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B8FDC" w14:textId="0964C081" w:rsidR="00362381" w:rsidRPr="001F7143" w:rsidRDefault="00362381" w:rsidP="006955B8">
      <w:pPr>
        <w:pStyle w:val="MRPARTS"/>
        <w:numPr>
          <w:ilvl w:val="0"/>
          <w:numId w:val="27"/>
        </w:numPr>
        <w:spacing w:line="240" w:lineRule="auto"/>
        <w:ind w:right="237"/>
        <w:rPr>
          <w:rFonts w:cs="Arial"/>
        </w:rPr>
      </w:pPr>
      <w:bookmarkStart w:id="0" w:name="_Ref47559398"/>
      <w:bookmarkStart w:id="1" w:name="_GoBack"/>
      <w:bookmarkEnd w:id="1"/>
      <w:r w:rsidRPr="001F7143">
        <w:rPr>
          <w:rFonts w:cs="Arial"/>
        </w:rPr>
        <w:t>OPTION Z: ADDITIONAL CONDITIONS OF CONTRACT</w:t>
      </w:r>
      <w:bookmarkEnd w:id="0"/>
      <w:r w:rsidRPr="001F7143">
        <w:rPr>
          <w:rFonts w:cs="Arial"/>
        </w:rPr>
        <w:t xml:space="preserve"> – Option c</w:t>
      </w:r>
    </w:p>
    <w:p w14:paraId="4D2AC882" w14:textId="77777777" w:rsidR="00362381" w:rsidRPr="001F7143" w:rsidRDefault="00362381" w:rsidP="00D37399">
      <w:pPr>
        <w:spacing w:after="0" w:line="240" w:lineRule="auto"/>
        <w:ind w:right="237"/>
        <w:jc w:val="both"/>
        <w:rPr>
          <w:rFonts w:ascii="Arial" w:eastAsia="Calibri" w:hAnsi="Arial" w:cs="Arial"/>
          <w:b/>
          <w:lang w:eastAsia="en-GB"/>
        </w:rPr>
      </w:pPr>
    </w:p>
    <w:p w14:paraId="215C4519" w14:textId="5EC76DFC"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11.2.3</w:t>
      </w:r>
      <w:r w:rsidR="00F0552F" w:rsidRPr="001F7143">
        <w:rPr>
          <w:rFonts w:ascii="Arial" w:eastAsia="Calibri" w:hAnsi="Arial" w:cs="Arial"/>
          <w:lang w:eastAsia="en-GB"/>
        </w:rPr>
        <w:t>6</w:t>
      </w:r>
      <w:r w:rsidRPr="001F7143">
        <w:rPr>
          <w:rFonts w:ascii="Arial" w:eastAsia="Calibri" w:hAnsi="Arial" w:cs="Arial"/>
          <w:lang w:eastAsia="en-GB"/>
        </w:rPr>
        <w:tab/>
        <w:t>Insert new definitions</w:t>
      </w:r>
      <w:r w:rsidR="00F0552F" w:rsidRPr="001F7143">
        <w:rPr>
          <w:rFonts w:ascii="Arial" w:eastAsia="Calibri" w:hAnsi="Arial" w:cs="Arial"/>
          <w:lang w:eastAsia="en-GB"/>
        </w:rPr>
        <w:t xml:space="preserve"> in clause 11.2</w:t>
      </w:r>
      <w:r w:rsidRPr="001F7143">
        <w:rPr>
          <w:rFonts w:ascii="Arial" w:eastAsia="Calibri" w:hAnsi="Arial" w:cs="Arial"/>
          <w:lang w:eastAsia="en-GB"/>
        </w:rPr>
        <w:t>:</w:t>
      </w:r>
    </w:p>
    <w:p w14:paraId="2A405ECE" w14:textId="77777777" w:rsidR="00C80552" w:rsidRPr="001F7143" w:rsidRDefault="00C80552" w:rsidP="00D37399">
      <w:pPr>
        <w:spacing w:after="0" w:line="240" w:lineRule="auto"/>
        <w:ind w:right="237"/>
        <w:jc w:val="both"/>
        <w:rPr>
          <w:rFonts w:ascii="Arial" w:eastAsia="Calibri" w:hAnsi="Arial" w:cs="Arial"/>
          <w:lang w:eastAsia="en-GB"/>
        </w:rPr>
      </w:pPr>
    </w:p>
    <w:p w14:paraId="2D4DEC68" w14:textId="1F982140"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“Access” means communication with the SDE by Users, including Loading and Retrieval of Information.</w:t>
      </w:r>
    </w:p>
    <w:p w14:paraId="21731897" w14:textId="77777777" w:rsidR="00362381" w:rsidRPr="001F7143" w:rsidRDefault="00362381" w:rsidP="00D37399">
      <w:pPr>
        <w:spacing w:after="0" w:line="240" w:lineRule="auto"/>
        <w:ind w:left="1440" w:right="237"/>
        <w:jc w:val="both"/>
        <w:rPr>
          <w:rFonts w:ascii="Arial" w:eastAsia="Calibri" w:hAnsi="Arial" w:cs="Arial"/>
          <w:lang w:eastAsia="en-GB"/>
        </w:rPr>
      </w:pPr>
    </w:p>
    <w:p w14:paraId="57832548" w14:textId="6CC08C4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“Archive” means the off-line storage of Data in such a manner that it is not Retrievable by Users and may include storage outside of the SDE.</w:t>
      </w:r>
    </w:p>
    <w:p w14:paraId="31D2622D" w14:textId="6F0D1EDA" w:rsidR="004D7D26" w:rsidRPr="001F7143" w:rsidRDefault="004D7D26" w:rsidP="00D37399">
      <w:pPr>
        <w:spacing w:after="0" w:line="240" w:lineRule="auto"/>
        <w:ind w:left="1440" w:right="237"/>
        <w:jc w:val="both"/>
        <w:rPr>
          <w:rFonts w:ascii="Arial" w:eastAsia="Calibri" w:hAnsi="Arial" w:cs="Arial"/>
          <w:lang w:eastAsia="en-GB"/>
        </w:rPr>
      </w:pPr>
    </w:p>
    <w:p w14:paraId="19D6BA35" w14:textId="373DBF41"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“Articles” means all goods, including Plant and Materials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required under the contract to supply</w:t>
      </w:r>
      <w:r w:rsidR="004E7D28" w:rsidRPr="001F7143">
        <w:rPr>
          <w:rFonts w:ascii="Arial" w:eastAsia="Calibri" w:hAnsi="Arial" w:cs="Arial"/>
          <w:lang w:eastAsia="en-GB"/>
        </w:rPr>
        <w:t xml:space="preserve"> as </w:t>
      </w:r>
      <w:r w:rsidR="00742877" w:rsidRPr="001F7143">
        <w:rPr>
          <w:rFonts w:ascii="Arial" w:eastAsia="Calibri" w:hAnsi="Arial" w:cs="Arial"/>
          <w:lang w:eastAsia="en-GB"/>
        </w:rPr>
        <w:t xml:space="preserve">part of the </w:t>
      </w:r>
      <w:r w:rsidR="00742877" w:rsidRPr="001F7143">
        <w:rPr>
          <w:rFonts w:ascii="Arial" w:eastAsia="Calibri" w:hAnsi="Arial" w:cs="Arial"/>
          <w:i/>
          <w:iCs/>
          <w:lang w:eastAsia="en-GB"/>
        </w:rPr>
        <w:t xml:space="preserve">works </w:t>
      </w:r>
      <w:r w:rsidR="00742877" w:rsidRPr="001F7143">
        <w:rPr>
          <w:rFonts w:ascii="Arial" w:eastAsia="Calibri" w:hAnsi="Arial" w:cs="Arial"/>
          <w:lang w:eastAsia="en-GB"/>
        </w:rPr>
        <w:t xml:space="preserve">and as </w:t>
      </w:r>
      <w:r w:rsidR="004E7D28" w:rsidRPr="001F7143">
        <w:rPr>
          <w:rFonts w:ascii="Arial" w:eastAsia="Calibri" w:hAnsi="Arial" w:cs="Arial"/>
          <w:lang w:eastAsia="en-GB"/>
        </w:rPr>
        <w:t>set out in the Scope.</w:t>
      </w:r>
    </w:p>
    <w:p w14:paraId="4287D38A"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FCB3FFA"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“Asbestos” shall have the same meaning as “asbestos” defined in Regulation 2 of the Control of Asbestos Regulations 2012 (COAR).</w:t>
      </w:r>
    </w:p>
    <w:p w14:paraId="63625AC5" w14:textId="77777777" w:rsidR="00362381" w:rsidRPr="001F7143" w:rsidRDefault="00362381" w:rsidP="00D37399">
      <w:pPr>
        <w:autoSpaceDE w:val="0"/>
        <w:autoSpaceDN w:val="0"/>
        <w:adjustRightInd w:val="0"/>
        <w:spacing w:after="0" w:line="240" w:lineRule="auto"/>
        <w:ind w:left="720" w:right="237" w:firstLine="90"/>
        <w:jc w:val="both"/>
        <w:rPr>
          <w:rFonts w:ascii="Arial" w:eastAsia="Calibri" w:hAnsi="Arial" w:cs="Arial"/>
          <w:lang w:eastAsia="en-GB"/>
        </w:rPr>
      </w:pPr>
    </w:p>
    <w:p w14:paraId="4F4128A2" w14:textId="77777777" w:rsidR="00362381" w:rsidRPr="001F7143" w:rsidRDefault="00362381" w:rsidP="00D37399">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Associated Company</w:t>
      </w:r>
      <w:r w:rsidRPr="001F7143">
        <w:rPr>
          <w:rFonts w:ascii="Arial" w:eastAsia="Times New Roman" w:hAnsi="Arial" w:cs="Arial"/>
        </w:rPr>
        <w:t xml:space="preserve">” </w:t>
      </w:r>
      <w:r w:rsidRPr="001F7143">
        <w:rPr>
          <w:rFonts w:ascii="Arial" w:eastAsia="Calibri" w:hAnsi="Arial" w:cs="Arial"/>
          <w:lang w:eastAsia="en-GB"/>
        </w:rPr>
        <w:t>means any:</w:t>
      </w:r>
    </w:p>
    <w:p w14:paraId="11C0AC5D" w14:textId="26A456CD"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eastAsia="Times New Roman" w:cs="Arial"/>
        </w:rPr>
      </w:pPr>
      <w:r w:rsidRPr="001F7143">
        <w:rPr>
          <w:rFonts w:eastAsia="Times New Roman" w:cs="Arial"/>
        </w:rPr>
        <w:t xml:space="preserve">associated company of the </w:t>
      </w:r>
      <w:r w:rsidR="009B69D7" w:rsidRPr="001F7143">
        <w:rPr>
          <w:rFonts w:eastAsia="Times New Roman" w:cs="Arial"/>
          <w:i/>
          <w:iCs/>
        </w:rPr>
        <w:t>Contractor</w:t>
      </w:r>
      <w:r w:rsidRPr="001F7143">
        <w:rPr>
          <w:rFonts w:eastAsia="Times New Roman" w:cs="Arial"/>
        </w:rPr>
        <w:t xml:space="preserve"> from time to time within the meaning of section 449 of the Corporate Tax Act 2010 or any subordinate legislation; and </w:t>
      </w:r>
    </w:p>
    <w:p w14:paraId="27A139A3" w14:textId="44D6AD7A"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eastAsia="Times New Roman" w:cs="Arial"/>
        </w:rPr>
      </w:pPr>
      <w:r w:rsidRPr="001F7143">
        <w:rPr>
          <w:rFonts w:eastAsia="Times New Roman" w:cs="Arial"/>
        </w:rPr>
        <w:t xml:space="preserve">parent undertaking or subsidiary undertaking of the </w:t>
      </w:r>
      <w:r w:rsidR="009B69D7" w:rsidRPr="001F7143">
        <w:rPr>
          <w:rFonts w:eastAsia="Times New Roman" w:cs="Arial"/>
          <w:i/>
          <w:iCs/>
        </w:rPr>
        <w:t>Contractor</w:t>
      </w:r>
      <w:r w:rsidRPr="001F7143">
        <w:rPr>
          <w:rFonts w:eastAsia="Times New Roman" w:cs="Arial"/>
        </w:rPr>
        <w:t xml:space="preserve">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p w14:paraId="2A3928FF" w14:textId="112BE2F5" w:rsidR="00362381" w:rsidRPr="001F7143" w:rsidRDefault="00362381" w:rsidP="00DC1E8E">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“Best Environmental Practice” means the practice generally as followed by </w:t>
      </w:r>
      <w:r w:rsidR="00F31C08" w:rsidRPr="001F7143">
        <w:rPr>
          <w:rFonts w:ascii="Arial" w:eastAsia="Calibri" w:hAnsi="Arial" w:cs="Arial"/>
          <w:lang w:eastAsia="en-GB"/>
        </w:rPr>
        <w:t>c</w:t>
      </w:r>
      <w:r w:rsidR="009C202E" w:rsidRPr="001F7143">
        <w:rPr>
          <w:rFonts w:ascii="Arial" w:eastAsia="Calibri" w:hAnsi="Arial" w:cs="Arial"/>
          <w:lang w:eastAsia="en-GB"/>
        </w:rPr>
        <w:t>ontractor</w:t>
      </w:r>
      <w:r w:rsidRPr="001F7143">
        <w:rPr>
          <w:rFonts w:ascii="Arial" w:eastAsia="Calibri" w:hAnsi="Arial" w:cs="Arial"/>
          <w:lang w:eastAsia="en-GB"/>
        </w:rPr>
        <w:t>s skilled and experienced in the remediation and redevelopment of contaminated sites and shall be deemed to include (as a minimum) compliance with all Environmental Laws.</w:t>
      </w:r>
    </w:p>
    <w:p w14:paraId="51F91C80" w14:textId="5CC74A84" w:rsidR="00CC6EDA" w:rsidRPr="001F7143" w:rsidRDefault="00CC6EDA" w:rsidP="00D37399">
      <w:pPr>
        <w:autoSpaceDE w:val="0"/>
        <w:autoSpaceDN w:val="0"/>
        <w:adjustRightInd w:val="0"/>
        <w:spacing w:after="0" w:line="240" w:lineRule="auto"/>
        <w:ind w:left="1440" w:right="237"/>
        <w:jc w:val="both"/>
        <w:rPr>
          <w:rFonts w:ascii="Arial" w:eastAsia="Calibri" w:hAnsi="Arial" w:cs="Arial"/>
          <w:lang w:eastAsia="en-GB"/>
        </w:rPr>
      </w:pPr>
    </w:p>
    <w:p w14:paraId="648298FF" w14:textId="76A8C5A3" w:rsidR="00CC6EDA" w:rsidRPr="001F7143" w:rsidRDefault="00CC6EDA"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“BIM” means Building Information Modelling as provided in the Scope.</w:t>
      </w:r>
    </w:p>
    <w:p w14:paraId="6DE6775B"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5A3D4AC" w14:textId="77777777" w:rsidR="00362381" w:rsidRPr="001F7143" w:rsidRDefault="00362381" w:rsidP="006955B8">
      <w:pPr>
        <w:numPr>
          <w:ilvl w:val="0"/>
          <w:numId w:val="26"/>
        </w:numPr>
        <w:autoSpaceDE w:val="0"/>
        <w:autoSpaceDN w:val="0"/>
        <w:adjustRightInd w:val="0"/>
        <w:spacing w:before="240" w:after="59"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“Built Asset Security Information Requirements” (BASIR) means the information provided by the </w:t>
      </w:r>
      <w:r w:rsidRPr="001F7143">
        <w:rPr>
          <w:rFonts w:ascii="Arial" w:eastAsia="Calibri" w:hAnsi="Arial" w:cs="Arial"/>
          <w:i/>
          <w:iCs/>
          <w:lang w:eastAsia="en-GB"/>
        </w:rPr>
        <w:t>Client</w:t>
      </w:r>
      <w:r w:rsidRPr="001F7143">
        <w:rPr>
          <w:rFonts w:ascii="Arial" w:eastAsia="Calibri" w:hAnsi="Arial" w:cs="Arial"/>
          <w:lang w:eastAsia="en-GB"/>
        </w:rPr>
        <w:t xml:space="preserve"> in relation to security information for specific built assets.</w:t>
      </w:r>
    </w:p>
    <w:p w14:paraId="5922C12B" w14:textId="0E11BEC6" w:rsidR="00362381" w:rsidRPr="001F7143" w:rsidRDefault="00362381" w:rsidP="006955B8">
      <w:pPr>
        <w:numPr>
          <w:ilvl w:val="0"/>
          <w:numId w:val="26"/>
        </w:numPr>
        <w:autoSpaceDE w:val="0"/>
        <w:autoSpaceDN w:val="0"/>
        <w:adjustRightInd w:val="0"/>
        <w:spacing w:before="240" w:after="0" w:line="240" w:lineRule="auto"/>
        <w:ind w:left="1440" w:right="238"/>
        <w:jc w:val="both"/>
        <w:rPr>
          <w:rFonts w:ascii="Arial" w:eastAsia="Calibri" w:hAnsi="Arial" w:cs="Arial"/>
          <w:lang w:eastAsia="en-GB"/>
        </w:rPr>
      </w:pPr>
      <w:r w:rsidRPr="001F7143">
        <w:rPr>
          <w:rFonts w:ascii="Arial" w:eastAsia="Calibri" w:hAnsi="Arial" w:cs="Arial"/>
          <w:lang w:eastAsia="en-GB"/>
        </w:rPr>
        <w:t>“Business day” means any day excluding:</w:t>
      </w:r>
    </w:p>
    <w:p w14:paraId="25598409"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eastAsia="Times New Roman" w:cs="Arial"/>
        </w:rPr>
        <w:t>Saturdays, Sundays and public and statutory holidays in the jurisdiction of</w:t>
      </w:r>
      <w:r w:rsidRPr="001F7143">
        <w:rPr>
          <w:rFonts w:cs="Arial"/>
        </w:rPr>
        <w:t xml:space="preserve"> either party</w:t>
      </w:r>
    </w:p>
    <w:p w14:paraId="762B18F2" w14:textId="02ED837A"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cs="Arial"/>
        </w:rPr>
      </w:pPr>
      <w:r w:rsidRPr="001F7143">
        <w:rPr>
          <w:rFonts w:cs="Arial"/>
        </w:rPr>
        <w:t xml:space="preserve">privilege </w:t>
      </w:r>
      <w:r w:rsidRPr="001F7143">
        <w:rPr>
          <w:rFonts w:eastAsia="Times New Roman" w:cs="Arial"/>
        </w:rPr>
        <w:t>days</w:t>
      </w:r>
      <w:r w:rsidRPr="001F7143">
        <w:rPr>
          <w:rFonts w:cs="Arial"/>
        </w:rPr>
        <w:t xml:space="preserve"> </w:t>
      </w:r>
      <w:r w:rsidRPr="001F7143">
        <w:rPr>
          <w:rFonts w:eastAsia="Times New Roman" w:cs="Arial"/>
        </w:rPr>
        <w:t>notified</w:t>
      </w:r>
      <w:r w:rsidRPr="001F7143">
        <w:rPr>
          <w:rFonts w:cs="Arial"/>
        </w:rPr>
        <w:t xml:space="preserve"> in writing by the </w:t>
      </w:r>
      <w:r w:rsidRPr="001F7143">
        <w:rPr>
          <w:rFonts w:cs="Arial"/>
          <w:i/>
        </w:rPr>
        <w:t>Client</w:t>
      </w:r>
      <w:r w:rsidRPr="001F7143">
        <w:rPr>
          <w:rFonts w:cs="Arial"/>
        </w:rPr>
        <w:t xml:space="preserve"> to the </w:t>
      </w:r>
      <w:r w:rsidR="009B69D7" w:rsidRPr="001F7143">
        <w:rPr>
          <w:rFonts w:cs="Arial"/>
          <w:i/>
          <w:iCs/>
        </w:rPr>
        <w:t>Contractor</w:t>
      </w:r>
      <w:r w:rsidRPr="001F7143">
        <w:rPr>
          <w:rFonts w:cs="Arial"/>
        </w:rPr>
        <w:t xml:space="preserve"> at least 10 Business </w:t>
      </w:r>
      <w:r w:rsidRPr="001F7143">
        <w:rPr>
          <w:rFonts w:eastAsia="Times New Roman" w:cs="Arial"/>
        </w:rPr>
        <w:t>Days</w:t>
      </w:r>
      <w:r w:rsidRPr="001F7143">
        <w:rPr>
          <w:rFonts w:cs="Arial"/>
        </w:rPr>
        <w:t xml:space="preserve"> in advance; and </w:t>
      </w:r>
    </w:p>
    <w:p w14:paraId="6E68E749" w14:textId="370A0700"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cs="Arial"/>
        </w:rPr>
      </w:pPr>
      <w:r w:rsidRPr="001F7143">
        <w:rPr>
          <w:rFonts w:cs="Arial"/>
        </w:rPr>
        <w:t>such periods of holiday closure of the</w:t>
      </w:r>
      <w:r w:rsidR="00A51B4E" w:rsidRPr="001F7143">
        <w:rPr>
          <w:rFonts w:cs="Arial"/>
          <w:i/>
        </w:rPr>
        <w:t xml:space="preserve"> Contractor’s</w:t>
      </w:r>
      <w:r w:rsidRPr="001F7143">
        <w:rPr>
          <w:rFonts w:cs="Arial"/>
        </w:rPr>
        <w:t xml:space="preserve"> premises of which the </w:t>
      </w:r>
      <w:r w:rsidRPr="001F7143">
        <w:rPr>
          <w:rFonts w:cs="Arial"/>
          <w:i/>
        </w:rPr>
        <w:t>Client</w:t>
      </w:r>
      <w:r w:rsidRPr="001F7143">
        <w:rPr>
          <w:rFonts w:cs="Arial"/>
        </w:rPr>
        <w:t xml:space="preserve"> is given written notice by the </w:t>
      </w:r>
      <w:r w:rsidR="009B69D7" w:rsidRPr="001F7143">
        <w:rPr>
          <w:rFonts w:cs="Arial"/>
          <w:i/>
          <w:iCs/>
        </w:rPr>
        <w:t>Contractor</w:t>
      </w:r>
      <w:r w:rsidRPr="001F7143">
        <w:rPr>
          <w:rFonts w:cs="Arial"/>
        </w:rPr>
        <w:t xml:space="preserve"> at least 10 Business Days in advance.</w:t>
      </w:r>
    </w:p>
    <w:p w14:paraId="23230EB4" w14:textId="77777777" w:rsidR="00362381" w:rsidRPr="001F7143" w:rsidRDefault="00362381" w:rsidP="00A25706">
      <w:pPr>
        <w:autoSpaceDE w:val="0"/>
        <w:autoSpaceDN w:val="0"/>
        <w:adjustRightInd w:val="0"/>
        <w:spacing w:after="0" w:line="240" w:lineRule="auto"/>
        <w:ind w:left="1440" w:right="238"/>
        <w:jc w:val="both"/>
        <w:rPr>
          <w:rFonts w:ascii="Arial" w:eastAsia="Calibri" w:hAnsi="Arial" w:cs="Arial"/>
          <w:lang w:eastAsia="en-GB"/>
        </w:rPr>
      </w:pPr>
      <w:r w:rsidRPr="001F7143">
        <w:rPr>
          <w:rFonts w:ascii="Arial" w:eastAsia="Calibri" w:hAnsi="Arial" w:cs="Arial"/>
          <w:lang w:eastAsia="en-GB"/>
        </w:rPr>
        <w:t>“Central Government Body” means a body listed in one of the following sub-categories of the Central Government classification of the Public Sector Classification Guide, as published and amended from time to time by the Office for National Statistics:</w:t>
      </w:r>
    </w:p>
    <w:p w14:paraId="12F7E45D"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lastRenderedPageBreak/>
        <w:t>Government Department,</w:t>
      </w:r>
    </w:p>
    <w:p w14:paraId="4B007683" w14:textId="77777777"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cs="Arial"/>
        </w:rPr>
      </w:pPr>
      <w:r w:rsidRPr="001F7143">
        <w:rPr>
          <w:rFonts w:cs="Arial"/>
        </w:rPr>
        <w:t>Non-Departmental Public Body or Assembly Sponsored Public Body (advisory, executive, or tribunal),</w:t>
      </w:r>
    </w:p>
    <w:p w14:paraId="6BCF584D" w14:textId="77777777"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cs="Arial"/>
        </w:rPr>
      </w:pPr>
      <w:r w:rsidRPr="001F7143">
        <w:rPr>
          <w:rFonts w:cs="Arial"/>
        </w:rPr>
        <w:t>Non-Ministerial Department; or</w:t>
      </w:r>
    </w:p>
    <w:p w14:paraId="0C7B8493" w14:textId="78F8835D"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eastAsia="Times New Roman" w:cs="Arial"/>
          <w:lang w:val="en-US"/>
        </w:rPr>
      </w:pPr>
      <w:r w:rsidRPr="001F7143">
        <w:rPr>
          <w:rFonts w:cs="Arial"/>
        </w:rPr>
        <w:t>Exe</w:t>
      </w:r>
      <w:r w:rsidR="00761D87" w:rsidRPr="001F7143">
        <w:rPr>
          <w:rFonts w:cs="Arial"/>
        </w:rPr>
        <w:t>c</w:t>
      </w:r>
      <w:r w:rsidRPr="001F7143">
        <w:rPr>
          <w:rFonts w:cs="Arial"/>
        </w:rPr>
        <w:t>utive</w:t>
      </w:r>
      <w:r w:rsidRPr="001F7143">
        <w:rPr>
          <w:rFonts w:eastAsia="Times New Roman" w:cs="Arial"/>
          <w:lang w:val="en-US"/>
        </w:rPr>
        <w:t xml:space="preserve"> Agency.</w:t>
      </w:r>
    </w:p>
    <w:p w14:paraId="7999C5F4" w14:textId="77777777" w:rsidR="00362381" w:rsidRPr="001F7143" w:rsidRDefault="00362381" w:rsidP="00D37399">
      <w:pPr>
        <w:pStyle w:val="ListParagraph"/>
        <w:spacing w:line="240" w:lineRule="auto"/>
        <w:ind w:right="237"/>
        <w:rPr>
          <w:rFonts w:eastAsia="Times New Roman" w:cs="Arial"/>
          <w:lang w:val="en-US"/>
        </w:rPr>
      </w:pPr>
    </w:p>
    <w:p w14:paraId="1B4C1795" w14:textId="2A1E5B99" w:rsidR="00362381" w:rsidRPr="001F7143" w:rsidRDefault="00362381" w:rsidP="00D37399">
      <w:pPr>
        <w:widowControl w:val="0"/>
        <w:tabs>
          <w:tab w:val="left" w:pos="720"/>
          <w:tab w:val="left" w:pos="2410"/>
        </w:tabs>
        <w:snapToGrid w:val="0"/>
        <w:spacing w:after="240" w:line="240" w:lineRule="auto"/>
        <w:ind w:left="1440" w:right="237"/>
        <w:jc w:val="both"/>
        <w:outlineLvl w:val="1"/>
        <w:rPr>
          <w:rFonts w:ascii="Arial" w:eastAsia="Times New Roman" w:hAnsi="Arial" w:cs="Arial"/>
          <w:lang w:val="en-US"/>
        </w:rPr>
      </w:pPr>
      <w:r w:rsidRPr="001F7143">
        <w:rPr>
          <w:rFonts w:ascii="Arial" w:eastAsia="Times New Roman" w:hAnsi="Arial" w:cs="Arial"/>
          <w:lang w:val="en-US"/>
        </w:rPr>
        <w:t>“</w:t>
      </w:r>
      <w:r w:rsidRPr="001F7143">
        <w:rPr>
          <w:rFonts w:ascii="Arial" w:eastAsia="Calibri" w:hAnsi="Arial" w:cs="Arial"/>
          <w:lang w:eastAsia="en-GB"/>
        </w:rPr>
        <w:t xml:space="preserve">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the jurisdiction(s) in which it performs the contract.</w:t>
      </w:r>
    </w:p>
    <w:p w14:paraId="51315F02" w14:textId="527624D6" w:rsidR="00362381" w:rsidRPr="001F7143" w:rsidRDefault="00362381" w:rsidP="00D37399">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1F7143">
        <w:rPr>
          <w:rFonts w:ascii="Arial" w:eastAsia="Calibri" w:hAnsi="Arial" w:cs="Arial"/>
          <w:lang w:eastAsia="en-GB"/>
        </w:rPr>
        <w:t>“</w:t>
      </w:r>
      <w:r w:rsidRPr="001F7143">
        <w:rPr>
          <w:rFonts w:ascii="Arial" w:eastAsia="Calibri" w:hAnsi="Arial" w:cs="Arial"/>
          <w:i/>
          <w:lang w:eastAsia="en-GB"/>
        </w:rPr>
        <w:t>Client</w:t>
      </w:r>
      <w:r w:rsidRPr="001F7143">
        <w:rPr>
          <w:rFonts w:ascii="Arial" w:eastAsia="Calibri" w:hAnsi="Arial" w:cs="Arial"/>
          <w:lang w:eastAsia="en-GB"/>
        </w:rPr>
        <w:t xml:space="preserve"> Confidential Information” is all Personal Data and any information, however it is conveyed, that relates to the business, affairs, developments, trade secrets, know-how, personnel, and </w:t>
      </w:r>
      <w:r w:rsidR="00F31C08" w:rsidRPr="001F7143">
        <w:rPr>
          <w:rFonts w:ascii="Arial" w:eastAsia="Calibri" w:hAnsi="Arial" w:cs="Arial"/>
          <w:lang w:eastAsia="en-GB"/>
        </w:rPr>
        <w:t>c</w:t>
      </w:r>
      <w:r w:rsidR="009C202E" w:rsidRPr="001F7143">
        <w:rPr>
          <w:rFonts w:ascii="Arial" w:eastAsia="Calibri" w:hAnsi="Arial" w:cs="Arial"/>
          <w:lang w:eastAsia="en-GB"/>
        </w:rPr>
        <w:t>ontractor</w:t>
      </w:r>
      <w:r w:rsidRPr="001F7143">
        <w:rPr>
          <w:rFonts w:ascii="Arial" w:eastAsia="Calibri" w:hAnsi="Arial" w:cs="Arial"/>
          <w:lang w:eastAsia="en-GB"/>
        </w:rPr>
        <w:t xml:space="preserve">s of the </w:t>
      </w:r>
      <w:r w:rsidRPr="001F7143">
        <w:rPr>
          <w:rFonts w:ascii="Arial" w:eastAsia="Calibri" w:hAnsi="Arial" w:cs="Arial"/>
          <w:i/>
          <w:lang w:eastAsia="en-GB"/>
        </w:rPr>
        <w:t>Client</w:t>
      </w:r>
      <w:r w:rsidRPr="001F7143">
        <w:rPr>
          <w:rFonts w:ascii="Arial" w:eastAsia="Calibri" w:hAnsi="Arial" w:cs="Arial"/>
          <w:lang w:eastAsia="en-GB"/>
        </w:rPr>
        <w:t>, including all IPRs, together with all information derived from any of the above, and any other information clearly designated as being confidential (whether or not it is marked "confidential") or which ought reasonably be considered to be confidential.</w:t>
      </w:r>
    </w:p>
    <w:p w14:paraId="6E16AC30" w14:textId="77777777" w:rsidR="00362381" w:rsidRPr="001F7143" w:rsidRDefault="00362381" w:rsidP="00A25706">
      <w:pPr>
        <w:spacing w:before="120" w:after="0" w:line="240" w:lineRule="auto"/>
        <w:ind w:left="1440" w:right="238"/>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i/>
          <w:lang w:eastAsia="en-GB"/>
        </w:rPr>
        <w:t>Client</w:t>
      </w:r>
      <w:r w:rsidRPr="001F7143">
        <w:rPr>
          <w:rFonts w:ascii="Arial" w:eastAsia="Calibri" w:hAnsi="Arial" w:cs="Arial"/>
          <w:lang w:eastAsia="en-GB"/>
        </w:rPr>
        <w:t xml:space="preserve"> Data” means the data, text, drawings, diagrams, images or sounds (together with any database made up of any of these) which are embodied in any electronic, magnetic, optical or tangible media, and which are:</w:t>
      </w:r>
    </w:p>
    <w:p w14:paraId="76D88CD1" w14:textId="259F6AEF"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bookmarkStart w:id="2" w:name="_Ref47558833"/>
      <w:r w:rsidRPr="001F7143">
        <w:rPr>
          <w:rFonts w:cs="Arial"/>
        </w:rPr>
        <w:t xml:space="preserve">supplied to the </w:t>
      </w:r>
      <w:r w:rsidR="009B69D7" w:rsidRPr="001F7143">
        <w:rPr>
          <w:rFonts w:cs="Arial"/>
          <w:i/>
          <w:iCs/>
        </w:rPr>
        <w:t>Contractor</w:t>
      </w:r>
      <w:r w:rsidRPr="001F7143">
        <w:rPr>
          <w:rFonts w:cs="Arial"/>
        </w:rPr>
        <w:t xml:space="preserve"> by or on behalf of the </w:t>
      </w:r>
      <w:r w:rsidRPr="001F7143">
        <w:rPr>
          <w:rFonts w:cs="Arial"/>
          <w:i/>
        </w:rPr>
        <w:t>Client</w:t>
      </w:r>
      <w:r w:rsidRPr="001F7143">
        <w:rPr>
          <w:rFonts w:cs="Arial"/>
        </w:rPr>
        <w:t>; or</w:t>
      </w:r>
      <w:bookmarkEnd w:id="2"/>
      <w:r w:rsidRPr="001F7143">
        <w:rPr>
          <w:rFonts w:cs="Arial"/>
        </w:rPr>
        <w:t xml:space="preserve"> </w:t>
      </w:r>
    </w:p>
    <w:p w14:paraId="330CAA7A" w14:textId="065CA8DB"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cs="Arial"/>
        </w:rPr>
      </w:pPr>
      <w:r w:rsidRPr="001F7143">
        <w:rPr>
          <w:rFonts w:cs="Arial"/>
        </w:rPr>
        <w:t xml:space="preserve">which the </w:t>
      </w:r>
      <w:r w:rsidR="009B69D7" w:rsidRPr="001F7143">
        <w:rPr>
          <w:rFonts w:cs="Arial"/>
          <w:i/>
          <w:iCs/>
        </w:rPr>
        <w:t>Contractor</w:t>
      </w:r>
      <w:r w:rsidRPr="001F7143">
        <w:rPr>
          <w:rFonts w:cs="Arial"/>
        </w:rPr>
        <w:t xml:space="preserve"> is required to generate, process, store or transmit pursuant to this contract; or</w:t>
      </w:r>
    </w:p>
    <w:p w14:paraId="55FC2BEE" w14:textId="7C1A588F" w:rsidR="00362381" w:rsidRPr="001F7143" w:rsidRDefault="00362381" w:rsidP="006955B8">
      <w:pPr>
        <w:pStyle w:val="ListParagraph"/>
        <w:numPr>
          <w:ilvl w:val="0"/>
          <w:numId w:val="28"/>
        </w:numPr>
        <w:overflowPunct w:val="0"/>
        <w:autoSpaceDE w:val="0"/>
        <w:autoSpaceDN w:val="0"/>
        <w:adjustRightInd w:val="0"/>
        <w:spacing w:after="240" w:line="240" w:lineRule="auto"/>
        <w:ind w:right="237"/>
        <w:textAlignment w:val="baseline"/>
        <w:rPr>
          <w:rFonts w:cs="Arial"/>
        </w:rPr>
      </w:pPr>
      <w:r w:rsidRPr="001F7143">
        <w:rPr>
          <w:rFonts w:cs="Arial"/>
        </w:rPr>
        <w:t xml:space="preserve">any Personal Data for which the </w:t>
      </w:r>
      <w:r w:rsidRPr="001F7143">
        <w:rPr>
          <w:rFonts w:cs="Arial"/>
          <w:i/>
        </w:rPr>
        <w:t>Client</w:t>
      </w:r>
      <w:r w:rsidRPr="001F7143">
        <w:rPr>
          <w:rFonts w:cs="Arial"/>
        </w:rPr>
        <w:t xml:space="preserve"> is the Data Controller to the extent that such Personal Data is held or processed by the </w:t>
      </w:r>
      <w:r w:rsidR="009B69D7" w:rsidRPr="001F7143">
        <w:rPr>
          <w:rFonts w:cs="Arial"/>
          <w:i/>
          <w:iCs/>
        </w:rPr>
        <w:t>Contractor</w:t>
      </w:r>
      <w:r w:rsidRPr="001F7143">
        <w:rPr>
          <w:rFonts w:cs="Arial"/>
        </w:rPr>
        <w:t>.</w:t>
      </w:r>
    </w:p>
    <w:p w14:paraId="7717E416" w14:textId="0043CEC0" w:rsidR="00362381" w:rsidRPr="001F7143" w:rsidRDefault="00362381" w:rsidP="00D37399">
      <w:pPr>
        <w:widowControl w:val="0"/>
        <w:tabs>
          <w:tab w:val="left" w:pos="720"/>
        </w:tabs>
        <w:snapToGrid w:val="0"/>
        <w:spacing w:after="240" w:line="240" w:lineRule="auto"/>
        <w:ind w:left="1440" w:right="237"/>
        <w:jc w:val="both"/>
        <w:outlineLvl w:val="1"/>
        <w:rPr>
          <w:rFonts w:ascii="Arial" w:eastAsia="Times New Roman" w:hAnsi="Arial" w:cs="Arial"/>
          <w:b/>
          <w:lang w:val="en-US"/>
        </w:rPr>
      </w:pPr>
      <w:r w:rsidRPr="001F7143">
        <w:rPr>
          <w:rFonts w:ascii="Arial" w:eastAsia="Times New Roman" w:hAnsi="Arial" w:cs="Arial"/>
          <w:lang w:val="en-US"/>
        </w:rPr>
        <w:t>“Commercially Sensitive Information” is</w:t>
      </w:r>
      <w:r w:rsidRPr="001F7143">
        <w:rPr>
          <w:rFonts w:ascii="Arial" w:eastAsia="Times New Roman" w:hAnsi="Arial" w:cs="Arial"/>
          <w:b/>
          <w:lang w:val="en-US"/>
        </w:rPr>
        <w:t xml:space="preserve"> </w:t>
      </w:r>
      <w:r w:rsidRPr="001F7143">
        <w:rPr>
          <w:rFonts w:ascii="Arial" w:eastAsia="Times New Roman" w:hAnsi="Arial" w:cs="Arial"/>
          <w:lang w:val="en-US"/>
        </w:rPr>
        <w:t xml:space="preserve">the information agreed between the parties (if any) comprising the information of a commercially sensitive nature relating to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the charges for the </w:t>
      </w:r>
      <w:r w:rsidRPr="001F7143">
        <w:rPr>
          <w:rFonts w:ascii="Arial" w:eastAsia="Times New Roman" w:hAnsi="Arial" w:cs="Arial"/>
          <w:i/>
          <w:iCs/>
          <w:lang w:val="en-US"/>
        </w:rPr>
        <w:t>works</w:t>
      </w:r>
      <w:r w:rsidRPr="001F7143">
        <w:rPr>
          <w:rFonts w:ascii="Arial" w:eastAsia="Times New Roman" w:hAnsi="Arial" w:cs="Arial"/>
          <w:lang w:val="en-US"/>
        </w:rPr>
        <w:t xml:space="preserve">, its IPR or its business or which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has indicated to the </w:t>
      </w:r>
      <w:r w:rsidRPr="001F7143">
        <w:rPr>
          <w:rFonts w:ascii="Arial" w:eastAsia="Times New Roman" w:hAnsi="Arial" w:cs="Arial"/>
          <w:i/>
          <w:lang w:val="en-US"/>
        </w:rPr>
        <w:t>Client</w:t>
      </w:r>
      <w:r w:rsidRPr="001F7143">
        <w:rPr>
          <w:rFonts w:ascii="Arial" w:eastAsia="Times New Roman" w:hAnsi="Arial" w:cs="Arial"/>
          <w:lang w:val="en-US"/>
        </w:rPr>
        <w:t xml:space="preserve"> that, if disclosed by the </w:t>
      </w:r>
      <w:r w:rsidRPr="001F7143">
        <w:rPr>
          <w:rFonts w:ascii="Arial" w:eastAsia="Times New Roman" w:hAnsi="Arial" w:cs="Arial"/>
          <w:i/>
          <w:lang w:val="en-US"/>
        </w:rPr>
        <w:t>Client</w:t>
      </w:r>
      <w:r w:rsidRPr="001F7143">
        <w:rPr>
          <w:rFonts w:ascii="Arial" w:eastAsia="Times New Roman" w:hAnsi="Arial" w:cs="Arial"/>
          <w:lang w:val="en-US"/>
        </w:rPr>
        <w:t xml:space="preserve">, would cause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significant commercial disadvantage or material financial loss.</w:t>
      </w:r>
    </w:p>
    <w:p w14:paraId="6A9605F8" w14:textId="77777777" w:rsidR="00362381" w:rsidRPr="001F7143" w:rsidRDefault="00362381" w:rsidP="00D37399">
      <w:pPr>
        <w:widowControl w:val="0"/>
        <w:tabs>
          <w:tab w:val="left" w:pos="720"/>
        </w:tabs>
        <w:snapToGrid w:val="0"/>
        <w:spacing w:after="240" w:line="240" w:lineRule="auto"/>
        <w:ind w:left="2880" w:right="237" w:hanging="1440"/>
        <w:jc w:val="both"/>
        <w:outlineLvl w:val="1"/>
        <w:rPr>
          <w:rFonts w:ascii="Arial" w:eastAsia="Times New Roman" w:hAnsi="Arial" w:cs="Arial"/>
          <w:lang w:val="en-US"/>
        </w:rPr>
      </w:pPr>
      <w:r w:rsidRPr="001F7143">
        <w:rPr>
          <w:rFonts w:ascii="Arial" w:eastAsia="Times New Roman" w:hAnsi="Arial" w:cs="Arial"/>
          <w:lang w:val="en-US"/>
        </w:rPr>
        <w:t>“Commercial Officer” means the authority so designated in the contract.</w:t>
      </w:r>
    </w:p>
    <w:p w14:paraId="186FDD2D" w14:textId="3E4DEB40" w:rsidR="00362381" w:rsidRPr="001F7143" w:rsidRDefault="00362381" w:rsidP="00D37399">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1F7143">
        <w:rPr>
          <w:rFonts w:ascii="Arial" w:eastAsia="Times New Roman" w:hAnsi="Arial" w:cs="Arial"/>
          <w:lang w:val="en-US"/>
        </w:rPr>
        <w:t xml:space="preserve">“Confidential Information” is the </w:t>
      </w:r>
      <w:r w:rsidRPr="001F7143">
        <w:rPr>
          <w:rFonts w:ascii="Arial" w:eastAsia="Times New Roman" w:hAnsi="Arial" w:cs="Arial"/>
          <w:i/>
          <w:lang w:val="en-US"/>
        </w:rPr>
        <w:t>Client</w:t>
      </w:r>
      <w:r w:rsidRPr="001F7143">
        <w:rPr>
          <w:rFonts w:ascii="Arial" w:eastAsia="Times New Roman" w:hAnsi="Arial" w:cs="Arial"/>
          <w:lang w:val="en-US"/>
        </w:rPr>
        <w:t>'s Confidential Information and/or the</w:t>
      </w:r>
      <w:r w:rsidR="00A51B4E" w:rsidRPr="001F7143">
        <w:rPr>
          <w:rFonts w:ascii="Arial" w:eastAsia="Times New Roman" w:hAnsi="Arial" w:cs="Arial"/>
          <w:i/>
          <w:lang w:val="en-US"/>
        </w:rPr>
        <w:t xml:space="preserve"> Contractor’s</w:t>
      </w:r>
      <w:r w:rsidRPr="001F7143">
        <w:rPr>
          <w:rFonts w:ascii="Arial" w:eastAsia="Times New Roman" w:hAnsi="Arial" w:cs="Arial"/>
          <w:lang w:val="en-US"/>
        </w:rPr>
        <w:t xml:space="preserve"> Confidential Information.</w:t>
      </w:r>
    </w:p>
    <w:p w14:paraId="731DD47D" w14:textId="5749BD20" w:rsidR="004D7D26" w:rsidRPr="001F7143" w:rsidRDefault="004D7D26" w:rsidP="00D37399">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Data Requirement” means a data requirement referred to in the </w:t>
      </w:r>
      <w:r w:rsidR="007465EA" w:rsidRPr="001F7143">
        <w:rPr>
          <w:rFonts w:ascii="Arial" w:eastAsia="Calibri" w:hAnsi="Arial" w:cs="Arial"/>
          <w:bCs/>
          <w:lang w:eastAsia="en-GB"/>
        </w:rPr>
        <w:t>Scope</w:t>
      </w:r>
      <w:r w:rsidRPr="001F7143">
        <w:rPr>
          <w:rFonts w:ascii="Arial" w:eastAsia="Calibri" w:hAnsi="Arial" w:cs="Arial"/>
          <w:bCs/>
          <w:lang w:eastAsia="en-GB"/>
        </w:rPr>
        <w:t xml:space="preserve"> the format and content of which is set out or referenced in DEFFORM 315.</w:t>
      </w:r>
    </w:p>
    <w:p w14:paraId="743A94CF" w14:textId="77777777" w:rsidR="004D7D26" w:rsidRPr="001F7143" w:rsidRDefault="004D7D26" w:rsidP="00D37399">
      <w:pPr>
        <w:spacing w:after="0" w:line="240" w:lineRule="auto"/>
        <w:ind w:left="1440" w:right="237"/>
        <w:jc w:val="both"/>
        <w:rPr>
          <w:rFonts w:ascii="Arial" w:eastAsia="Calibri" w:hAnsi="Arial" w:cs="Arial"/>
          <w:bCs/>
          <w:lang w:eastAsia="en-GB"/>
        </w:rPr>
      </w:pPr>
    </w:p>
    <w:p w14:paraId="68C9D968" w14:textId="0E321CA8" w:rsidR="00362381" w:rsidRPr="001F7143" w:rsidRDefault="00362381" w:rsidP="00D37399">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1F7143">
        <w:rPr>
          <w:rFonts w:ascii="Arial" w:eastAsia="Times New Roman" w:hAnsi="Arial" w:cs="Arial"/>
          <w:lang w:val="en-US"/>
        </w:rPr>
        <w:t>“</w:t>
      </w:r>
      <w:r w:rsidR="00D37399" w:rsidRPr="001F7143">
        <w:rPr>
          <w:rFonts w:ascii="Arial" w:eastAsia="Times New Roman" w:hAnsi="Arial" w:cs="Arial"/>
          <w:lang w:val="en-US"/>
        </w:rPr>
        <w:t>Contract</w:t>
      </w:r>
      <w:r w:rsidRPr="001F7143">
        <w:rPr>
          <w:rFonts w:ascii="Arial" w:eastAsia="Times New Roman" w:hAnsi="Arial" w:cs="Arial"/>
          <w:lang w:val="en-US"/>
        </w:rPr>
        <w:t xml:space="preserve"> Period” means the term of the contract commencing on the commencement date of the Contact (the ‘Commencement Date’) and terminating on the earlier of (a) the date on which the contract terminates early in accordance with its terms and (b) </w:t>
      </w:r>
      <w:r w:rsidR="00701A65" w:rsidRPr="001F7143">
        <w:rPr>
          <w:rFonts w:ascii="Arial" w:eastAsia="Times New Roman" w:hAnsi="Arial" w:cs="Arial"/>
          <w:lang w:val="en-US"/>
        </w:rPr>
        <w:t>the completion of the whole of the Works</w:t>
      </w:r>
      <w:r w:rsidRPr="001F7143">
        <w:rPr>
          <w:rFonts w:ascii="Arial" w:eastAsia="Times New Roman" w:hAnsi="Arial" w:cs="Arial"/>
          <w:lang w:val="en-US"/>
        </w:rPr>
        <w:t>.</w:t>
      </w:r>
    </w:p>
    <w:p w14:paraId="22A66571" w14:textId="62A53E04" w:rsidR="00362381" w:rsidRPr="001F7143" w:rsidRDefault="00362381" w:rsidP="00D37399">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1F7143">
        <w:rPr>
          <w:rFonts w:ascii="Arial" w:eastAsia="Times New Roman" w:hAnsi="Arial" w:cs="Arial"/>
          <w:lang w:val="en-US"/>
        </w:rPr>
        <w:t>“</w:t>
      </w:r>
      <w:r w:rsidR="00D37399" w:rsidRPr="001F7143">
        <w:rPr>
          <w:rFonts w:ascii="Arial" w:eastAsia="Times New Roman" w:hAnsi="Arial" w:cs="Arial"/>
          <w:lang w:val="en-US"/>
        </w:rPr>
        <w:t>Contract</w:t>
      </w:r>
      <w:r w:rsidRPr="001F7143">
        <w:rPr>
          <w:rFonts w:ascii="Arial" w:eastAsia="Times New Roman" w:hAnsi="Arial" w:cs="Arial"/>
          <w:lang w:val="en-US"/>
        </w:rPr>
        <w:t xml:space="preserve"> Price” means the price exclusive of Value Added Tax, payable to </w:t>
      </w:r>
      <w:r w:rsidRPr="001F7143">
        <w:rPr>
          <w:rFonts w:ascii="Arial" w:eastAsia="Times New Roman" w:hAnsi="Arial" w:cs="Arial"/>
          <w:lang w:val="en-US"/>
        </w:rPr>
        <w:lastRenderedPageBreak/>
        <w:t xml:space="preserve">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by the </w:t>
      </w:r>
      <w:r w:rsidRPr="001F7143">
        <w:rPr>
          <w:rFonts w:ascii="Arial" w:eastAsia="Times New Roman" w:hAnsi="Arial" w:cs="Arial"/>
          <w:i/>
          <w:lang w:val="en-US"/>
        </w:rPr>
        <w:t>Client</w:t>
      </w:r>
      <w:r w:rsidRPr="001F7143">
        <w:rPr>
          <w:rFonts w:ascii="Arial" w:eastAsia="Times New Roman" w:hAnsi="Arial" w:cs="Arial"/>
          <w:lang w:val="en-US"/>
        </w:rPr>
        <w:t xml:space="preserve"> under the contract for the full and proper performance by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of </w:t>
      </w:r>
      <w:r w:rsidR="00761D87" w:rsidRPr="001F7143">
        <w:rPr>
          <w:rFonts w:ascii="Arial" w:eastAsia="Times New Roman" w:hAnsi="Arial" w:cs="Arial"/>
          <w:lang w:val="en-US"/>
        </w:rPr>
        <w:t>its</w:t>
      </w:r>
      <w:r w:rsidRPr="001F7143">
        <w:rPr>
          <w:rFonts w:ascii="Arial" w:eastAsia="Times New Roman" w:hAnsi="Arial" w:cs="Arial"/>
          <w:lang w:val="en-US"/>
        </w:rPr>
        <w:t xml:space="preserve"> part of the contract as determined under the provisions of the contract.</w:t>
      </w:r>
    </w:p>
    <w:p w14:paraId="648E60C9" w14:textId="77777777" w:rsidR="00362381" w:rsidRPr="001F7143" w:rsidRDefault="00362381" w:rsidP="00D37399">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1F7143">
        <w:rPr>
          <w:rFonts w:ascii="Arial" w:eastAsia="Times New Roman" w:hAnsi="Arial" w:cs="Arial"/>
          <w:lang w:val="en-US"/>
        </w:rPr>
        <w:t xml:space="preserve">“Contracting Body” is any Contracting Body as defined in Regulation 5(2) of the Public Contracts (Works, Service and Supply) (Amendment) Regulations 2000 other than the </w:t>
      </w:r>
      <w:r w:rsidRPr="001F7143">
        <w:rPr>
          <w:rFonts w:ascii="Arial" w:eastAsia="Times New Roman" w:hAnsi="Arial" w:cs="Arial"/>
          <w:i/>
          <w:lang w:val="en-US"/>
        </w:rPr>
        <w:t>Client.</w:t>
      </w:r>
    </w:p>
    <w:p w14:paraId="10A70385" w14:textId="31ADA1F0"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009B69D7" w:rsidRPr="001F7143">
        <w:rPr>
          <w:rFonts w:ascii="Arial" w:eastAsia="Calibri" w:hAnsi="Arial" w:cs="Arial"/>
          <w:i/>
          <w:iCs/>
          <w:lang w:eastAsia="en-GB"/>
        </w:rPr>
        <w:t>Contractor</w:t>
      </w:r>
      <w:r w:rsidR="00707935" w:rsidRPr="001F7143">
        <w:rPr>
          <w:rFonts w:ascii="Arial" w:eastAsia="Calibri" w:hAnsi="Arial" w:cs="Arial"/>
          <w:i/>
          <w:lang w:eastAsia="en-GB"/>
        </w:rPr>
        <w:t xml:space="preserve"> </w:t>
      </w:r>
      <w:r w:rsidR="00707935" w:rsidRPr="001F7143">
        <w:rPr>
          <w:rFonts w:ascii="Arial" w:eastAsia="Calibri" w:hAnsi="Arial" w:cs="Arial"/>
          <w:lang w:eastAsia="en-GB"/>
        </w:rPr>
        <w:t>Sensitive Information” means the information listed in the DEFFORM 539A (</w:t>
      </w:r>
      <w:r w:rsidR="00947647" w:rsidRPr="001F7143">
        <w:rPr>
          <w:rFonts w:ascii="Arial" w:eastAsia="Calibri" w:hAnsi="Arial" w:cs="Arial"/>
          <w:lang w:eastAsia="en-GB"/>
        </w:rPr>
        <w:t>Appendix 4 of the Front Sheet, Part 1 and Part 2</w:t>
      </w:r>
      <w:r w:rsidR="00707935" w:rsidRPr="001F7143">
        <w:rPr>
          <w:rFonts w:ascii="Arial" w:eastAsia="Calibri" w:hAnsi="Arial" w:cs="Arial"/>
          <w:lang w:eastAsia="en-GB"/>
        </w:rPr>
        <w:t xml:space="preserve">), being information notified by the </w:t>
      </w:r>
      <w:r w:rsidR="009B69D7" w:rsidRPr="001F7143">
        <w:rPr>
          <w:rFonts w:ascii="Arial" w:eastAsia="Calibri" w:hAnsi="Arial" w:cs="Arial"/>
          <w:i/>
          <w:iCs/>
          <w:lang w:eastAsia="en-GB"/>
        </w:rPr>
        <w:t>Contractor</w:t>
      </w:r>
      <w:r w:rsidR="00707935" w:rsidRPr="001F7143">
        <w:rPr>
          <w:rFonts w:ascii="Arial" w:eastAsia="Calibri" w:hAnsi="Arial" w:cs="Arial"/>
          <w:lang w:eastAsia="en-GB"/>
        </w:rPr>
        <w:t xml:space="preserve"> to the </w:t>
      </w:r>
      <w:r w:rsidR="006B0497" w:rsidRPr="001F7143">
        <w:rPr>
          <w:rFonts w:ascii="Arial" w:eastAsia="Calibri" w:hAnsi="Arial" w:cs="Arial"/>
          <w:i/>
          <w:iCs/>
          <w:lang w:eastAsia="en-GB"/>
        </w:rPr>
        <w:t>Client</w:t>
      </w:r>
      <w:r w:rsidR="00707935" w:rsidRPr="001F7143">
        <w:rPr>
          <w:rFonts w:ascii="Arial" w:eastAsia="Calibri" w:hAnsi="Arial" w:cs="Arial"/>
          <w:lang w:eastAsia="en-GB"/>
        </w:rPr>
        <w:t xml:space="preserve">, which is acknowledged by the </w:t>
      </w:r>
      <w:r w:rsidR="009B69D7" w:rsidRPr="001F7143">
        <w:rPr>
          <w:rFonts w:ascii="Arial" w:eastAsia="Calibri" w:hAnsi="Arial" w:cs="Arial"/>
          <w:i/>
          <w:iCs/>
          <w:lang w:eastAsia="en-GB"/>
        </w:rPr>
        <w:t>Client</w:t>
      </w:r>
      <w:r w:rsidR="00707935" w:rsidRPr="001F7143">
        <w:rPr>
          <w:rFonts w:ascii="Arial" w:eastAsia="Calibri" w:hAnsi="Arial" w:cs="Arial"/>
          <w:lang w:eastAsia="en-GB"/>
        </w:rPr>
        <w:t xml:space="preserve"> as being sensitive, at the point at which the contract is entered into or amended (as relevant) and remains sensitive information at the time of publication</w:t>
      </w:r>
      <w:r w:rsidR="007465EA" w:rsidRPr="001F7143">
        <w:rPr>
          <w:rFonts w:ascii="Arial" w:eastAsia="Calibri" w:hAnsi="Arial" w:cs="Arial"/>
          <w:lang w:eastAsia="en-GB"/>
        </w:rPr>
        <w:t>.</w:t>
      </w:r>
    </w:p>
    <w:p w14:paraId="723EC920" w14:textId="1DFA8A28" w:rsidR="00362381" w:rsidRPr="001F7143" w:rsidRDefault="00362381" w:rsidP="00D37399">
      <w:pPr>
        <w:spacing w:before="240" w:after="24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Deliverables” means the </w:t>
      </w:r>
      <w:r w:rsidRPr="001F7143">
        <w:rPr>
          <w:rFonts w:ascii="Arial" w:eastAsia="Calibri" w:hAnsi="Arial" w:cs="Arial"/>
          <w:i/>
          <w:iCs/>
          <w:lang w:eastAsia="en-GB"/>
        </w:rPr>
        <w:t>works</w:t>
      </w:r>
      <w:r w:rsidRPr="001F7143">
        <w:rPr>
          <w:rFonts w:ascii="Arial" w:eastAsia="Calibri" w:hAnsi="Arial" w:cs="Arial"/>
          <w:lang w:eastAsia="en-GB"/>
        </w:rPr>
        <w:t xml:space="preserve">, goods and/or the services, including packaging (and Certificate(s) of Conformity and supplied in accordance with any QA requirements if specified)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required to provide under the contract.</w:t>
      </w:r>
    </w:p>
    <w:p w14:paraId="6DB6B939" w14:textId="5AC98CAF" w:rsidR="00362381" w:rsidRPr="001F7143" w:rsidRDefault="00362381" w:rsidP="00D37399">
      <w:pPr>
        <w:spacing w:before="240" w:after="24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i/>
          <w:iCs/>
          <w:lang w:eastAsia="en-GB"/>
        </w:rPr>
        <w:t>Contractor's</w:t>
      </w:r>
      <w:r w:rsidRPr="001F7143">
        <w:rPr>
          <w:rFonts w:ascii="Arial" w:eastAsia="Calibri" w:hAnsi="Arial" w:cs="Arial"/>
          <w:lang w:eastAsia="en-GB"/>
        </w:rPr>
        <w:t xml:space="preserve"> Confidential Information” is any information, however it is conveyed, that relates to the business, affairs, developments, trade secrets, know-how, personnel and </w:t>
      </w:r>
      <w:r w:rsidR="00F31C08" w:rsidRPr="001F7143">
        <w:rPr>
          <w:rFonts w:ascii="Arial" w:eastAsia="Calibri" w:hAnsi="Arial" w:cs="Arial"/>
          <w:lang w:eastAsia="en-GB"/>
        </w:rPr>
        <w:t>c</w:t>
      </w:r>
      <w:r w:rsidR="009C202E" w:rsidRPr="001F7143">
        <w:rPr>
          <w:rFonts w:ascii="Arial" w:eastAsia="Calibri" w:hAnsi="Arial" w:cs="Arial"/>
          <w:lang w:eastAsia="en-GB"/>
        </w:rPr>
        <w:t>ontractor</w:t>
      </w:r>
      <w:r w:rsidRPr="001F7143">
        <w:rPr>
          <w:rFonts w:ascii="Arial" w:eastAsia="Calibri" w:hAnsi="Arial" w:cs="Arial"/>
          <w:lang w:eastAsia="en-GB"/>
        </w:rPr>
        <w:t xml:space="preserve">s of the </w:t>
      </w:r>
      <w:r w:rsidR="00863149" w:rsidRPr="001F7143">
        <w:rPr>
          <w:rFonts w:ascii="Arial" w:eastAsia="Calibri" w:hAnsi="Arial" w:cs="Arial"/>
          <w:i/>
          <w:lang w:eastAsia="en-GB"/>
        </w:rPr>
        <w:t>Contractor</w:t>
      </w:r>
      <w:r w:rsidRPr="001F7143">
        <w:rPr>
          <w:rFonts w:ascii="Arial" w:eastAsia="Calibri" w:hAnsi="Arial" w:cs="Arial"/>
          <w:lang w:eastAsia="en-GB"/>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14:paraId="15ECAF6E" w14:textId="1DC04BBA" w:rsidR="00362381" w:rsidRPr="001F7143" w:rsidRDefault="00362381"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009B69D7" w:rsidRPr="001F7143">
        <w:rPr>
          <w:rFonts w:ascii="Arial" w:eastAsia="Times New Roman" w:hAnsi="Arial" w:cs="Arial"/>
          <w:i/>
          <w:iCs/>
        </w:rPr>
        <w:t>Contractor</w:t>
      </w:r>
      <w:r w:rsidRPr="001F7143">
        <w:rPr>
          <w:rFonts w:ascii="Arial" w:eastAsia="Times New Roman" w:hAnsi="Arial" w:cs="Arial"/>
        </w:rPr>
        <w:t xml:space="preserve"> Personnel” means all directors, officers, employees, agents, consultants and </w:t>
      </w:r>
      <w:r w:rsidR="00F31C08" w:rsidRPr="001F7143">
        <w:rPr>
          <w:rFonts w:ascii="Arial" w:eastAsia="Times New Roman" w:hAnsi="Arial" w:cs="Arial"/>
        </w:rPr>
        <w:t>c</w:t>
      </w:r>
      <w:r w:rsidR="009C202E" w:rsidRPr="001F7143">
        <w:rPr>
          <w:rFonts w:ascii="Arial" w:eastAsia="Times New Roman" w:hAnsi="Arial" w:cs="Arial"/>
        </w:rPr>
        <w:t>ontractor</w:t>
      </w:r>
      <w:r w:rsidRPr="001F7143">
        <w:rPr>
          <w:rFonts w:ascii="Arial" w:eastAsia="Times New Roman" w:hAnsi="Arial" w:cs="Arial"/>
        </w:rPr>
        <w:t xml:space="preserve">s of the </w:t>
      </w:r>
      <w:r w:rsidR="009B69D7" w:rsidRPr="001F7143">
        <w:rPr>
          <w:rFonts w:ascii="Arial" w:eastAsia="Times New Roman" w:hAnsi="Arial" w:cs="Arial"/>
          <w:i/>
          <w:iCs/>
        </w:rPr>
        <w:t>Contractor</w:t>
      </w:r>
      <w:r w:rsidRPr="001F7143">
        <w:rPr>
          <w:rFonts w:ascii="Arial" w:eastAsia="Times New Roman" w:hAnsi="Arial" w:cs="Arial"/>
        </w:rPr>
        <w:t xml:space="preserve"> and/or of any </w:t>
      </w:r>
      <w:r w:rsidR="00D96DB1" w:rsidRPr="001F7143">
        <w:rPr>
          <w:rFonts w:ascii="Arial" w:eastAsia="Times New Roman" w:hAnsi="Arial" w:cs="Arial"/>
        </w:rPr>
        <w:t>Subcontractor</w:t>
      </w:r>
      <w:r w:rsidRPr="001F7143">
        <w:rPr>
          <w:rFonts w:ascii="Arial" w:eastAsia="Times New Roman" w:hAnsi="Arial" w:cs="Arial"/>
        </w:rPr>
        <w:t xml:space="preserve"> engaged in the performance of its obligations under the contract.</w:t>
      </w:r>
    </w:p>
    <w:p w14:paraId="3412BBD8" w14:textId="0DF90E9D"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00863149" w:rsidRPr="001F7143">
        <w:rPr>
          <w:rFonts w:ascii="Arial" w:eastAsia="Calibri" w:hAnsi="Arial" w:cs="Arial"/>
          <w:i/>
          <w:lang w:eastAsia="en-GB"/>
        </w:rPr>
        <w:t>Contractor’s</w:t>
      </w:r>
      <w:r w:rsidRPr="001F7143">
        <w:rPr>
          <w:rFonts w:ascii="Arial" w:eastAsia="Calibri" w:hAnsi="Arial" w:cs="Arial"/>
          <w:lang w:eastAsia="en-GB"/>
        </w:rPr>
        <w:t xml:space="preserve"> Representative(s)” shall be deemed to include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employees, agents and </w:t>
      </w:r>
      <w:r w:rsidR="00D96DB1" w:rsidRPr="001F7143">
        <w:rPr>
          <w:rFonts w:ascii="Arial" w:eastAsia="Calibri" w:hAnsi="Arial" w:cs="Arial"/>
          <w:lang w:eastAsia="en-GB"/>
        </w:rPr>
        <w:t>Subcontractor</w:t>
      </w:r>
      <w:r w:rsidRPr="001F7143">
        <w:rPr>
          <w:rFonts w:ascii="Arial" w:eastAsia="Calibri" w:hAnsi="Arial" w:cs="Arial"/>
          <w:lang w:eastAsia="en-GB"/>
        </w:rPr>
        <w:t>s.</w:t>
      </w:r>
    </w:p>
    <w:p w14:paraId="6BD1E43F" w14:textId="6E2E2937" w:rsidR="003044B6" w:rsidRPr="001F7143" w:rsidRDefault="003044B6" w:rsidP="00D37399">
      <w:pPr>
        <w:autoSpaceDE w:val="0"/>
        <w:autoSpaceDN w:val="0"/>
        <w:adjustRightInd w:val="0"/>
        <w:spacing w:after="0" w:line="240" w:lineRule="auto"/>
        <w:ind w:left="1440" w:right="237"/>
        <w:jc w:val="both"/>
        <w:rPr>
          <w:rFonts w:ascii="Arial" w:eastAsia="Calibri" w:hAnsi="Arial" w:cs="Arial"/>
          <w:lang w:eastAsia="en-GB"/>
        </w:rPr>
      </w:pPr>
    </w:p>
    <w:p w14:paraId="7BF00535" w14:textId="10713456" w:rsidR="003044B6" w:rsidRPr="001F7143" w:rsidRDefault="003044B6"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“COTS” means commercial off the shelf.</w:t>
      </w:r>
    </w:p>
    <w:p w14:paraId="4DBD1FBD"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B77806E"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“CPET” means the UK Government’s Central Point of Expertise for Timber.</w:t>
      </w:r>
    </w:p>
    <w:p w14:paraId="6286F5F1"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E9613A9"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“Crown Body” is any department, office or agency of the Crown.</w:t>
      </w:r>
    </w:p>
    <w:p w14:paraId="0E7D36EE"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77ED977" w14:textId="5F52B7C2" w:rsidR="00001596"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Times New Roman" w:hAnsi="Arial" w:cs="Arial"/>
        </w:rPr>
        <w:t>“</w:t>
      </w:r>
      <w:r w:rsidRPr="001F7143">
        <w:rPr>
          <w:rFonts w:ascii="Arial" w:eastAsia="Calibri" w:hAnsi="Arial" w:cs="Arial"/>
          <w:lang w:eastAsia="en-GB"/>
        </w:rPr>
        <w:t>Crown Use” 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w:t>
      </w:r>
    </w:p>
    <w:p w14:paraId="50E7B884" w14:textId="017D9AD2" w:rsidR="00001596" w:rsidRPr="001F7143" w:rsidRDefault="00001596"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CSM Risk Assessment Process</w:t>
      </w:r>
      <w:r w:rsidRPr="001F7143">
        <w:rPr>
          <w:rFonts w:ascii="Arial" w:eastAsia="Times New Roman" w:hAnsi="Arial" w:cs="Arial"/>
        </w:rPr>
        <w:t xml:space="preserve">” means the risk assessment process that forms part of the Cyber Security Model and is used to measure the Cyber Risk Level for this contract and any </w:t>
      </w:r>
      <w:r w:rsidR="009B69D7" w:rsidRPr="001F7143">
        <w:rPr>
          <w:rFonts w:ascii="Arial" w:eastAsia="Times New Roman" w:hAnsi="Arial" w:cs="Arial"/>
        </w:rPr>
        <w:t>Subcontract</w:t>
      </w:r>
      <w:r w:rsidRPr="001F7143">
        <w:rPr>
          <w:rFonts w:ascii="Arial" w:eastAsia="Times New Roman" w:hAnsi="Arial" w:cs="Arial"/>
        </w:rPr>
        <w:t xml:space="preserve">. </w:t>
      </w:r>
    </w:p>
    <w:p w14:paraId="33D797A6" w14:textId="4F3F95B8" w:rsidR="00001596" w:rsidRPr="001F7143" w:rsidRDefault="00001596"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CSM Supplier Assurance Questionnaire</w:t>
      </w:r>
      <w:r w:rsidRPr="001F7143">
        <w:rPr>
          <w:rFonts w:ascii="Arial" w:eastAsia="Times New Roman" w:hAnsi="Arial" w:cs="Arial"/>
        </w:rPr>
        <w:t xml:space="preserve">” means the supplier assessment questionnaire which forms part of the Cyber Security Model and is to be used by the </w:t>
      </w:r>
      <w:r w:rsidR="00863149" w:rsidRPr="001F7143">
        <w:rPr>
          <w:rFonts w:ascii="Arial" w:eastAsia="Times New Roman" w:hAnsi="Arial" w:cs="Arial"/>
          <w:i/>
        </w:rPr>
        <w:t>Contractor</w:t>
      </w:r>
      <w:r w:rsidRPr="001F7143">
        <w:rPr>
          <w:rFonts w:ascii="Arial" w:eastAsia="Times New Roman" w:hAnsi="Arial" w:cs="Arial"/>
        </w:rPr>
        <w:t xml:space="preserve"> to demonstrate compliance with this Clause.</w:t>
      </w:r>
    </w:p>
    <w:p w14:paraId="42FC062E" w14:textId="1CC3DC63" w:rsidR="00001596" w:rsidRPr="001F7143" w:rsidRDefault="00001596"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lastRenderedPageBreak/>
        <w:t>“Cyber Implementation Plan” means the plan referred to in Clause 28</w:t>
      </w:r>
      <w:r w:rsidR="0019335F" w:rsidRPr="001F7143">
        <w:rPr>
          <w:rFonts w:ascii="Arial" w:eastAsia="Calibri" w:hAnsi="Arial" w:cs="Arial"/>
          <w:lang w:eastAsia="en-GB"/>
        </w:rPr>
        <w:t>A</w:t>
      </w:r>
      <w:r w:rsidRPr="001F7143">
        <w:rPr>
          <w:rFonts w:ascii="Arial" w:eastAsia="Calibri" w:hAnsi="Arial" w:cs="Arial"/>
          <w:lang w:eastAsia="en-GB"/>
        </w:rPr>
        <w:t>.</w:t>
      </w:r>
      <w:r w:rsidR="00B04079" w:rsidRPr="001F7143">
        <w:rPr>
          <w:rFonts w:ascii="Arial" w:eastAsia="Calibri" w:hAnsi="Arial" w:cs="Arial"/>
          <w:lang w:eastAsia="en-GB"/>
        </w:rPr>
        <w:t>2</w:t>
      </w:r>
      <w:r w:rsidRPr="001F7143">
        <w:rPr>
          <w:rFonts w:ascii="Arial" w:eastAsia="Calibri" w:hAnsi="Arial" w:cs="Arial"/>
          <w:lang w:eastAsia="en-GB"/>
        </w:rPr>
        <w:t xml:space="preserve"> of this </w:t>
      </w:r>
      <w:r w:rsidR="008701D5" w:rsidRPr="001F7143">
        <w:rPr>
          <w:rFonts w:ascii="Arial" w:eastAsia="Calibri" w:hAnsi="Arial" w:cs="Arial"/>
          <w:lang w:eastAsia="en-GB"/>
        </w:rPr>
        <w:t>Clause</w:t>
      </w:r>
      <w:r w:rsidRPr="001F7143">
        <w:rPr>
          <w:rFonts w:ascii="Arial" w:eastAsia="Calibri" w:hAnsi="Arial" w:cs="Arial"/>
          <w:lang w:eastAsia="en-GB"/>
        </w:rPr>
        <w:t>;</w:t>
      </w:r>
    </w:p>
    <w:p w14:paraId="67689359" w14:textId="4AA90AF5" w:rsidR="00001596" w:rsidRPr="001F7143" w:rsidRDefault="00001596"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Cyber Risk Level</w:t>
      </w:r>
      <w:r w:rsidRPr="001F7143">
        <w:rPr>
          <w:rFonts w:ascii="Arial" w:eastAsia="Times New Roman" w:hAnsi="Arial" w:cs="Arial"/>
        </w:rPr>
        <w:t xml:space="preserve">” means the level of Cyber Risk relating to this contract or any </w:t>
      </w:r>
      <w:r w:rsidR="009B69D7" w:rsidRPr="001F7143">
        <w:rPr>
          <w:rFonts w:ascii="Arial" w:eastAsia="Times New Roman" w:hAnsi="Arial" w:cs="Arial"/>
        </w:rPr>
        <w:t>Subcontract</w:t>
      </w:r>
      <w:r w:rsidRPr="001F7143">
        <w:rPr>
          <w:rFonts w:ascii="Arial" w:eastAsia="Times New Roman" w:hAnsi="Arial" w:cs="Arial"/>
        </w:rPr>
        <w:t xml:space="preserve"> assessed in accordance with the Cyber Security Model. </w:t>
      </w:r>
    </w:p>
    <w:p w14:paraId="3FC63E76" w14:textId="52163A56" w:rsidR="00001596" w:rsidRPr="001F7143" w:rsidRDefault="00001596"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“Cyber Risk Profile” means the level of cyber risk relating to this </w:t>
      </w:r>
      <w:r w:rsidR="00D37399" w:rsidRPr="001F7143">
        <w:rPr>
          <w:rFonts w:ascii="Arial" w:eastAsia="Calibri" w:hAnsi="Arial" w:cs="Arial"/>
          <w:lang w:eastAsia="en-GB"/>
        </w:rPr>
        <w:t>contract</w:t>
      </w:r>
      <w:r w:rsidRPr="001F7143">
        <w:rPr>
          <w:rFonts w:ascii="Arial" w:eastAsia="Calibri" w:hAnsi="Arial" w:cs="Arial"/>
          <w:lang w:eastAsia="en-GB"/>
        </w:rPr>
        <w:t xml:space="preserve"> assessed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in relation to any </w:t>
      </w:r>
      <w:r w:rsidR="009B69D7" w:rsidRPr="001F7143">
        <w:rPr>
          <w:rFonts w:ascii="Arial" w:eastAsia="Calibri" w:hAnsi="Arial" w:cs="Arial"/>
          <w:lang w:eastAsia="en-GB"/>
        </w:rPr>
        <w:t>Subcontract</w:t>
      </w:r>
      <w:r w:rsidRPr="001F7143">
        <w:rPr>
          <w:rFonts w:ascii="Arial" w:eastAsia="Calibri" w:hAnsi="Arial" w:cs="Arial"/>
          <w:lang w:eastAsia="en-GB"/>
        </w:rPr>
        <w:t xml:space="preserve"> assessed by the </w:t>
      </w:r>
      <w:r w:rsidR="009B69D7" w:rsidRPr="001F7143">
        <w:rPr>
          <w:rFonts w:ascii="Arial" w:eastAsia="Calibri" w:hAnsi="Arial" w:cs="Arial"/>
          <w:i/>
          <w:iCs/>
          <w:lang w:eastAsia="en-GB"/>
        </w:rPr>
        <w:t>Contractor</w:t>
      </w:r>
      <w:r w:rsidRPr="001F7143">
        <w:rPr>
          <w:rFonts w:ascii="Arial" w:eastAsia="Calibri" w:hAnsi="Arial" w:cs="Arial"/>
          <w:lang w:eastAsia="en-GB"/>
        </w:rPr>
        <w:t>, in each case in accordance with the Cyber Security Model;</w:t>
      </w:r>
    </w:p>
    <w:p w14:paraId="798D44C0" w14:textId="49D01931"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Cyber Security Implementation Plan</w:t>
      </w:r>
      <w:r w:rsidRPr="001F7143">
        <w:rPr>
          <w:rFonts w:ascii="Arial" w:eastAsia="Times New Roman" w:hAnsi="Arial" w:cs="Arial"/>
        </w:rPr>
        <w:t xml:space="preserve">” means the plan referred to in Clause 3 of this Clause including but not limited to any risk-balance case and mitigation measures required by the </w:t>
      </w:r>
      <w:r w:rsidR="009B69D7" w:rsidRPr="001F7143">
        <w:rPr>
          <w:rFonts w:ascii="Arial" w:eastAsia="Times New Roman" w:hAnsi="Arial" w:cs="Arial"/>
          <w:i/>
          <w:iCs/>
        </w:rPr>
        <w:t>Client</w:t>
      </w:r>
      <w:r w:rsidRPr="001F7143">
        <w:rPr>
          <w:rFonts w:ascii="Arial" w:eastAsia="Times New Roman" w:hAnsi="Arial" w:cs="Arial"/>
        </w:rPr>
        <w:t>.</w:t>
      </w:r>
    </w:p>
    <w:p w14:paraId="3B936FD6" w14:textId="69557957" w:rsidR="00362381" w:rsidRPr="001F7143" w:rsidRDefault="00362381" w:rsidP="006955B8">
      <w:pPr>
        <w:numPr>
          <w:ilvl w:val="0"/>
          <w:numId w:val="26"/>
        </w:numPr>
        <w:overflowPunct w:val="0"/>
        <w:autoSpaceDE w:val="0"/>
        <w:autoSpaceDN w:val="0"/>
        <w:adjustRightInd w:val="0"/>
        <w:spacing w:before="240" w:after="0" w:line="240" w:lineRule="auto"/>
        <w:ind w:left="1440" w:right="238"/>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Cyber Security Incident</w:t>
      </w:r>
      <w:r w:rsidRPr="001F7143">
        <w:rPr>
          <w:rFonts w:ascii="Arial" w:eastAsia="Times New Roman" w:hAnsi="Arial" w:cs="Arial"/>
        </w:rPr>
        <w:t>” means an event, act or omission which gives rise or may give rise to:</w:t>
      </w:r>
    </w:p>
    <w:p w14:paraId="223648C6"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unauthorized access to an information system or electronic communications network; </w:t>
      </w:r>
    </w:p>
    <w:p w14:paraId="17929A37"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disruption or change of the operation (including but not limited to takeover of control) of an information system or electronic communications network; </w:t>
      </w:r>
    </w:p>
    <w:p w14:paraId="6E32F1FD"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destruction, damage, deletion or the change of MOD Identifiable Information residing in an information system or electronic communications network; </w:t>
      </w:r>
    </w:p>
    <w:p w14:paraId="337A7816"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removal or limiting the possibility to use MOD Identifiable Information residing in an information system or electronic communications network; or </w:t>
      </w:r>
    </w:p>
    <w:p w14:paraId="7C5DC386"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the appropriation, publication, dissemination or any other use of non-public MOD Identifiable Information by persons unauthorised to do so. </w:t>
      </w:r>
    </w:p>
    <w:p w14:paraId="3422DC39" w14:textId="19A882E5"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Cyber Security Instructions</w:t>
      </w:r>
      <w:r w:rsidRPr="001F7143">
        <w:rPr>
          <w:rFonts w:ascii="Arial" w:eastAsia="Times New Roman" w:hAnsi="Arial" w:cs="Arial"/>
        </w:rPr>
        <w:t xml:space="preserve">” means DEFSTAN 05-138, together with any relevant ISN and specific security instructions relating to this contract issued by the </w:t>
      </w:r>
      <w:r w:rsidR="009B69D7" w:rsidRPr="001F7143">
        <w:rPr>
          <w:rFonts w:ascii="Arial" w:eastAsia="Times New Roman" w:hAnsi="Arial" w:cs="Arial"/>
          <w:i/>
          <w:iCs/>
        </w:rPr>
        <w:t>Client</w:t>
      </w:r>
      <w:r w:rsidRPr="001F7143">
        <w:rPr>
          <w:rFonts w:ascii="Arial" w:eastAsia="Times New Roman" w:hAnsi="Arial" w:cs="Arial"/>
        </w:rPr>
        <w:t xml:space="preserve"> to the </w:t>
      </w:r>
      <w:r w:rsidR="009B69D7" w:rsidRPr="001F7143">
        <w:rPr>
          <w:rFonts w:ascii="Arial" w:eastAsia="Times New Roman" w:hAnsi="Arial" w:cs="Arial"/>
          <w:i/>
          <w:iCs/>
        </w:rPr>
        <w:t>Contractor</w:t>
      </w:r>
      <w:r w:rsidRPr="001F7143">
        <w:rPr>
          <w:rFonts w:ascii="Arial" w:eastAsia="Times New Roman" w:hAnsi="Arial" w:cs="Arial"/>
        </w:rPr>
        <w:t>.</w:t>
      </w:r>
    </w:p>
    <w:p w14:paraId="28C8724A" w14:textId="753C0684" w:rsidR="00001596"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Cyber Security Model</w:t>
      </w:r>
      <w:r w:rsidRPr="001F7143">
        <w:rPr>
          <w:rFonts w:ascii="Arial" w:eastAsia="Times New Roman" w:hAnsi="Arial" w:cs="Arial"/>
        </w:rPr>
        <w:t xml:space="preserve">” and “CSM” mean the process by which the </w:t>
      </w:r>
      <w:r w:rsidR="009B69D7" w:rsidRPr="001F7143">
        <w:rPr>
          <w:rFonts w:ascii="Arial" w:eastAsia="Times New Roman" w:hAnsi="Arial" w:cs="Arial"/>
          <w:i/>
          <w:iCs/>
        </w:rPr>
        <w:t>Client</w:t>
      </w:r>
      <w:r w:rsidRPr="001F7143">
        <w:rPr>
          <w:rFonts w:ascii="Arial" w:eastAsia="Times New Roman" w:hAnsi="Arial" w:cs="Arial"/>
        </w:rPr>
        <w:t xml:space="preserve"> ensures that MOD Identifiable Information is adequately protected from Cyber Incident and includes the CSM Risk Assessment Process, DEFSTAN 05-138 and the CSM Supplier Assurance Questionnaire.</w:t>
      </w:r>
    </w:p>
    <w:p w14:paraId="6D8CE7E9" w14:textId="77777777"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Data</w:t>
      </w:r>
      <w:r w:rsidRPr="001F7143">
        <w:rPr>
          <w:rFonts w:ascii="Arial" w:eastAsia="Times New Roman" w:hAnsi="Arial" w:cs="Arial"/>
        </w:rPr>
        <w:t>” means any data, text, drawings, diagrams, images or sounds (together with any database made up of any of these) which are embodied in any electronic, magnetic, optical or tangible media.</w:t>
      </w:r>
    </w:p>
    <w:p w14:paraId="51A9C06B"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“Data Controller” has the meaning given to it in the Data Protection Act 2018.</w:t>
      </w:r>
    </w:p>
    <w:p w14:paraId="78479C90" w14:textId="77777777" w:rsidR="00362381" w:rsidRPr="001F7143" w:rsidRDefault="00362381" w:rsidP="00D37399">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14:paraId="6E4E3C64" w14:textId="02402A9B" w:rsidR="00362381" w:rsidRPr="001F7143" w:rsidRDefault="00362381"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 xml:space="preserve">“Data Loss Event” means any event that results in unauthorised access to Personal Data held by the </w:t>
      </w:r>
      <w:r w:rsidR="009B69D7" w:rsidRPr="001F7143">
        <w:rPr>
          <w:rFonts w:ascii="Arial" w:eastAsia="Times New Roman" w:hAnsi="Arial" w:cs="Arial"/>
          <w:i/>
          <w:iCs/>
        </w:rPr>
        <w:t>Contractor</w:t>
      </w:r>
      <w:r w:rsidRPr="001F7143">
        <w:rPr>
          <w:rFonts w:ascii="Arial" w:eastAsia="Times New Roman" w:hAnsi="Arial" w:cs="Arial"/>
        </w:rPr>
        <w:t xml:space="preserve"> under this contract, and/or actual loss and/or destruction of Personal Data in breach of the contract, including any Personal Data Breach.</w:t>
      </w:r>
    </w:p>
    <w:p w14:paraId="4A6FC0BD" w14:textId="77777777" w:rsidR="00362381" w:rsidRPr="001F7143" w:rsidRDefault="00362381" w:rsidP="00701A65">
      <w:pPr>
        <w:overflowPunct w:val="0"/>
        <w:autoSpaceDE w:val="0"/>
        <w:autoSpaceDN w:val="0"/>
        <w:adjustRightInd w:val="0"/>
        <w:spacing w:after="0" w:line="240" w:lineRule="auto"/>
        <w:ind w:left="1440" w:right="238"/>
        <w:jc w:val="both"/>
        <w:textAlignment w:val="baseline"/>
        <w:rPr>
          <w:rFonts w:ascii="Arial" w:eastAsia="Times New Roman" w:hAnsi="Arial" w:cs="Arial"/>
        </w:rPr>
      </w:pPr>
      <w:r w:rsidRPr="001F7143">
        <w:rPr>
          <w:rFonts w:ascii="Arial" w:eastAsia="Times New Roman" w:hAnsi="Arial" w:cs="Arial"/>
        </w:rPr>
        <w:t>“Data Protection Legislation” means:</w:t>
      </w:r>
    </w:p>
    <w:p w14:paraId="478542E6" w14:textId="6F6EFCF1" w:rsidR="00362381" w:rsidRPr="001F7143" w:rsidRDefault="00413F14" w:rsidP="006955B8">
      <w:pPr>
        <w:pStyle w:val="ListParagraph"/>
        <w:numPr>
          <w:ilvl w:val="0"/>
          <w:numId w:val="28"/>
        </w:numPr>
        <w:overflowPunct w:val="0"/>
        <w:autoSpaceDE w:val="0"/>
        <w:autoSpaceDN w:val="0"/>
        <w:adjustRightInd w:val="0"/>
        <w:spacing w:before="0" w:line="240" w:lineRule="auto"/>
        <w:ind w:left="1797" w:right="238" w:hanging="357"/>
        <w:textAlignment w:val="baseline"/>
        <w:rPr>
          <w:rFonts w:eastAsia="Times New Roman" w:cs="Arial"/>
        </w:rPr>
      </w:pPr>
      <w:r w:rsidRPr="001F7143">
        <w:rPr>
          <w:rFonts w:eastAsia="Times New Roman" w:cs="Arial"/>
        </w:rPr>
        <w:t>all</w:t>
      </w:r>
      <w:r w:rsidR="00362381" w:rsidRPr="001F7143">
        <w:rPr>
          <w:rFonts w:eastAsia="Times New Roman" w:cs="Arial"/>
        </w:rPr>
        <w:t xml:space="preserve"> </w:t>
      </w:r>
      <w:r w:rsidR="00362381" w:rsidRPr="001F7143">
        <w:rPr>
          <w:rFonts w:cs="Arial"/>
        </w:rPr>
        <w:t>applicable</w:t>
      </w:r>
      <w:r w:rsidR="00362381" w:rsidRPr="001F7143">
        <w:rPr>
          <w:rFonts w:eastAsia="Times New Roman" w:cs="Arial"/>
        </w:rPr>
        <w:t xml:space="preserve"> Law </w:t>
      </w:r>
      <w:r w:rsidRPr="001F7143">
        <w:rPr>
          <w:rFonts w:eastAsia="Times New Roman" w:cs="Arial"/>
        </w:rPr>
        <w:t>in force from time to time in the UK relating to the processing of personal data and privacy, including but not limited to:</w:t>
      </w:r>
    </w:p>
    <w:p w14:paraId="6EB9F3BE" w14:textId="4B7F5670" w:rsidR="0017482D" w:rsidRPr="001F7143" w:rsidRDefault="00413F14" w:rsidP="006955B8">
      <w:pPr>
        <w:numPr>
          <w:ilvl w:val="5"/>
          <w:numId w:val="29"/>
        </w:numPr>
        <w:overflowPunct w:val="0"/>
        <w:autoSpaceDE w:val="0"/>
        <w:autoSpaceDN w:val="0"/>
        <w:adjustRightInd w:val="0"/>
        <w:spacing w:after="240" w:line="240" w:lineRule="auto"/>
        <w:ind w:left="2154" w:right="238" w:hanging="357"/>
        <w:contextualSpacing/>
        <w:jc w:val="both"/>
        <w:textAlignment w:val="baseline"/>
        <w:rPr>
          <w:rFonts w:ascii="Arial" w:eastAsia="Times New Roman" w:hAnsi="Arial" w:cs="Arial"/>
        </w:rPr>
      </w:pPr>
      <w:r w:rsidRPr="001F7143">
        <w:rPr>
          <w:rFonts w:ascii="Arial" w:eastAsia="Times New Roman" w:hAnsi="Arial" w:cs="Arial"/>
        </w:rPr>
        <w:lastRenderedPageBreak/>
        <w:t>UK GDPR</w:t>
      </w:r>
      <w:r w:rsidR="0017482D" w:rsidRPr="001F7143">
        <w:rPr>
          <w:rFonts w:ascii="Arial" w:eastAsia="Times New Roman" w:hAnsi="Arial" w:cs="Arial"/>
        </w:rPr>
        <w:t>;</w:t>
      </w:r>
    </w:p>
    <w:p w14:paraId="7CD8824E" w14:textId="77777777" w:rsidR="0017482D" w:rsidRPr="001F7143" w:rsidRDefault="00413F14" w:rsidP="006955B8">
      <w:pPr>
        <w:numPr>
          <w:ilvl w:val="5"/>
          <w:numId w:val="29"/>
        </w:numPr>
        <w:overflowPunct w:val="0"/>
        <w:autoSpaceDE w:val="0"/>
        <w:autoSpaceDN w:val="0"/>
        <w:adjustRightInd w:val="0"/>
        <w:spacing w:before="240" w:after="240" w:line="240" w:lineRule="auto"/>
        <w:ind w:left="2157" w:right="237"/>
        <w:contextualSpacing/>
        <w:jc w:val="both"/>
        <w:textAlignment w:val="baseline"/>
        <w:rPr>
          <w:rFonts w:ascii="Arial" w:eastAsia="Times New Roman" w:hAnsi="Arial" w:cs="Arial"/>
        </w:rPr>
      </w:pPr>
      <w:r w:rsidRPr="001F7143">
        <w:rPr>
          <w:rFonts w:ascii="Arial" w:eastAsia="Times New Roman" w:hAnsi="Arial" w:cs="Arial"/>
        </w:rPr>
        <w:t>DPA 2018; and</w:t>
      </w:r>
    </w:p>
    <w:p w14:paraId="6D9449BE" w14:textId="77777777" w:rsidR="0017482D" w:rsidRPr="001F7143" w:rsidRDefault="00413F14" w:rsidP="006955B8">
      <w:pPr>
        <w:numPr>
          <w:ilvl w:val="0"/>
          <w:numId w:val="28"/>
        </w:numPr>
        <w:overflowPunct w:val="0"/>
        <w:autoSpaceDE w:val="0"/>
        <w:autoSpaceDN w:val="0"/>
        <w:adjustRightInd w:val="0"/>
        <w:spacing w:after="240" w:line="240" w:lineRule="auto"/>
        <w:ind w:left="2154" w:right="238" w:hanging="357"/>
        <w:contextualSpacing/>
        <w:jc w:val="both"/>
        <w:textAlignment w:val="baseline"/>
        <w:rPr>
          <w:rFonts w:ascii="Arial" w:eastAsia="Times New Roman" w:hAnsi="Arial" w:cs="Arial"/>
        </w:rPr>
      </w:pPr>
      <w:r w:rsidRPr="001F7143">
        <w:rPr>
          <w:rFonts w:ascii="Arial" w:eastAsia="Times New Roman" w:hAnsi="Arial" w:cs="Arial"/>
        </w:rPr>
        <w:t>the Privacy and Electronic Communications (EC Directive) Regulations 2003 (SI 2003/2426) as amended,</w:t>
      </w:r>
    </w:p>
    <w:p w14:paraId="5E643B0F" w14:textId="788B0F55" w:rsidR="00362381" w:rsidRPr="001F7143" w:rsidRDefault="00413F14" w:rsidP="006955B8">
      <w:pPr>
        <w:numPr>
          <w:ilvl w:val="0"/>
          <w:numId w:val="28"/>
        </w:numPr>
        <w:overflowPunct w:val="0"/>
        <w:autoSpaceDE w:val="0"/>
        <w:autoSpaceDN w:val="0"/>
        <w:adjustRightInd w:val="0"/>
        <w:spacing w:after="240" w:line="240" w:lineRule="auto"/>
        <w:ind w:left="1797" w:right="238" w:hanging="357"/>
        <w:contextualSpacing/>
        <w:jc w:val="both"/>
        <w:textAlignment w:val="baseline"/>
        <w:rPr>
          <w:rFonts w:ascii="Arial" w:eastAsia="Times New Roman" w:hAnsi="Arial" w:cs="Arial"/>
        </w:rPr>
      </w:pPr>
      <w:r w:rsidRPr="001F7143">
        <w:rPr>
          <w:rFonts w:ascii="Arial" w:eastAsia="Calibri" w:hAnsi="Arial" w:cs="Arial"/>
        </w:rPr>
        <w:t>each</w:t>
      </w:r>
      <w:r w:rsidRPr="001F7143">
        <w:rPr>
          <w:rFonts w:ascii="Arial" w:eastAsia="Times New Roman" w:hAnsi="Arial" w:cs="Arial"/>
        </w:rPr>
        <w:t xml:space="preserve"> to the extent that it relates to</w:t>
      </w:r>
      <w:r w:rsidR="00362381" w:rsidRPr="001F7143">
        <w:rPr>
          <w:rFonts w:ascii="Arial" w:eastAsia="Times New Roman" w:hAnsi="Arial" w:cs="Arial"/>
        </w:rPr>
        <w:t xml:space="preserve"> the processing of personal data and privacy</w:t>
      </w:r>
      <w:r w:rsidR="00701A65" w:rsidRPr="001F7143">
        <w:rPr>
          <w:rFonts w:ascii="Arial" w:eastAsia="Times New Roman" w:hAnsi="Arial" w:cs="Arial"/>
        </w:rPr>
        <w:t>.</w:t>
      </w:r>
    </w:p>
    <w:p w14:paraId="3B0B77C7" w14:textId="77777777" w:rsidR="00DE0FB0" w:rsidRPr="001F7143" w:rsidRDefault="00DE0FB0" w:rsidP="00DE0FB0">
      <w:pPr>
        <w:overflowPunct w:val="0"/>
        <w:autoSpaceDE w:val="0"/>
        <w:autoSpaceDN w:val="0"/>
        <w:adjustRightInd w:val="0"/>
        <w:spacing w:after="240" w:line="240" w:lineRule="auto"/>
        <w:ind w:left="1440" w:right="238"/>
        <w:contextualSpacing/>
        <w:jc w:val="both"/>
        <w:textAlignment w:val="baseline"/>
        <w:rPr>
          <w:rFonts w:ascii="Arial" w:eastAsia="Times New Roman" w:hAnsi="Arial" w:cs="Arial"/>
        </w:rPr>
      </w:pPr>
    </w:p>
    <w:p w14:paraId="463A8F8E" w14:textId="77777777" w:rsidR="00362381" w:rsidRPr="001F7143" w:rsidRDefault="00362381" w:rsidP="00D37399">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“Data Protection Impact Assessment” means an assessment by the Controller of the impact of the envisaged processing on the protection of Personal Data.</w:t>
      </w:r>
    </w:p>
    <w:p w14:paraId="4FA22402" w14:textId="77777777" w:rsidR="00362381" w:rsidRPr="001F7143" w:rsidRDefault="00362381" w:rsidP="00D37399">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“Data Subject Request” means a request made by, or on behalf of, a Data Subject in accordance with rights granted pursuant to the Data Protection Legislation to access their Personal Data.</w:t>
      </w:r>
    </w:p>
    <w:p w14:paraId="1CBCB705" w14:textId="77777777" w:rsidR="00362381" w:rsidRPr="001F7143" w:rsidRDefault="00362381" w:rsidP="00D37399">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“DPA 2018</w:t>
      </w:r>
      <w:r w:rsidRPr="001F7143">
        <w:rPr>
          <w:rFonts w:ascii="Arial" w:eastAsia="Calibri" w:hAnsi="Arial" w:cs="Arial"/>
          <w:lang w:eastAsia="en-GB"/>
        </w:rPr>
        <w:t>”</w:t>
      </w:r>
      <w:r w:rsidRPr="001F7143">
        <w:rPr>
          <w:rFonts w:ascii="Arial" w:eastAsia="Times New Roman" w:hAnsi="Arial" w:cs="Arial"/>
        </w:rPr>
        <w:t xml:space="preserve"> means the Data Protection Act 2018.</w:t>
      </w:r>
    </w:p>
    <w:p w14:paraId="27ABBE45"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bCs/>
          <w:lang w:eastAsia="en-GB"/>
        </w:rPr>
        <w:t>DEFSTAN 05-138</w:t>
      </w:r>
      <w:r w:rsidRPr="001F7143">
        <w:rPr>
          <w:rFonts w:ascii="Arial" w:eastAsia="Calibri" w:hAnsi="Arial" w:cs="Arial"/>
          <w:lang w:eastAsia="en-GB"/>
        </w:rPr>
        <w:t>” means the Defence Standard 05-138 as amended or replaced from time to time.</w:t>
      </w:r>
    </w:p>
    <w:p w14:paraId="02AF30FD" w14:textId="01C1F371"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3954F515" w14:textId="77777777" w:rsidR="00A13758" w:rsidRPr="001F7143" w:rsidRDefault="00A13758"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“Defence Sourcing Portal” means the Defence Sourcing Portal accessible at https://www.contracts.mod.uk/ or any replacement thereof for the government procurement opportunities in the defence sector;</w:t>
      </w:r>
    </w:p>
    <w:p w14:paraId="08A4E795" w14:textId="77777777" w:rsidR="00A13758" w:rsidRPr="001F7143" w:rsidRDefault="00A13758" w:rsidP="00D37399">
      <w:pPr>
        <w:autoSpaceDE w:val="0"/>
        <w:autoSpaceDN w:val="0"/>
        <w:adjustRightInd w:val="0"/>
        <w:spacing w:after="0" w:line="240" w:lineRule="auto"/>
        <w:ind w:left="1440" w:right="237"/>
        <w:jc w:val="both"/>
        <w:rPr>
          <w:rFonts w:ascii="Arial" w:eastAsia="Calibri" w:hAnsi="Arial" w:cs="Arial"/>
          <w:lang w:eastAsia="en-GB"/>
        </w:rPr>
      </w:pPr>
    </w:p>
    <w:p w14:paraId="15F71E2C"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“Design right” has the meaning ascribed to it by Section 213 of the Copyright, Designs and Patents Act 1988 (Clause 22A).</w:t>
      </w:r>
    </w:p>
    <w:p w14:paraId="444D43AC"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329E51D"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“Disaster” means a significant unplanned event which causes the SDE to be unavailable or which causes the Data to be corrupted, lost, or unavailable.</w:t>
      </w:r>
    </w:p>
    <w:p w14:paraId="59477C40"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2676809D" w14:textId="77D38DEF"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“Document” means all designs, drawings, specifications, software, electronic data, photographs, plans, surveys, reports, and all other documents and/or information prepared by or on behalf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relation to this contract.</w:t>
      </w:r>
    </w:p>
    <w:p w14:paraId="2B30C6F3"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094D2FCC"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“DOTAS" means the Disclosure of Tax Avoidance Schemes rules which require a promoter of tax schemes to:</w:t>
      </w:r>
    </w:p>
    <w:p w14:paraId="6F14E014" w14:textId="77777777" w:rsidR="00DE0FB0"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tell HM Revenue &amp; Customs of any specified notifiable arrangements or proposals; and</w:t>
      </w:r>
    </w:p>
    <w:p w14:paraId="65C1C35D" w14:textId="77777777" w:rsidR="00DE0FB0"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provide prescribed information on those arrangements or proposals within set time limits as:</w:t>
      </w:r>
    </w:p>
    <w:p w14:paraId="7B68E212" w14:textId="77777777" w:rsidR="00DE0FB0" w:rsidRPr="001F7143" w:rsidRDefault="00362381" w:rsidP="006955B8">
      <w:pPr>
        <w:pStyle w:val="ListParagraph"/>
        <w:numPr>
          <w:ilvl w:val="0"/>
          <w:numId w:val="28"/>
        </w:numPr>
        <w:overflowPunct w:val="0"/>
        <w:autoSpaceDE w:val="0"/>
        <w:autoSpaceDN w:val="0"/>
        <w:adjustRightInd w:val="0"/>
        <w:spacing w:before="0" w:after="240" w:line="240" w:lineRule="auto"/>
        <w:ind w:left="2154" w:right="238" w:hanging="357"/>
        <w:textAlignment w:val="baseline"/>
        <w:rPr>
          <w:rFonts w:cs="Arial"/>
        </w:rPr>
      </w:pPr>
      <w:r w:rsidRPr="001F7143">
        <w:rPr>
          <w:rFonts w:cs="Arial"/>
        </w:rPr>
        <w:t>contained in Part 7 of the Finance Act 2004 and in secondary legislation made under powers contained in Part 7 of the Finance Act 2004; and as</w:t>
      </w:r>
    </w:p>
    <w:p w14:paraId="1CCFF67F" w14:textId="34F6CED0"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2154" w:right="238" w:hanging="357"/>
        <w:textAlignment w:val="baseline"/>
        <w:rPr>
          <w:rFonts w:cs="Arial"/>
        </w:rPr>
      </w:pPr>
      <w:r w:rsidRPr="001F7143">
        <w:rPr>
          <w:rFonts w:cs="Arial"/>
        </w:rPr>
        <w:t>extended to National Insurance Contributions by the National Insurance Contributions (Application of Part 7 of the Finance Act 2004) Regulations 2012, SI 2012/1868 made under s.132A Social Security Administration Act 1992.</w:t>
      </w:r>
    </w:p>
    <w:p w14:paraId="71301C75" w14:textId="77777777" w:rsidR="00362381" w:rsidRPr="001F7143" w:rsidRDefault="00362381" w:rsidP="00D37399">
      <w:pPr>
        <w:tabs>
          <w:tab w:val="left" w:pos="720"/>
        </w:tabs>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t>“Electronic Information Sharing Agreement (EISA)” means the agreement (in the form of DEFFORM 687C) in respect of the Project to which each prospective User must be a party before Access is granted to that User.</w:t>
      </w:r>
    </w:p>
    <w:p w14:paraId="5DC0A8CB" w14:textId="77777777" w:rsidR="00362381" w:rsidRPr="001F7143" w:rsidRDefault="00362381" w:rsidP="00D37399">
      <w:pPr>
        <w:tabs>
          <w:tab w:val="left" w:pos="720"/>
        </w:tabs>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lastRenderedPageBreak/>
        <w:t>“Expunge” means the removal of Data from the SDE whilst ensuring that a record of its existence is maintained in the Log.</w:t>
      </w:r>
    </w:p>
    <w:p w14:paraId="15DB4B60" w14:textId="77777777" w:rsidR="00362381" w:rsidRPr="001F7143" w:rsidRDefault="00362381" w:rsidP="00D37399">
      <w:pPr>
        <w:tabs>
          <w:tab w:val="left" w:pos="720"/>
        </w:tabs>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bCs/>
          <w:lang w:eastAsia="en-GB"/>
        </w:rPr>
        <w:t>Electronic Information</w:t>
      </w:r>
      <w:r w:rsidRPr="001F7143">
        <w:rPr>
          <w:rFonts w:ascii="Arial" w:eastAsia="Calibri" w:hAnsi="Arial" w:cs="Arial"/>
          <w:lang w:eastAsia="en-GB"/>
        </w:rPr>
        <w:t>” means all information generated, processed, transferred or otherwise dealt with under or in connection with the contract, including but not limited to Data, recorded or preserved on any information system or electronic communications network.</w:t>
      </w:r>
    </w:p>
    <w:p w14:paraId="7E96E5CB" w14:textId="77777777" w:rsidR="00362381" w:rsidRPr="001F7143" w:rsidRDefault="00362381" w:rsidP="00D37399">
      <w:pPr>
        <w:spacing w:before="240" w:after="240" w:line="240" w:lineRule="auto"/>
        <w:ind w:left="1440" w:right="237"/>
        <w:jc w:val="both"/>
        <w:rPr>
          <w:rFonts w:ascii="Arial" w:eastAsia="Calibri" w:hAnsi="Arial" w:cs="Arial"/>
          <w:lang w:eastAsia="en-GB"/>
        </w:rPr>
      </w:pPr>
      <w:r w:rsidRPr="001F7143">
        <w:rPr>
          <w:rFonts w:ascii="Arial" w:eastAsia="Calibri" w:hAnsi="Arial" w:cs="Arial"/>
          <w:lang w:eastAsia="en-GB"/>
        </w:rPr>
        <w:t>“Environment” means all and any of the following media being water, air (wherever situate) as well as humans and their property, plants, animals and eco-systems.</w:t>
      </w:r>
    </w:p>
    <w:p w14:paraId="7DFA9E72" w14:textId="77777777" w:rsidR="00362381" w:rsidRPr="001F7143" w:rsidRDefault="00362381" w:rsidP="00D37399">
      <w:pPr>
        <w:spacing w:before="240" w:after="240" w:line="240" w:lineRule="auto"/>
        <w:ind w:left="1440" w:right="237"/>
        <w:jc w:val="both"/>
        <w:rPr>
          <w:rFonts w:ascii="Arial" w:eastAsia="Calibri" w:hAnsi="Arial" w:cs="Arial"/>
          <w:lang w:eastAsia="en-GB"/>
        </w:rPr>
      </w:pPr>
      <w:r w:rsidRPr="001F7143">
        <w:rPr>
          <w:rFonts w:ascii="Arial" w:eastAsia="Calibri" w:hAnsi="Arial" w:cs="Arial"/>
          <w:lang w:eastAsia="en-GB"/>
        </w:rPr>
        <w:t>“Environmental Information Regulations” is the Environmental Information Regulations 2004 and any guidance and/or codes of practice issued by the Information Commissioner in relation to such regulations.</w:t>
      </w:r>
    </w:p>
    <w:p w14:paraId="129D6571" w14:textId="32D7F3C9"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“Environmental Laws”</w:t>
      </w:r>
      <w:r w:rsidRPr="001F7143">
        <w:rPr>
          <w:rFonts w:ascii="Arial" w:eastAsia="Calibri" w:hAnsi="Arial" w:cs="Arial"/>
          <w:lang w:eastAsia="en-GB"/>
        </w:rPr>
        <w:tab/>
        <w:t xml:space="preserve">all or any </w:t>
      </w:r>
      <w:r w:rsidR="002D122F" w:rsidRPr="001F7143">
        <w:rPr>
          <w:rFonts w:ascii="Arial" w:eastAsia="Calibri" w:hAnsi="Arial" w:cs="Arial"/>
          <w:lang w:eastAsia="en-GB"/>
        </w:rPr>
        <w:t>L</w:t>
      </w:r>
      <w:r w:rsidRPr="001F7143">
        <w:rPr>
          <w:rFonts w:ascii="Arial" w:eastAsia="Calibri" w:hAnsi="Arial" w:cs="Arial"/>
          <w:lang w:eastAsia="en-GB"/>
        </w:rPr>
        <w:t xml:space="preserve">aw </w:t>
      </w:r>
      <w:r w:rsidR="002D122F" w:rsidRPr="001F7143">
        <w:rPr>
          <w:rFonts w:ascii="Arial" w:eastAsia="Calibri" w:hAnsi="Arial" w:cs="Arial"/>
          <w:lang w:eastAsia="en-GB"/>
        </w:rPr>
        <w:t>that</w:t>
      </w:r>
      <w:r w:rsidRPr="001F7143">
        <w:rPr>
          <w:rFonts w:ascii="Arial" w:eastAsia="Calibri" w:hAnsi="Arial" w:cs="Arial"/>
          <w:lang w:eastAsia="en-GB"/>
        </w:rPr>
        <w:t xml:space="preserve"> has as its purpose or effect the protection of the Environment.</w:t>
      </w:r>
    </w:p>
    <w:p w14:paraId="3B49546D" w14:textId="77777777" w:rsidR="00362381" w:rsidRPr="001F7143" w:rsidRDefault="00362381" w:rsidP="00D37399">
      <w:pPr>
        <w:tabs>
          <w:tab w:val="left" w:pos="720"/>
        </w:tabs>
        <w:spacing w:before="240" w:after="0" w:line="240" w:lineRule="auto"/>
        <w:ind w:left="1440" w:right="237"/>
        <w:jc w:val="both"/>
        <w:outlineLvl w:val="0"/>
        <w:rPr>
          <w:rFonts w:ascii="Arial" w:eastAsia="Calibri" w:hAnsi="Arial" w:cs="Arial"/>
          <w:lang w:eastAsia="en-GB"/>
        </w:rPr>
      </w:pPr>
      <w:r w:rsidRPr="001F7143">
        <w:rPr>
          <w:rFonts w:ascii="Arial" w:eastAsia="Calibri" w:hAnsi="Arial" w:cs="Arial"/>
          <w:lang w:eastAsia="en-GB"/>
        </w:rPr>
        <w:t xml:space="preserve">“Evidence” means either: </w:t>
      </w:r>
    </w:p>
    <w:p w14:paraId="0738B22B" w14:textId="7AA8C862"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an invoice or delivery note from the timber supplier or </w:t>
      </w:r>
      <w:r w:rsidR="00D96DB1" w:rsidRPr="001F7143">
        <w:rPr>
          <w:rFonts w:cs="Arial"/>
        </w:rPr>
        <w:t>Subcontractor</w:t>
      </w:r>
      <w:r w:rsidRPr="001F7143">
        <w:rPr>
          <w:rFonts w:cs="Arial"/>
        </w:rPr>
        <w:t xml:space="preserve"> to the </w:t>
      </w:r>
      <w:r w:rsidR="009B69D7" w:rsidRPr="001F7143">
        <w:rPr>
          <w:rFonts w:cs="Arial"/>
          <w:i/>
          <w:iCs/>
        </w:rPr>
        <w:t>Contractor</w:t>
      </w:r>
      <w:r w:rsidRPr="001F7143">
        <w:rPr>
          <w:rFonts w:cs="Arial"/>
        </w:rPr>
        <w:t xml:space="preserve"> specifying that the product supplied to the </w:t>
      </w:r>
      <w:r w:rsidR="009B69D7" w:rsidRPr="001F7143">
        <w:rPr>
          <w:rFonts w:cs="Arial"/>
          <w:i/>
          <w:iCs/>
        </w:rPr>
        <w:t>Client</w:t>
      </w:r>
      <w:r w:rsidRPr="001F7143">
        <w:rPr>
          <w:rFonts w:cs="Arial"/>
        </w:rPr>
        <w:t xml:space="preserve"> is Forest Stewardship Council FSC or Programme for the Endorsement of Forest Certification PEFC certified; or</w:t>
      </w:r>
    </w:p>
    <w:p w14:paraId="1BB617AC"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other robust evidence of sustainability or FLEGT licensed origin, as advised by CPET.</w:t>
      </w:r>
    </w:p>
    <w:p w14:paraId="23DEDB4D"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“Fidelity” means the extent to which the SDE System maintains Data without corruption or disturbance to its content as it is processed as required by the SDE SOR.</w:t>
      </w:r>
    </w:p>
    <w:p w14:paraId="378FDE48"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254F4AAC"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“Financial Management Information” means the value of work completed at a given point in time.</w:t>
      </w:r>
    </w:p>
    <w:p w14:paraId="6DF06C24"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3B71A21B"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“Firm Price” means a price, agreed for the Articles or Services, or both, which is not subject to variation. </w:t>
      </w:r>
    </w:p>
    <w:p w14:paraId="1164B78F"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p>
    <w:p w14:paraId="5FE2A2F1"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“Fixed Price” means a price, agreed for the Articles or Services, or both, that is subject to variation in accordance with the variation of price provisions of the contract.</w:t>
      </w:r>
    </w:p>
    <w:p w14:paraId="1491E805"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3C7ED3F2"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“FLEGT” means the Forest Law Enforcement, Governance and Trade initiative by the European Union to use the power of timber-consuming countries to reduce the extent of illegal logging.</w:t>
      </w:r>
    </w:p>
    <w:p w14:paraId="44662DAF" w14:textId="77777777" w:rsidR="001F7143" w:rsidRPr="001F7143" w:rsidRDefault="001F7143" w:rsidP="00D37399">
      <w:pPr>
        <w:autoSpaceDE w:val="0"/>
        <w:autoSpaceDN w:val="0"/>
        <w:adjustRightInd w:val="0"/>
        <w:spacing w:after="0" w:line="240" w:lineRule="auto"/>
        <w:ind w:left="1440" w:right="237"/>
        <w:jc w:val="both"/>
        <w:rPr>
          <w:rFonts w:ascii="Arial" w:eastAsia="Calibri" w:hAnsi="Arial" w:cs="Arial"/>
          <w:lang w:eastAsia="en-GB"/>
        </w:rPr>
      </w:pPr>
    </w:p>
    <w:p w14:paraId="7AC9B93B" w14:textId="04CC489C" w:rsidR="001F7143" w:rsidRPr="001F7143" w:rsidRDefault="001F7143"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“First-Tier Subcontractor” means any Subcontractor which has a subcontract with the </w:t>
      </w:r>
      <w:r w:rsidRPr="001F7143">
        <w:rPr>
          <w:rFonts w:ascii="Arial" w:eastAsia="Calibri" w:hAnsi="Arial" w:cs="Arial"/>
          <w:i/>
          <w:iCs/>
          <w:lang w:eastAsia="en-GB"/>
        </w:rPr>
        <w:t>Contractor</w:t>
      </w:r>
      <w:r w:rsidRPr="001F7143">
        <w:rPr>
          <w:rFonts w:ascii="Arial" w:eastAsia="Calibri" w:hAnsi="Arial" w:cs="Arial"/>
          <w:lang w:eastAsia="en-GB"/>
        </w:rPr>
        <w:t xml:space="preserve"> in connection with the contract to </w:t>
      </w:r>
      <w:r>
        <w:rPr>
          <w:rFonts w:ascii="Arial" w:eastAsia="Calibri" w:hAnsi="Arial" w:cs="Arial"/>
          <w:lang w:eastAsia="en-GB"/>
        </w:rPr>
        <w:t xml:space="preserve">provide Articles and/or Services and/or </w:t>
      </w:r>
      <w:r w:rsidRPr="001F7143">
        <w:rPr>
          <w:rFonts w:ascii="Arial" w:eastAsia="Calibri" w:hAnsi="Arial" w:cs="Arial"/>
          <w:i/>
          <w:iCs/>
          <w:lang w:eastAsia="en-GB"/>
        </w:rPr>
        <w:t>works</w:t>
      </w:r>
      <w:r w:rsidRPr="001F7143">
        <w:rPr>
          <w:rFonts w:ascii="Arial" w:eastAsia="Calibri" w:hAnsi="Arial" w:cs="Arial"/>
          <w:lang w:eastAsia="en-GB"/>
        </w:rPr>
        <w:t xml:space="preserve"> wholly or substantially for the purpose of performing (or contributing to the performance of) the whole or any part of this </w:t>
      </w:r>
      <w:r>
        <w:rPr>
          <w:rFonts w:ascii="Arial" w:eastAsia="Calibri" w:hAnsi="Arial" w:cs="Arial"/>
          <w:lang w:eastAsia="en-GB"/>
        </w:rPr>
        <w:t>c</w:t>
      </w:r>
      <w:r w:rsidRPr="001F7143">
        <w:rPr>
          <w:rFonts w:ascii="Arial" w:eastAsia="Calibri" w:hAnsi="Arial" w:cs="Arial"/>
          <w:lang w:eastAsia="en-GB"/>
        </w:rPr>
        <w:t>ontract and ‘First-Tier Subcontract’ shall be interpreted accordingly</w:t>
      </w:r>
      <w:r>
        <w:rPr>
          <w:rFonts w:ascii="Arial" w:eastAsia="Calibri" w:hAnsi="Arial" w:cs="Arial"/>
          <w:lang w:eastAsia="en-GB"/>
        </w:rPr>
        <w:t>.</w:t>
      </w:r>
    </w:p>
    <w:p w14:paraId="6895B35E"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520F0FCA" w14:textId="6735BBF3"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“FOIA” is the Freedom of Information Act 2000 and any subordinate legislation made under this Act from time to time together with any guidance and/or codes of practice issued by the Information Commissioner in relation to such legislation.</w:t>
      </w:r>
    </w:p>
    <w:p w14:paraId="13785849" w14:textId="77777777" w:rsidR="00077B07" w:rsidRPr="001F7143" w:rsidRDefault="00077B07" w:rsidP="00D37399">
      <w:pPr>
        <w:autoSpaceDE w:val="0"/>
        <w:autoSpaceDN w:val="0"/>
        <w:adjustRightInd w:val="0"/>
        <w:spacing w:after="0" w:line="240" w:lineRule="auto"/>
        <w:ind w:left="1440" w:right="237"/>
        <w:jc w:val="both"/>
        <w:rPr>
          <w:rFonts w:ascii="Arial" w:eastAsia="Calibri" w:hAnsi="Arial" w:cs="Arial"/>
          <w:lang w:eastAsia="en-GB"/>
        </w:rPr>
      </w:pPr>
    </w:p>
    <w:p w14:paraId="1CBB2C55"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“General Anti-Abuse Rule” means:</w:t>
      </w:r>
    </w:p>
    <w:p w14:paraId="53A069A8"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the legislation in Part 5 of the Finance Act 2013; and</w:t>
      </w:r>
    </w:p>
    <w:p w14:paraId="4C023563" w14:textId="2F30A02C"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any future legislation introduced into parliament to counteract tax advantages arising from abusive arrangements to avoid national insurance contributions.</w:t>
      </w:r>
    </w:p>
    <w:p w14:paraId="12B267B0" w14:textId="77777777" w:rsidR="00A13758" w:rsidRPr="001F7143" w:rsidRDefault="00A13758" w:rsidP="00DE0FB0">
      <w:pPr>
        <w:overflowPunct w:val="0"/>
        <w:autoSpaceDE w:val="0"/>
        <w:autoSpaceDN w:val="0"/>
        <w:adjustRightInd w:val="0"/>
        <w:spacing w:before="240" w:after="0" w:line="240" w:lineRule="auto"/>
        <w:ind w:left="1440" w:right="238"/>
        <w:jc w:val="both"/>
        <w:textAlignment w:val="baseline"/>
        <w:rPr>
          <w:rFonts w:ascii="Arial" w:eastAsia="Calibri" w:hAnsi="Arial" w:cs="Arial"/>
          <w:lang w:eastAsia="en-GB"/>
        </w:rPr>
      </w:pPr>
      <w:r w:rsidRPr="001F7143">
        <w:rPr>
          <w:rFonts w:ascii="Arial" w:eastAsia="Times New Roman" w:hAnsi="Arial" w:cs="Arial"/>
        </w:rPr>
        <w:t>The following expressions shall have the same meanings as in Article 4 of the GDPR:</w:t>
      </w:r>
    </w:p>
    <w:p w14:paraId="61408588" w14:textId="77777777" w:rsidR="00A13758" w:rsidRPr="001F7143" w:rsidRDefault="00A13758"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Controller;</w:t>
      </w:r>
    </w:p>
    <w:p w14:paraId="034F8DE6" w14:textId="77777777" w:rsidR="00A13758" w:rsidRPr="001F7143" w:rsidRDefault="00A13758"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Processor;</w:t>
      </w:r>
    </w:p>
    <w:p w14:paraId="1E035BB7" w14:textId="77777777" w:rsidR="00A13758" w:rsidRPr="001F7143" w:rsidRDefault="00A13758"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Data Subject;</w:t>
      </w:r>
    </w:p>
    <w:p w14:paraId="01E246F1" w14:textId="77777777" w:rsidR="00A13758" w:rsidRPr="001F7143" w:rsidRDefault="00A13758"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Personal Data;</w:t>
      </w:r>
    </w:p>
    <w:p w14:paraId="60C82C4B" w14:textId="77777777" w:rsidR="00A13758" w:rsidRPr="001F7143" w:rsidRDefault="00A13758"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Personal Data Breach; and</w:t>
      </w:r>
    </w:p>
    <w:p w14:paraId="0BC6EB43" w14:textId="011AFDF7" w:rsidR="00362381" w:rsidRPr="001F7143" w:rsidRDefault="00A13758"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eastAsia="Times New Roman" w:cs="Arial"/>
        </w:rPr>
      </w:pPr>
      <w:r w:rsidRPr="001F7143">
        <w:rPr>
          <w:rFonts w:cs="Arial"/>
        </w:rPr>
        <w:t>Data Protection</w:t>
      </w:r>
      <w:r w:rsidRPr="001F7143">
        <w:rPr>
          <w:rFonts w:eastAsia="Times New Roman" w:cs="Arial"/>
        </w:rPr>
        <w:t xml:space="preserve"> Officer.</w:t>
      </w:r>
    </w:p>
    <w:p w14:paraId="693C2A13" w14:textId="77777777" w:rsidR="00362381" w:rsidRPr="001F7143" w:rsidRDefault="00362381" w:rsidP="00D37399">
      <w:pPr>
        <w:tabs>
          <w:tab w:val="left" w:pos="1440"/>
        </w:tabs>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bCs/>
          <w:lang w:eastAsia="en-GB"/>
        </w:rPr>
        <w:t>Good Industry Practice</w:t>
      </w:r>
      <w:r w:rsidRPr="001F7143">
        <w:rPr>
          <w:rFonts w:ascii="Arial" w:eastAsia="Calibri" w:hAnsi="Arial" w:cs="Arial"/>
          <w:lang w:eastAsia="en-GB"/>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14:paraId="442718B5" w14:textId="77777777" w:rsidR="00362381" w:rsidRPr="001F7143" w:rsidRDefault="00362381" w:rsidP="00D37399">
      <w:pPr>
        <w:tabs>
          <w:tab w:val="left" w:pos="1440"/>
        </w:tabs>
        <w:autoSpaceDE w:val="0"/>
        <w:autoSpaceDN w:val="0"/>
        <w:adjustRightInd w:val="0"/>
        <w:spacing w:after="0" w:line="240" w:lineRule="auto"/>
        <w:ind w:right="237"/>
        <w:jc w:val="both"/>
        <w:rPr>
          <w:rFonts w:ascii="Arial" w:eastAsia="Calibri" w:hAnsi="Arial" w:cs="Arial"/>
          <w:lang w:eastAsia="en-GB"/>
        </w:rPr>
      </w:pPr>
    </w:p>
    <w:p w14:paraId="2AEBB09F" w14:textId="0384E809"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“Government Establishment” or “site” shall be deemed to include any owned or operated site by HM Government including </w:t>
      </w:r>
      <w:r w:rsidR="00A7475A" w:rsidRPr="001F7143">
        <w:rPr>
          <w:rFonts w:ascii="Arial" w:eastAsia="Calibri" w:hAnsi="Arial" w:cs="Arial"/>
          <w:lang w:eastAsia="en-GB"/>
        </w:rPr>
        <w:t>His Majesty’s</w:t>
      </w:r>
      <w:r w:rsidRPr="001F7143">
        <w:rPr>
          <w:rFonts w:ascii="Arial" w:eastAsia="Calibri" w:hAnsi="Arial" w:cs="Arial"/>
          <w:lang w:eastAsia="en-GB"/>
        </w:rPr>
        <w:t xml:space="preserve"> Ships or Vessels and Service Stations.</w:t>
      </w:r>
    </w:p>
    <w:p w14:paraId="2EE38793"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69D4D4A3" w14:textId="10ADABF8"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“Government Furnished Assets” and “GFA” means a generic term for any MOD asset such as equipment, information or resources issued or made available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connection with the contract by or on behalf of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24EE60EF"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p>
    <w:p w14:paraId="680983FE" w14:textId="6B7D6A63"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“Government Furnished Equipment” and “GFE” means a generic term for </w:t>
      </w:r>
      <w:r w:rsidR="006B459D" w:rsidRPr="001F7143">
        <w:rPr>
          <w:rFonts w:ascii="Arial" w:eastAsia="Calibri" w:hAnsi="Arial" w:cs="Arial"/>
          <w:lang w:eastAsia="en-GB"/>
        </w:rPr>
        <w:t>Materiel</w:t>
      </w:r>
      <w:r w:rsidRPr="001F7143">
        <w:rPr>
          <w:rFonts w:ascii="Arial" w:eastAsia="Calibri" w:hAnsi="Arial" w:cs="Arial"/>
          <w:lang w:eastAsia="en-GB"/>
        </w:rPr>
        <w:t xml:space="preserve"> loaned to a </w:t>
      </w:r>
      <w:r w:rsidR="009C202E" w:rsidRPr="001F7143">
        <w:rPr>
          <w:rFonts w:ascii="Arial" w:eastAsia="Calibri" w:hAnsi="Arial" w:cs="Arial"/>
          <w:i/>
          <w:iCs/>
          <w:lang w:eastAsia="en-GB"/>
        </w:rPr>
        <w:t>Contractor</w:t>
      </w:r>
      <w:r w:rsidRPr="001F7143">
        <w:rPr>
          <w:rFonts w:ascii="Arial" w:eastAsia="Calibri" w:hAnsi="Arial" w:cs="Arial"/>
          <w:lang w:eastAsia="en-GB"/>
        </w:rPr>
        <w:t xml:space="preserve">. These are tangible items that the </w:t>
      </w:r>
      <w:r w:rsidR="009C202E"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must manage and account for.</w:t>
      </w:r>
    </w:p>
    <w:p w14:paraId="37C6844D" w14:textId="77777777" w:rsidR="00362381" w:rsidRPr="001F7143" w:rsidRDefault="00362381" w:rsidP="00365352">
      <w:pPr>
        <w:autoSpaceDE w:val="0"/>
        <w:autoSpaceDN w:val="0"/>
        <w:adjustRightInd w:val="0"/>
        <w:spacing w:before="240" w:after="0" w:line="240" w:lineRule="auto"/>
        <w:ind w:left="1440" w:right="238"/>
        <w:jc w:val="both"/>
        <w:rPr>
          <w:rFonts w:ascii="Arial" w:eastAsia="Calibri" w:hAnsi="Arial" w:cs="Arial"/>
          <w:lang w:eastAsia="en-GB"/>
        </w:rPr>
      </w:pPr>
      <w:r w:rsidRPr="001F7143">
        <w:rPr>
          <w:rFonts w:ascii="Arial" w:eastAsia="Calibri" w:hAnsi="Arial" w:cs="Arial"/>
          <w:lang w:eastAsia="en-GB"/>
        </w:rPr>
        <w:t>“Halifax Abuse Principle” means the principle explained in the CJEU Case C-255/02 Halifax and others.</w:t>
      </w:r>
    </w:p>
    <w:p w14:paraId="02113458" w14:textId="77777777" w:rsidR="001E19D9" w:rsidRPr="001F7143" w:rsidRDefault="001E19D9" w:rsidP="001E19D9">
      <w:pPr>
        <w:adjustRightInd w:val="0"/>
        <w:spacing w:before="240" w:after="0" w:line="240" w:lineRule="auto"/>
        <w:ind w:left="1418" w:right="238"/>
        <w:jc w:val="both"/>
        <w:rPr>
          <w:rFonts w:ascii="Arial" w:eastAsia="Calibri" w:hAnsi="Arial" w:cs="Arial"/>
          <w:lang w:eastAsia="en-GB"/>
        </w:rPr>
      </w:pPr>
      <w:r w:rsidRPr="001F7143">
        <w:rPr>
          <w:rFonts w:ascii="Arial" w:eastAsia="Calibri" w:hAnsi="Arial" w:cs="Arial"/>
          <w:lang w:eastAsia="en-GB"/>
        </w:rPr>
        <w:t xml:space="preserve">“HQM Requirements” means the BRE’s Home Quality Mark and the requirements that the </w:t>
      </w:r>
      <w:r w:rsidRPr="001F7143">
        <w:rPr>
          <w:rFonts w:ascii="Arial" w:eastAsia="Calibri" w:hAnsi="Arial" w:cs="Arial"/>
          <w:i/>
          <w:iCs/>
          <w:lang w:eastAsia="en-GB"/>
        </w:rPr>
        <w:t>works</w:t>
      </w:r>
      <w:r w:rsidRPr="001F7143">
        <w:rPr>
          <w:rFonts w:ascii="Arial" w:eastAsia="Calibri" w:hAnsi="Arial" w:cs="Arial"/>
          <w:lang w:eastAsia="en-GB"/>
        </w:rPr>
        <w:t xml:space="preserve"> </w:t>
      </w:r>
      <w:r w:rsidRPr="001F7143">
        <w:rPr>
          <w:rFonts w:ascii="Arial" w:eastAsia="Calibri" w:hAnsi="Arial" w:cs="Arial"/>
          <w:iCs/>
          <w:lang w:eastAsia="en-GB"/>
        </w:rPr>
        <w:t>meet HQM requirements as set out in more detail in the Scope</w:t>
      </w:r>
      <w:r w:rsidRPr="001F7143">
        <w:rPr>
          <w:rFonts w:ascii="Arial" w:eastAsia="Calibri" w:hAnsi="Arial" w:cs="Arial"/>
          <w:lang w:eastAsia="en-GB"/>
        </w:rPr>
        <w:t>.</w:t>
      </w:r>
    </w:p>
    <w:p w14:paraId="655F7703" w14:textId="77777777" w:rsidR="00362381" w:rsidRPr="001F7143" w:rsidRDefault="00362381" w:rsidP="00365352">
      <w:pPr>
        <w:tabs>
          <w:tab w:val="left" w:pos="720"/>
        </w:tabs>
        <w:spacing w:before="240" w:after="0" w:line="240" w:lineRule="auto"/>
        <w:ind w:left="1440" w:right="238"/>
        <w:jc w:val="both"/>
        <w:outlineLvl w:val="0"/>
        <w:rPr>
          <w:rFonts w:ascii="Arial" w:eastAsia="Calibri" w:hAnsi="Arial" w:cs="Arial"/>
          <w:lang w:eastAsia="en-GB"/>
        </w:rPr>
      </w:pPr>
      <w:r w:rsidRPr="001F7143">
        <w:rPr>
          <w:rFonts w:ascii="Arial" w:eastAsia="Calibri" w:hAnsi="Arial" w:cs="Arial"/>
          <w:lang w:eastAsia="en-GB"/>
        </w:rPr>
        <w:t xml:space="preserve">“Independent Verification” means that an evaluation is undertaken and reported by an individual or body: </w:t>
      </w:r>
    </w:p>
    <w:p w14:paraId="1A659D36"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whose organisation, systems and procedures conform to “ISO Guide 65:1996 (EN 45011:1998) General requirements for bodies operating product certification systems or equivalent”; and </w:t>
      </w:r>
    </w:p>
    <w:p w14:paraId="474CE267"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who is accredited to audit against forest management standards by a body whose organisation, systems and procedures conform to “ISO 17011: 2004 General Requirements for Providing Assessment and Accreditation of Conformity Assessment Bodies or equivalent”.</w:t>
      </w:r>
    </w:p>
    <w:p w14:paraId="062DCCD7" w14:textId="034F9414"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“Information” means any information in any written or other tangible form disclosed to one party by or on behalf of the other party under or in connection with the contract, including information provided in the tender or negotiations which preceded the award of the contract (including information in connection with EISA – Clause 2</w:t>
      </w:r>
      <w:r w:rsidR="00001A2F" w:rsidRPr="001F7143">
        <w:rPr>
          <w:rFonts w:ascii="Arial" w:eastAsia="Calibri" w:hAnsi="Arial" w:cs="Arial"/>
          <w:lang w:eastAsia="en-GB"/>
        </w:rPr>
        <w:t>9</w:t>
      </w:r>
      <w:r w:rsidRPr="001F7143">
        <w:rPr>
          <w:rFonts w:ascii="Arial" w:eastAsia="Calibri" w:hAnsi="Arial" w:cs="Arial"/>
          <w:lang w:eastAsia="en-GB"/>
        </w:rPr>
        <w:t>F).</w:t>
      </w:r>
    </w:p>
    <w:p w14:paraId="3186992E" w14:textId="77777777" w:rsidR="004D7D26" w:rsidRPr="001F7143" w:rsidRDefault="004D7D26" w:rsidP="00D37399">
      <w:pPr>
        <w:autoSpaceDE w:val="0"/>
        <w:autoSpaceDN w:val="0"/>
        <w:adjustRightInd w:val="0"/>
        <w:spacing w:after="0" w:line="240" w:lineRule="auto"/>
        <w:ind w:left="1440" w:right="237"/>
        <w:jc w:val="both"/>
        <w:rPr>
          <w:rFonts w:ascii="Arial" w:eastAsia="Calibri" w:hAnsi="Arial" w:cs="Arial"/>
          <w:lang w:eastAsia="en-GB"/>
        </w:rPr>
      </w:pPr>
    </w:p>
    <w:p w14:paraId="0063CDC6" w14:textId="67070D3D"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“Integrity” means the extent to which the SDE System safeguards and properly processes Data as required by the SDE SOR.</w:t>
      </w:r>
    </w:p>
    <w:p w14:paraId="1493D99E" w14:textId="77777777" w:rsidR="004D7D26" w:rsidRPr="001F7143" w:rsidRDefault="004D7D26" w:rsidP="00D37399">
      <w:pPr>
        <w:autoSpaceDE w:val="0"/>
        <w:autoSpaceDN w:val="0"/>
        <w:adjustRightInd w:val="0"/>
        <w:spacing w:after="0" w:line="240" w:lineRule="auto"/>
        <w:ind w:left="1440" w:right="237"/>
        <w:jc w:val="both"/>
        <w:rPr>
          <w:rFonts w:ascii="Arial" w:eastAsia="Calibri" w:hAnsi="Arial" w:cs="Arial"/>
          <w:lang w:eastAsia="en-GB"/>
        </w:rPr>
      </w:pPr>
    </w:p>
    <w:p w14:paraId="071050ED" w14:textId="77777777" w:rsidR="004D7D26" w:rsidRPr="001F7143" w:rsidRDefault="004D7D26" w:rsidP="00D37399">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“Intellectual Property” includes patents, registered designs, design rights, topography rights, copyright, database rights and other rights in Information.</w:t>
      </w:r>
    </w:p>
    <w:p w14:paraId="0FD9DA5B"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339A9C18" w14:textId="77777777" w:rsidR="00362381" w:rsidRPr="001F7143" w:rsidRDefault="00362381" w:rsidP="00D37399">
      <w:pPr>
        <w:widowControl w:val="0"/>
        <w:tabs>
          <w:tab w:val="left" w:pos="720"/>
        </w:tabs>
        <w:snapToGrid w:val="0"/>
        <w:spacing w:after="120" w:line="240" w:lineRule="auto"/>
        <w:ind w:left="1440" w:right="237"/>
        <w:jc w:val="both"/>
        <w:outlineLvl w:val="1"/>
        <w:rPr>
          <w:rFonts w:ascii="Arial" w:eastAsia="Times New Roman" w:hAnsi="Arial" w:cs="Arial"/>
          <w:b/>
          <w:lang w:val="en-US"/>
        </w:rPr>
      </w:pPr>
      <w:r w:rsidRPr="001F7143">
        <w:rPr>
          <w:rFonts w:ascii="Arial" w:eastAsia="Times New Roman" w:hAnsi="Arial" w:cs="Arial"/>
          <w:lang w:val="en-US" w:eastAsia="en-GB"/>
        </w:rPr>
        <w:t>“</w:t>
      </w:r>
      <w:r w:rsidRPr="001F7143">
        <w:rPr>
          <w:rFonts w:ascii="Arial" w:eastAsia="Times New Roman" w:hAnsi="Arial" w:cs="Arial"/>
          <w:lang w:val="en-US"/>
        </w:rPr>
        <w:t>Intellectual Property Rights” or "IPRs" is:</w:t>
      </w:r>
    </w:p>
    <w:p w14:paraId="4D630E0E" w14:textId="3C737F0E"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w:t>
      </w:r>
      <w:r w:rsidR="00001A2F" w:rsidRPr="001F7143">
        <w:rPr>
          <w:rFonts w:cs="Arial"/>
        </w:rPr>
        <w:t>k</w:t>
      </w:r>
      <w:r w:rsidRPr="001F7143">
        <w:rPr>
          <w:rFonts w:cs="Arial"/>
        </w:rPr>
        <w:t>now-</w:t>
      </w:r>
      <w:r w:rsidR="00001A2F" w:rsidRPr="001F7143">
        <w:rPr>
          <w:rFonts w:cs="Arial"/>
        </w:rPr>
        <w:t>h</w:t>
      </w:r>
      <w:r w:rsidRPr="001F7143">
        <w:rPr>
          <w:rFonts w:cs="Arial"/>
        </w:rPr>
        <w:t>ow, trade secrets and other rights in Confidential Information;</w:t>
      </w:r>
    </w:p>
    <w:p w14:paraId="6C1F0A1F"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applications for registration, and the right to apply for registration, for any of the rights listed at (a) that are capable of being registered in any country or jurisdiction; and</w:t>
      </w:r>
    </w:p>
    <w:p w14:paraId="7DD43BB2" w14:textId="77777777" w:rsidR="00362381" w:rsidRPr="001F7143" w:rsidRDefault="00362381" w:rsidP="006955B8">
      <w:pPr>
        <w:pStyle w:val="ListParagraph"/>
        <w:numPr>
          <w:ilvl w:val="0"/>
          <w:numId w:val="28"/>
        </w:numPr>
        <w:overflowPunct w:val="0"/>
        <w:autoSpaceDE w:val="0"/>
        <w:autoSpaceDN w:val="0"/>
        <w:adjustRightInd w:val="0"/>
        <w:spacing w:before="0" w:after="240" w:line="240" w:lineRule="auto"/>
        <w:ind w:left="1797" w:right="238" w:hanging="357"/>
        <w:textAlignment w:val="baseline"/>
        <w:rPr>
          <w:rFonts w:cs="Arial"/>
        </w:rPr>
      </w:pPr>
      <w:r w:rsidRPr="001F7143">
        <w:rPr>
          <w:rFonts w:cs="Arial"/>
        </w:rPr>
        <w:t>all other rights having equivalent or similar effect in any country or jurisdiction.</w:t>
      </w:r>
    </w:p>
    <w:p w14:paraId="5203265B" w14:textId="77777777" w:rsidR="00362381" w:rsidRPr="001F7143" w:rsidRDefault="00362381" w:rsidP="00D37399">
      <w:pPr>
        <w:tabs>
          <w:tab w:val="left" w:pos="1440"/>
        </w:tabs>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t>“International Labour Law Conventions” means the United Nations Convention of International Labour.</w:t>
      </w:r>
    </w:p>
    <w:p w14:paraId="5DE3534A"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74FF1CBD" w14:textId="42812CB9"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bCs/>
          <w:lang w:eastAsia="en-GB"/>
        </w:rPr>
        <w:t>ISN</w:t>
      </w:r>
      <w:r w:rsidRPr="001F7143">
        <w:rPr>
          <w:rFonts w:ascii="Arial" w:eastAsia="Calibri" w:hAnsi="Arial" w:cs="Arial"/>
          <w:lang w:eastAsia="en-GB"/>
        </w:rPr>
        <w:t xml:space="preserve">” means Industry Security Notices issued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whether directly or by issue on the gov.uk website at: </w:t>
      </w:r>
      <w:hyperlink r:id="rId7" w:history="1">
        <w:r w:rsidRPr="001F7143">
          <w:rPr>
            <w:rStyle w:val="Hyperlink"/>
            <w:rFonts w:ascii="Arial" w:eastAsia="Calibri" w:hAnsi="Arial" w:cs="Arial"/>
            <w:color w:val="auto"/>
          </w:rPr>
          <w:t>https://www.gov.uk/government/publications/industry-security-notices-isns</w:t>
        </w:r>
      </w:hyperlink>
      <w:r w:rsidRPr="001F7143">
        <w:rPr>
          <w:rFonts w:ascii="Arial" w:eastAsia="Calibri" w:hAnsi="Arial" w:cs="Arial"/>
          <w:lang w:eastAsia="en-GB"/>
        </w:rPr>
        <w:t>.</w:t>
      </w:r>
    </w:p>
    <w:p w14:paraId="79FE7D36" w14:textId="64E94791"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 xml:space="preserve">“Issued Property” means any item of Government Furnished Equipment, including any Articles in connection with which the </w:t>
      </w:r>
      <w:r w:rsidR="009B69D7" w:rsidRPr="001F7143">
        <w:rPr>
          <w:rFonts w:ascii="Arial" w:eastAsia="Times New Roman" w:hAnsi="Arial" w:cs="Arial"/>
          <w:i/>
          <w:iCs/>
        </w:rPr>
        <w:t>Contractor</w:t>
      </w:r>
      <w:r w:rsidRPr="001F7143">
        <w:rPr>
          <w:rFonts w:ascii="Arial" w:eastAsia="Times New Roman" w:hAnsi="Arial" w:cs="Arial"/>
        </w:rPr>
        <w:t xml:space="preserve"> is required under the contract to carry out any </w:t>
      </w:r>
      <w:r w:rsidR="002700A2" w:rsidRPr="001F7143">
        <w:rPr>
          <w:rFonts w:ascii="Arial" w:eastAsia="Times New Roman" w:hAnsi="Arial" w:cs="Arial"/>
          <w:i/>
          <w:iCs/>
        </w:rPr>
        <w:t>works</w:t>
      </w:r>
      <w:r w:rsidR="002700A2" w:rsidRPr="001F7143">
        <w:rPr>
          <w:rFonts w:ascii="Arial" w:eastAsia="Times New Roman" w:hAnsi="Arial" w:cs="Arial"/>
        </w:rPr>
        <w:t xml:space="preserve"> or s</w:t>
      </w:r>
      <w:r w:rsidRPr="001F7143">
        <w:rPr>
          <w:rFonts w:ascii="Arial" w:eastAsia="Times New Roman" w:hAnsi="Arial" w:cs="Arial"/>
        </w:rPr>
        <w:t xml:space="preserve">ervice, issued or otherwise furnished to the </w:t>
      </w:r>
      <w:r w:rsidR="009B69D7" w:rsidRPr="001F7143">
        <w:rPr>
          <w:rFonts w:ascii="Arial" w:eastAsia="Times New Roman" w:hAnsi="Arial" w:cs="Arial"/>
          <w:i/>
          <w:iCs/>
        </w:rPr>
        <w:t>Contractor</w:t>
      </w:r>
      <w:r w:rsidRPr="001F7143">
        <w:rPr>
          <w:rFonts w:ascii="Arial" w:eastAsia="Times New Roman" w:hAnsi="Arial" w:cs="Arial"/>
        </w:rPr>
        <w:t xml:space="preserve"> in connection with the contract by or on behalf of the </w:t>
      </w:r>
      <w:r w:rsidR="009B69D7" w:rsidRPr="001F7143">
        <w:rPr>
          <w:rFonts w:ascii="Arial" w:eastAsia="Times New Roman" w:hAnsi="Arial" w:cs="Arial"/>
          <w:i/>
          <w:iCs/>
        </w:rPr>
        <w:t>Client</w:t>
      </w:r>
      <w:r w:rsidRPr="001F7143">
        <w:rPr>
          <w:rFonts w:ascii="Arial" w:eastAsia="Times New Roman" w:hAnsi="Arial" w:cs="Arial"/>
        </w:rPr>
        <w:t>.</w:t>
      </w:r>
    </w:p>
    <w:p w14:paraId="331678E1" w14:textId="77777777"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JSyCC WARP</w:t>
      </w:r>
      <w:r w:rsidRPr="001F7143">
        <w:rPr>
          <w:rFonts w:ascii="Arial" w:eastAsia="Times New Roman" w:hAnsi="Arial" w:cs="Arial"/>
        </w:rPr>
        <w:t>” means the Joint Security Co-ordination Centre MOD Defence Industry Warning, Advice and Reporting Point or any successor body notified by way of ISN.</w:t>
      </w:r>
    </w:p>
    <w:p w14:paraId="002817C0" w14:textId="2FA0873A"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“Law” is any law, statute, subordinate legislation within the meaning of section 21(1) of the Interpretation Act 1978, regulation, order, mandatory guidance or code of practice, judgment of a relevant court of law, or directives or requirements of any regulatory body with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bound to comply.</w:t>
      </w:r>
    </w:p>
    <w:p w14:paraId="1D23C338"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0005041B" w14:textId="13C292FE"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“Legal and Sustainable” means production and process methods, also referred to as timber production standards, as defined by the document titled “UK Government Timber Production Policy: Definition of legal and sustainable for timber procurement”. The edition current on the day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issued the contract documents shall apply.</w:t>
      </w:r>
    </w:p>
    <w:p w14:paraId="5B7B299E"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p>
    <w:p w14:paraId="1EF879E1"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“Load” means to place Information on the SDE to make it accessible to the SDE such that it can be Retrieved by one or more Users.</w:t>
      </w:r>
    </w:p>
    <w:p w14:paraId="3D686828"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p>
    <w:p w14:paraId="6970A1F1"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“Log” means the record of communication with the SDE involving Access.</w:t>
      </w:r>
    </w:p>
    <w:p w14:paraId="21018B78" w14:textId="77777777" w:rsidR="00362381" w:rsidRPr="001F7143" w:rsidRDefault="00362381" w:rsidP="002D122F">
      <w:pPr>
        <w:autoSpaceDE w:val="0"/>
        <w:autoSpaceDN w:val="0"/>
        <w:adjustRightInd w:val="0"/>
        <w:spacing w:after="57" w:line="240" w:lineRule="auto"/>
        <w:ind w:left="1440" w:right="237"/>
        <w:jc w:val="both"/>
        <w:rPr>
          <w:rFonts w:ascii="Arial" w:eastAsia="Calibri" w:hAnsi="Arial" w:cs="Arial"/>
          <w:lang w:eastAsia="en-GB"/>
        </w:rPr>
      </w:pPr>
    </w:p>
    <w:p w14:paraId="53504A2B" w14:textId="77777777"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“Loss” includes damage or destruction.</w:t>
      </w:r>
    </w:p>
    <w:p w14:paraId="56EAFEEC" w14:textId="423F7885" w:rsidR="004D7D26"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 xml:space="preserve">“Materiel” is a generic term meaning equipment (including fixed assets), stores, supplies and spares </w:t>
      </w:r>
      <w:r w:rsidRPr="001F7143">
        <w:rPr>
          <w:rFonts w:ascii="Arial" w:hAnsi="Arial" w:cs="Arial"/>
          <w:color w:val="000000"/>
        </w:rPr>
        <w:t>unless otherwise defined in this contract where that definition will apply.</w:t>
      </w:r>
    </w:p>
    <w:p w14:paraId="17FF5405" w14:textId="1148B636" w:rsidR="00B11AF3" w:rsidRPr="001F7143" w:rsidRDefault="00B11AF3"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hAnsi="Arial" w:cs="Arial"/>
          <w:color w:val="000000"/>
        </w:rPr>
        <w:t>“Mixture” for the purposes of Clause 29G means a mixture or solution composed of two or more substances.</w:t>
      </w:r>
    </w:p>
    <w:p w14:paraId="5CAD8BEE" w14:textId="797B7A5A"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MOD Identifiable Information</w:t>
      </w:r>
      <w:r w:rsidRPr="001F7143">
        <w:rPr>
          <w:rFonts w:ascii="Arial" w:eastAsia="Times New Roman" w:hAnsi="Arial" w:cs="Arial"/>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14:paraId="37AF8FEE" w14:textId="6720E25B"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sidRPr="001F7143">
        <w:rPr>
          <w:rFonts w:ascii="Arial" w:eastAsia="Calibri" w:hAnsi="Arial" w:cs="Arial"/>
          <w:bCs/>
          <w:lang w:eastAsia="en-GB"/>
        </w:rPr>
        <w:t>NSA/DSA</w:t>
      </w:r>
      <w:r w:rsidRPr="001F7143">
        <w:rPr>
          <w:rFonts w:ascii="Arial" w:eastAsia="Calibri" w:hAnsi="Arial" w:cs="Arial"/>
          <w:lang w:eastAsia="en-GB"/>
        </w:rPr>
        <w:t xml:space="preserve">” means, as appropriate, the National or Designated Security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that is responsible for the oversight of the security requirements to be applied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for ensuring compliance with applicable national security regulations.</w:t>
      </w:r>
    </w:p>
    <w:p w14:paraId="3B02093F"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5829780C" w14:textId="77777777" w:rsidR="00362381" w:rsidRPr="001F7143" w:rsidRDefault="00362381" w:rsidP="00DE0FB0">
      <w:pPr>
        <w:autoSpaceDE w:val="0"/>
        <w:autoSpaceDN w:val="0"/>
        <w:adjustRightInd w:val="0"/>
        <w:spacing w:after="0" w:line="240" w:lineRule="auto"/>
        <w:ind w:left="1440" w:right="238"/>
        <w:jc w:val="both"/>
        <w:rPr>
          <w:rFonts w:ascii="Arial" w:eastAsia="Calibri" w:hAnsi="Arial" w:cs="Arial"/>
          <w:lang w:eastAsia="en-GB"/>
        </w:rPr>
      </w:pPr>
      <w:r w:rsidRPr="001F7143">
        <w:rPr>
          <w:rFonts w:ascii="Arial" w:eastAsia="Calibri" w:hAnsi="Arial" w:cs="Arial"/>
          <w:lang w:eastAsia="en-GB"/>
        </w:rPr>
        <w:t>“Occasion Of Tax Non-Compliance (OOTNC)” means:</w:t>
      </w:r>
    </w:p>
    <w:p w14:paraId="49EF4D1C" w14:textId="42B626A3"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 xml:space="preserve">any tax return of the </w:t>
      </w:r>
      <w:r w:rsidR="009B69D7" w:rsidRPr="001F7143">
        <w:rPr>
          <w:rFonts w:cs="Arial"/>
          <w:i/>
          <w:iCs/>
        </w:rPr>
        <w:t>Contractor</w:t>
      </w:r>
      <w:r w:rsidRPr="001F7143">
        <w:rPr>
          <w:rFonts w:cs="Arial"/>
        </w:rPr>
        <w:t xml:space="preserve"> submitted to a Relevant Tax Authority on or after 1 October 2012 is found on or after 1 April 2013 to be incorrect as a result of:</w:t>
      </w:r>
    </w:p>
    <w:p w14:paraId="7C6E0276" w14:textId="34BB022F" w:rsidR="00362381" w:rsidRPr="001F7143" w:rsidRDefault="00362381" w:rsidP="006955B8">
      <w:pPr>
        <w:pStyle w:val="MRLMA2"/>
        <w:numPr>
          <w:ilvl w:val="1"/>
          <w:numId w:val="30"/>
        </w:numPr>
        <w:tabs>
          <w:tab w:val="left" w:pos="720"/>
        </w:tabs>
        <w:autoSpaceDE w:val="0"/>
        <w:autoSpaceDN w:val="0"/>
        <w:adjustRightInd w:val="0"/>
        <w:spacing w:before="0" w:line="240" w:lineRule="auto"/>
        <w:ind w:left="2517" w:right="238" w:hanging="357"/>
        <w:rPr>
          <w:rFonts w:cs="Arial"/>
        </w:rPr>
      </w:pPr>
      <w:r w:rsidRPr="001F7143">
        <w:rPr>
          <w:rFonts w:cs="Arial"/>
        </w:rPr>
        <w:t xml:space="preserve">a Relevant Tax Authority successfully challenging the </w:t>
      </w:r>
      <w:r w:rsidR="00F60276" w:rsidRPr="001F7143">
        <w:rPr>
          <w:rFonts w:cs="Arial"/>
          <w:i/>
          <w:iCs/>
        </w:rPr>
        <w:t>Contractor</w:t>
      </w:r>
      <w:r w:rsidRPr="001F7143">
        <w:rPr>
          <w:rFonts w:cs="Arial"/>
        </w:rPr>
        <w:t xml:space="preserve"> under the General Anti-Abuse Rule or the Halifax Abuse Principle or under any tax rules or legislation that have an effect equivalent or similar to the General Anti-Abuse Rule or the Halifax Abuse Principle;</w:t>
      </w:r>
    </w:p>
    <w:p w14:paraId="23615A29" w14:textId="59DB30D3" w:rsidR="00362381" w:rsidRPr="001F7143" w:rsidRDefault="00362381" w:rsidP="006955B8">
      <w:pPr>
        <w:pStyle w:val="MRLMA2"/>
        <w:numPr>
          <w:ilvl w:val="1"/>
          <w:numId w:val="30"/>
        </w:numPr>
        <w:tabs>
          <w:tab w:val="left" w:pos="720"/>
        </w:tabs>
        <w:autoSpaceDE w:val="0"/>
        <w:autoSpaceDN w:val="0"/>
        <w:adjustRightInd w:val="0"/>
        <w:spacing w:before="0" w:line="240" w:lineRule="auto"/>
        <w:ind w:left="2517" w:right="237" w:hanging="357"/>
        <w:rPr>
          <w:rFonts w:cs="Arial"/>
        </w:rPr>
      </w:pPr>
      <w:r w:rsidRPr="001F7143">
        <w:rPr>
          <w:rFonts w:cs="Arial"/>
        </w:rPr>
        <w:t xml:space="preserve">the failure of an avoidance scheme which the </w:t>
      </w:r>
      <w:r w:rsidR="00F60276" w:rsidRPr="001F7143">
        <w:rPr>
          <w:rFonts w:cs="Arial"/>
          <w:i/>
          <w:iCs/>
        </w:rPr>
        <w:t>Contractor</w:t>
      </w:r>
      <w:r w:rsidRPr="001F7143">
        <w:rPr>
          <w:rFonts w:cs="Arial"/>
        </w:rPr>
        <w:t xml:space="preserve"> was involved in, and which was, or should have been, notified to a Relevant Tax Authority under the DOTAS or any equivalent or similar regime; or</w:t>
      </w:r>
    </w:p>
    <w:p w14:paraId="68CCA2F2" w14:textId="294046B6"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 xml:space="preserve">any tax return of the </w:t>
      </w:r>
      <w:r w:rsidR="009B69D7" w:rsidRPr="001F7143">
        <w:rPr>
          <w:rFonts w:cs="Arial"/>
          <w:i/>
          <w:iCs/>
        </w:rPr>
        <w:t>Contractor</w:t>
      </w:r>
      <w:r w:rsidRPr="001F7143">
        <w:rPr>
          <w:rFonts w:cs="Arial"/>
        </w:rPr>
        <w:t xml:space="preserve">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p w14:paraId="0D9405C5" w14:textId="77777777" w:rsidR="00362381" w:rsidRPr="001F7143" w:rsidRDefault="00362381" w:rsidP="00677DD3">
      <w:pPr>
        <w:spacing w:after="0" w:line="240" w:lineRule="auto"/>
        <w:ind w:left="1440" w:right="237"/>
        <w:jc w:val="both"/>
        <w:rPr>
          <w:rFonts w:ascii="Arial" w:eastAsia="Calibri" w:hAnsi="Arial" w:cs="Arial"/>
          <w:lang w:eastAsia="en-GB"/>
        </w:rPr>
      </w:pPr>
    </w:p>
    <w:p w14:paraId="02AE009B"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“Officer in Charge” shall be deemed to include Officers Commanding Service Stations, Ships' Masters or Senior Officers, and Heads of Government Establishments.</w:t>
      </w:r>
    </w:p>
    <w:p w14:paraId="6A34AB38" w14:textId="5A6F33BB" w:rsidR="00741270" w:rsidRPr="001F7143" w:rsidRDefault="000A0BA7" w:rsidP="00D37399">
      <w:pPr>
        <w:pStyle w:val="ListParagraph"/>
        <w:autoSpaceDE w:val="0"/>
        <w:autoSpaceDN w:val="0"/>
        <w:adjustRightInd w:val="0"/>
        <w:spacing w:line="240" w:lineRule="auto"/>
        <w:ind w:left="1430" w:right="237"/>
        <w:rPr>
          <w:rFonts w:cs="Arial"/>
        </w:rPr>
      </w:pPr>
      <w:r w:rsidRPr="001F7143">
        <w:rPr>
          <w:rFonts w:cs="Arial"/>
        </w:rPr>
        <w:t>“</w:t>
      </w:r>
      <w:r w:rsidR="00741270" w:rsidRPr="001F7143">
        <w:rPr>
          <w:rFonts w:cs="Arial"/>
        </w:rPr>
        <w:t>Parent Company Guarantee” means the parent company guarantee</w:t>
      </w:r>
      <w:r w:rsidR="00C21EFB" w:rsidRPr="001F7143">
        <w:rPr>
          <w:rFonts w:cs="Arial"/>
        </w:rPr>
        <w:t xml:space="preserve"> provided</w:t>
      </w:r>
      <w:r w:rsidR="00741270" w:rsidRPr="001F7143">
        <w:rPr>
          <w:rFonts w:cs="Arial"/>
        </w:rPr>
        <w:t xml:space="preserve"> </w:t>
      </w:r>
      <w:r w:rsidR="00C21EFB" w:rsidRPr="001F7143">
        <w:rPr>
          <w:rFonts w:cs="Arial"/>
        </w:rPr>
        <w:t>or to be provided by the</w:t>
      </w:r>
      <w:r w:rsidR="00A51B4E" w:rsidRPr="001F7143">
        <w:rPr>
          <w:rFonts w:cs="Arial"/>
          <w:i/>
        </w:rPr>
        <w:t xml:space="preserve"> Contractor’s</w:t>
      </w:r>
      <w:r w:rsidR="00C21EFB" w:rsidRPr="001F7143">
        <w:rPr>
          <w:rFonts w:cs="Arial"/>
        </w:rPr>
        <w:t xml:space="preserve"> holding company </w:t>
      </w:r>
      <w:r w:rsidR="00677DD3" w:rsidRPr="001F7143">
        <w:rPr>
          <w:rFonts w:cs="Arial"/>
        </w:rPr>
        <w:t xml:space="preserve">in accordance with </w:t>
      </w:r>
      <w:r w:rsidR="00C21EFB" w:rsidRPr="001F7143">
        <w:rPr>
          <w:rFonts w:cs="Arial"/>
        </w:rPr>
        <w:t>this contract.</w:t>
      </w:r>
    </w:p>
    <w:p w14:paraId="14C485E1"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5250C6DA" w14:textId="57AC65C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“Person” includes any legal or natural person or persons</w:t>
      </w:r>
      <w:r w:rsidR="00677DD3" w:rsidRPr="001F7143">
        <w:rPr>
          <w:rFonts w:ascii="Arial" w:eastAsia="Calibri" w:hAnsi="Arial" w:cs="Arial"/>
          <w:lang w:eastAsia="en-GB"/>
        </w:rPr>
        <w:t xml:space="preserve"> (and “person” shall be interpreted accordingly)</w:t>
      </w:r>
      <w:r w:rsidRPr="001F7143">
        <w:rPr>
          <w:rFonts w:ascii="Arial" w:eastAsia="Calibri" w:hAnsi="Arial" w:cs="Arial"/>
          <w:lang w:eastAsia="en-GB"/>
        </w:rPr>
        <w:t>.</w:t>
      </w:r>
    </w:p>
    <w:p w14:paraId="7FE98949"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3D44AB88"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“Personal Data” has the meaning given to it in the Data Protection Act 2018.</w:t>
      </w:r>
    </w:p>
    <w:p w14:paraId="0E755D8C" w14:textId="00B41066" w:rsidR="00362381" w:rsidRPr="001F7143" w:rsidRDefault="00362381" w:rsidP="00D37399">
      <w:pPr>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"Personnel” </w:t>
      </w:r>
      <w:r w:rsidR="00764A51" w:rsidRPr="001F7143">
        <w:rPr>
          <w:rFonts w:ascii="Arial" w:eastAsia="Calibri" w:hAnsi="Arial" w:cs="Arial"/>
          <w:lang w:eastAsia="en-GB"/>
        </w:rPr>
        <w:t>means a</w:t>
      </w:r>
      <w:r w:rsidRPr="001F7143">
        <w:rPr>
          <w:rFonts w:ascii="Arial" w:eastAsia="Calibri" w:hAnsi="Arial" w:cs="Arial"/>
          <w:lang w:eastAsia="en-GB"/>
        </w:rPr>
        <w:t>ll employees, agents,</w:t>
      </w:r>
      <w:r w:rsidR="00A51B4E" w:rsidRPr="001F7143">
        <w:rPr>
          <w:rFonts w:ascii="Arial" w:eastAsia="Calibri" w:hAnsi="Arial" w:cs="Arial"/>
          <w:i/>
          <w:lang w:eastAsia="en-GB"/>
        </w:rPr>
        <w:t xml:space="preserve"> </w:t>
      </w:r>
      <w:r w:rsidR="00764A51" w:rsidRPr="001F7143">
        <w:rPr>
          <w:rFonts w:ascii="Arial" w:eastAsia="Calibri" w:hAnsi="Arial" w:cs="Arial"/>
          <w:iCs/>
          <w:lang w:eastAsia="en-GB"/>
        </w:rPr>
        <w:t>c</w:t>
      </w:r>
      <w:r w:rsidR="00A51B4E" w:rsidRPr="001F7143">
        <w:rPr>
          <w:rFonts w:ascii="Arial" w:eastAsia="Calibri" w:hAnsi="Arial" w:cs="Arial"/>
          <w:iCs/>
          <w:lang w:eastAsia="en-GB"/>
        </w:rPr>
        <w:t>ontractors</w:t>
      </w:r>
      <w:r w:rsidRPr="001F7143">
        <w:rPr>
          <w:rFonts w:ascii="Arial" w:eastAsia="Calibri" w:hAnsi="Arial" w:cs="Arial"/>
          <w:lang w:eastAsia="en-GB"/>
        </w:rPr>
        <w:t xml:space="preserve"> and </w:t>
      </w:r>
      <w:r w:rsidR="00764A51" w:rsidRPr="001F7143">
        <w:rPr>
          <w:rFonts w:ascii="Arial" w:eastAsia="Calibri" w:hAnsi="Arial" w:cs="Arial"/>
          <w:lang w:eastAsia="en-GB"/>
        </w:rPr>
        <w:t>s</w:t>
      </w:r>
      <w:r w:rsidR="00D96DB1" w:rsidRPr="001F7143">
        <w:rPr>
          <w:rFonts w:ascii="Arial" w:eastAsia="Calibri" w:hAnsi="Arial" w:cs="Arial"/>
          <w:lang w:eastAsia="en-GB"/>
        </w:rPr>
        <w:t>ubcontractor</w:t>
      </w:r>
      <w:r w:rsidRPr="001F7143">
        <w:rPr>
          <w:rFonts w:ascii="Arial" w:eastAsia="Calibri" w:hAnsi="Arial" w:cs="Arial"/>
          <w:lang w:eastAsia="en-GB"/>
        </w:rPr>
        <w:t>s of either party as the case may be.</w:t>
      </w:r>
    </w:p>
    <w:p w14:paraId="57B41E87" w14:textId="15EA139F" w:rsidR="00362381" w:rsidRPr="001F7143" w:rsidRDefault="00362381" w:rsidP="00D37399">
      <w:pPr>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"procure" shall be interpreted as requiring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use all reasonable efforts to cause the occurrence of the event or outcome concerned, provided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remain responsible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the full extent of its obligation in relation to that event or outcome if that event or occurrence does not occur.</w:t>
      </w:r>
    </w:p>
    <w:p w14:paraId="3403FFC1" w14:textId="77777777" w:rsidR="00362381" w:rsidRPr="001F7143" w:rsidRDefault="00362381" w:rsidP="00DE0FB0">
      <w:pPr>
        <w:keepNext/>
        <w:spacing w:before="240" w:after="0" w:line="240" w:lineRule="auto"/>
        <w:ind w:left="1440" w:right="238"/>
        <w:jc w:val="both"/>
        <w:rPr>
          <w:rFonts w:ascii="Arial" w:eastAsia="Calibri" w:hAnsi="Arial" w:cs="Arial"/>
          <w:lang w:eastAsia="en-GB"/>
        </w:rPr>
      </w:pPr>
      <w:r w:rsidRPr="001F7143">
        <w:rPr>
          <w:rFonts w:ascii="Arial" w:eastAsia="Calibri" w:hAnsi="Arial" w:cs="Arial"/>
          <w:lang w:eastAsia="en-GB"/>
        </w:rPr>
        <w:t>“Prohibited Act” is:</w:t>
      </w:r>
    </w:p>
    <w:p w14:paraId="1877595F" w14:textId="0F5D0C92" w:rsidR="00362381" w:rsidRPr="001F7143" w:rsidRDefault="00362381" w:rsidP="006955B8">
      <w:pPr>
        <w:pStyle w:val="ListParagraph"/>
        <w:numPr>
          <w:ilvl w:val="5"/>
          <w:numId w:val="46"/>
        </w:numPr>
        <w:tabs>
          <w:tab w:val="num" w:pos="1724"/>
        </w:tabs>
        <w:autoSpaceDE w:val="0"/>
        <w:autoSpaceDN w:val="0"/>
        <w:adjustRightInd w:val="0"/>
        <w:spacing w:before="0" w:line="240" w:lineRule="auto"/>
        <w:ind w:left="1724" w:right="238" w:hanging="284"/>
        <w:rPr>
          <w:rFonts w:cs="Arial"/>
        </w:rPr>
      </w:pPr>
      <w:r w:rsidRPr="001F7143">
        <w:rPr>
          <w:rFonts w:cs="Arial"/>
        </w:rPr>
        <w:t xml:space="preserve">to directly or indirectly offer, promise or give any person working for or engaged by the </w:t>
      </w:r>
      <w:r w:rsidR="009B69D7" w:rsidRPr="001F7143">
        <w:rPr>
          <w:rFonts w:cs="Arial"/>
          <w:i/>
          <w:iCs/>
        </w:rPr>
        <w:t>Client</w:t>
      </w:r>
      <w:r w:rsidRPr="001F7143">
        <w:rPr>
          <w:rFonts w:cs="Arial"/>
        </w:rPr>
        <w:t xml:space="preserve"> or other Contracting Body or any other public body a financial or other advantage to:</w:t>
      </w:r>
    </w:p>
    <w:p w14:paraId="35AC4537" w14:textId="4B4FB4F6" w:rsidR="00362381" w:rsidRPr="001F7143" w:rsidRDefault="00362381" w:rsidP="006955B8">
      <w:pPr>
        <w:pStyle w:val="ListParagraph"/>
        <w:numPr>
          <w:ilvl w:val="6"/>
          <w:numId w:val="47"/>
        </w:numPr>
        <w:autoSpaceDE w:val="0"/>
        <w:autoSpaceDN w:val="0"/>
        <w:adjustRightInd w:val="0"/>
        <w:spacing w:line="240" w:lineRule="auto"/>
        <w:ind w:left="2084" w:right="237"/>
        <w:rPr>
          <w:rFonts w:cs="Arial"/>
        </w:rPr>
      </w:pPr>
      <w:r w:rsidRPr="001F7143">
        <w:rPr>
          <w:rFonts w:cs="Arial"/>
        </w:rPr>
        <w:t>induce that person to perform improperly a relevant function or activity</w:t>
      </w:r>
      <w:r w:rsidR="00156F4B" w:rsidRPr="001F7143">
        <w:rPr>
          <w:rFonts w:cs="Arial"/>
        </w:rPr>
        <w:t xml:space="preserve"> (including inducing non-performance)</w:t>
      </w:r>
      <w:r w:rsidRPr="001F7143">
        <w:rPr>
          <w:rFonts w:cs="Arial"/>
        </w:rPr>
        <w:t>;</w:t>
      </w:r>
    </w:p>
    <w:p w14:paraId="2CE80F32" w14:textId="2205FA98" w:rsidR="00362381" w:rsidRPr="001F7143" w:rsidRDefault="00362381" w:rsidP="006955B8">
      <w:pPr>
        <w:pStyle w:val="ListParagraph"/>
        <w:numPr>
          <w:ilvl w:val="6"/>
          <w:numId w:val="47"/>
        </w:numPr>
        <w:autoSpaceDE w:val="0"/>
        <w:autoSpaceDN w:val="0"/>
        <w:adjustRightInd w:val="0"/>
        <w:spacing w:line="240" w:lineRule="auto"/>
        <w:ind w:left="2084" w:right="237"/>
        <w:rPr>
          <w:rFonts w:cs="Arial"/>
        </w:rPr>
      </w:pPr>
      <w:r w:rsidRPr="001F7143">
        <w:rPr>
          <w:rFonts w:cs="Arial"/>
        </w:rPr>
        <w:t>reward that person for improper performance of a relevant function or activity</w:t>
      </w:r>
      <w:r w:rsidR="00156F4B" w:rsidRPr="001F7143">
        <w:rPr>
          <w:rFonts w:cs="Arial"/>
        </w:rPr>
        <w:t xml:space="preserve"> (including rewarding non-performance)</w:t>
      </w:r>
      <w:r w:rsidRPr="001F7143">
        <w:rPr>
          <w:rFonts w:cs="Arial"/>
        </w:rPr>
        <w:t xml:space="preserve">; </w:t>
      </w:r>
      <w:r w:rsidR="00C2387D" w:rsidRPr="001F7143">
        <w:rPr>
          <w:rFonts w:cs="Arial"/>
        </w:rPr>
        <w:t>or</w:t>
      </w:r>
    </w:p>
    <w:p w14:paraId="627B2E0C" w14:textId="3A08BFBB" w:rsidR="00C2387D" w:rsidRPr="001F7143" w:rsidRDefault="00C2387D" w:rsidP="006955B8">
      <w:pPr>
        <w:pStyle w:val="ListParagraph"/>
        <w:numPr>
          <w:ilvl w:val="6"/>
          <w:numId w:val="47"/>
        </w:numPr>
        <w:autoSpaceDE w:val="0"/>
        <w:autoSpaceDN w:val="0"/>
        <w:adjustRightInd w:val="0"/>
        <w:spacing w:line="240" w:lineRule="auto"/>
        <w:ind w:left="2084" w:right="237"/>
        <w:rPr>
          <w:rFonts w:cs="Arial"/>
        </w:rPr>
      </w:pPr>
      <w:r w:rsidRPr="001F7143">
        <w:rPr>
          <w:rFonts w:cs="Arial"/>
        </w:rPr>
        <w:t>show favour or disfavour to any person in relation to this contract or any other contract with a Contracting Body;</w:t>
      </w:r>
    </w:p>
    <w:p w14:paraId="4CE80EE2" w14:textId="06C0B8E0" w:rsidR="00156F4B" w:rsidRPr="001F7143" w:rsidRDefault="00156F4B" w:rsidP="006955B8">
      <w:pPr>
        <w:pStyle w:val="ListParagraph"/>
        <w:numPr>
          <w:ilvl w:val="5"/>
          <w:numId w:val="46"/>
        </w:numPr>
        <w:tabs>
          <w:tab w:val="num" w:pos="1724"/>
        </w:tabs>
        <w:autoSpaceDE w:val="0"/>
        <w:autoSpaceDN w:val="0"/>
        <w:adjustRightInd w:val="0"/>
        <w:spacing w:line="240" w:lineRule="auto"/>
        <w:ind w:left="1724" w:right="237" w:hanging="284"/>
        <w:rPr>
          <w:rFonts w:cs="Arial"/>
        </w:rPr>
      </w:pPr>
      <w:r w:rsidRPr="001F7143">
        <w:rPr>
          <w:rFonts w:cs="Arial"/>
          <w:color w:val="000000"/>
        </w:rPr>
        <w:t xml:space="preserve">to enter into this or any other contract with the </w:t>
      </w:r>
      <w:r w:rsidRPr="001F7143">
        <w:rPr>
          <w:rFonts w:cs="Arial"/>
          <w:i/>
          <w:iCs/>
          <w:color w:val="000000"/>
        </w:rPr>
        <w:t>Client</w:t>
      </w:r>
      <w:r w:rsidRPr="001F7143">
        <w:rPr>
          <w:rFonts w:cs="Arial"/>
          <w:color w:val="000000"/>
        </w:rPr>
        <w:t xml:space="preserve"> or other Contracting Body in connection with which commission has been paid or has been agreed to be paid by </w:t>
      </w:r>
      <w:r w:rsidR="00C2387D" w:rsidRPr="001F7143">
        <w:rPr>
          <w:rFonts w:cs="Arial"/>
          <w:color w:val="000000"/>
        </w:rPr>
        <w:t xml:space="preserve">the </w:t>
      </w:r>
      <w:r w:rsidR="00C2387D" w:rsidRPr="001F7143">
        <w:rPr>
          <w:rFonts w:cs="Arial"/>
          <w:i/>
          <w:iCs/>
          <w:color w:val="000000"/>
        </w:rPr>
        <w:t>Contractor</w:t>
      </w:r>
      <w:r w:rsidRPr="001F7143">
        <w:rPr>
          <w:rFonts w:cs="Arial"/>
          <w:color w:val="000000"/>
        </w:rPr>
        <w:t xml:space="preserve"> or on its behalf, or to its knowledge, unless before the contract is made particulars of any such commission and of the terms and conditions of any such agreement for the payment thereof have been disclosed in writing to the </w:t>
      </w:r>
      <w:r w:rsidRPr="001F7143">
        <w:rPr>
          <w:rFonts w:cs="Arial"/>
          <w:i/>
          <w:iCs/>
          <w:color w:val="000000"/>
        </w:rPr>
        <w:t>Client</w:t>
      </w:r>
      <w:r w:rsidR="00C2387D" w:rsidRPr="001F7143">
        <w:rPr>
          <w:rFonts w:cs="Arial"/>
          <w:color w:val="000000"/>
        </w:rPr>
        <w:t>;</w:t>
      </w:r>
    </w:p>
    <w:p w14:paraId="5D9BBE30" w14:textId="58659A94" w:rsidR="00362381" w:rsidRPr="001F7143" w:rsidRDefault="00362381" w:rsidP="006955B8">
      <w:pPr>
        <w:pStyle w:val="ListParagraph"/>
        <w:numPr>
          <w:ilvl w:val="5"/>
          <w:numId w:val="46"/>
        </w:numPr>
        <w:tabs>
          <w:tab w:val="num" w:pos="1724"/>
        </w:tabs>
        <w:autoSpaceDE w:val="0"/>
        <w:autoSpaceDN w:val="0"/>
        <w:adjustRightInd w:val="0"/>
        <w:spacing w:line="240" w:lineRule="auto"/>
        <w:ind w:left="1724" w:right="237" w:hanging="284"/>
        <w:rPr>
          <w:rFonts w:cs="Arial"/>
        </w:rPr>
      </w:pPr>
      <w:r w:rsidRPr="001F7143">
        <w:rPr>
          <w:rFonts w:cs="Arial"/>
        </w:rPr>
        <w:t xml:space="preserve">to directly or indirectly request, agree to receive or accept any financial or other advantage as an inducement or a reward for improper performance </w:t>
      </w:r>
      <w:r w:rsidR="00156F4B" w:rsidRPr="001F7143">
        <w:rPr>
          <w:rFonts w:cs="Arial"/>
        </w:rPr>
        <w:t xml:space="preserve">(or non-performance) </w:t>
      </w:r>
      <w:r w:rsidRPr="001F7143">
        <w:rPr>
          <w:rFonts w:cs="Arial"/>
        </w:rPr>
        <w:t>of a relevant function or activity in connection with this contract;</w:t>
      </w:r>
    </w:p>
    <w:p w14:paraId="170F8163" w14:textId="3B4D20BA" w:rsidR="00766C93" w:rsidRPr="001F7143" w:rsidRDefault="00766C93" w:rsidP="006955B8">
      <w:pPr>
        <w:pStyle w:val="ListParagraph"/>
        <w:numPr>
          <w:ilvl w:val="5"/>
          <w:numId w:val="46"/>
        </w:numPr>
        <w:tabs>
          <w:tab w:val="num" w:pos="1724"/>
        </w:tabs>
        <w:autoSpaceDE w:val="0"/>
        <w:autoSpaceDN w:val="0"/>
        <w:adjustRightInd w:val="0"/>
        <w:spacing w:line="240" w:lineRule="auto"/>
        <w:ind w:left="1724" w:right="237" w:hanging="284"/>
        <w:rPr>
          <w:rFonts w:cs="Arial"/>
        </w:rPr>
      </w:pPr>
      <w:r w:rsidRPr="001F7143">
        <w:rPr>
          <w:rFonts w:cs="Arial"/>
        </w:rPr>
        <w:t>failing to comply with the Relevant Requirements;</w:t>
      </w:r>
    </w:p>
    <w:p w14:paraId="3ADC2D27" w14:textId="0106CEFB" w:rsidR="00362381" w:rsidRPr="001F7143" w:rsidRDefault="00362381" w:rsidP="006955B8">
      <w:pPr>
        <w:pStyle w:val="ListParagraph"/>
        <w:numPr>
          <w:ilvl w:val="5"/>
          <w:numId w:val="46"/>
        </w:numPr>
        <w:tabs>
          <w:tab w:val="num" w:pos="1724"/>
        </w:tabs>
        <w:autoSpaceDE w:val="0"/>
        <w:autoSpaceDN w:val="0"/>
        <w:adjustRightInd w:val="0"/>
        <w:spacing w:line="240" w:lineRule="auto"/>
        <w:ind w:left="1724" w:right="237" w:hanging="284"/>
        <w:rPr>
          <w:rFonts w:cs="Arial"/>
        </w:rPr>
      </w:pPr>
      <w:r w:rsidRPr="001F7143">
        <w:rPr>
          <w:rFonts w:cs="Arial"/>
        </w:rPr>
        <w:t>committing any offence:</w:t>
      </w:r>
    </w:p>
    <w:p w14:paraId="2BBCF25B" w14:textId="77777777" w:rsidR="00362381" w:rsidRPr="001F7143" w:rsidRDefault="00362381" w:rsidP="006955B8">
      <w:pPr>
        <w:pStyle w:val="ListParagraph"/>
        <w:numPr>
          <w:ilvl w:val="6"/>
          <w:numId w:val="47"/>
        </w:numPr>
        <w:autoSpaceDE w:val="0"/>
        <w:autoSpaceDN w:val="0"/>
        <w:adjustRightInd w:val="0"/>
        <w:spacing w:line="240" w:lineRule="auto"/>
        <w:ind w:left="2084" w:right="237"/>
        <w:rPr>
          <w:rFonts w:cs="Arial"/>
        </w:rPr>
      </w:pPr>
      <w:r w:rsidRPr="001F7143">
        <w:rPr>
          <w:rFonts w:cs="Arial"/>
        </w:rPr>
        <w:t>under the Bribery Act 2010 (or any legislation repealed or revoked by such Act),</w:t>
      </w:r>
    </w:p>
    <w:p w14:paraId="0AAA67F3" w14:textId="064E80B3" w:rsidR="00362381" w:rsidRPr="001F7143" w:rsidRDefault="00362381" w:rsidP="006955B8">
      <w:pPr>
        <w:pStyle w:val="ListParagraph"/>
        <w:numPr>
          <w:ilvl w:val="6"/>
          <w:numId w:val="47"/>
        </w:numPr>
        <w:autoSpaceDE w:val="0"/>
        <w:autoSpaceDN w:val="0"/>
        <w:adjustRightInd w:val="0"/>
        <w:spacing w:line="240" w:lineRule="auto"/>
        <w:ind w:left="2084" w:right="237"/>
        <w:rPr>
          <w:rFonts w:cs="Arial"/>
        </w:rPr>
      </w:pPr>
      <w:r w:rsidRPr="001F7143">
        <w:rPr>
          <w:rFonts w:cs="Arial"/>
        </w:rPr>
        <w:t xml:space="preserve">under </w:t>
      </w:r>
      <w:r w:rsidR="00F94F7D" w:rsidRPr="001F7143">
        <w:rPr>
          <w:rFonts w:cs="Arial"/>
        </w:rPr>
        <w:t>Law</w:t>
      </w:r>
      <w:r w:rsidRPr="001F7143">
        <w:rPr>
          <w:rFonts w:cs="Arial"/>
        </w:rPr>
        <w:t xml:space="preserve"> concerning fraudulent acts; or </w:t>
      </w:r>
    </w:p>
    <w:p w14:paraId="4662956A" w14:textId="2A2773AA" w:rsidR="00362381" w:rsidRPr="001F7143" w:rsidRDefault="00362381" w:rsidP="006955B8">
      <w:pPr>
        <w:pStyle w:val="ListParagraph"/>
        <w:numPr>
          <w:ilvl w:val="6"/>
          <w:numId w:val="47"/>
        </w:numPr>
        <w:autoSpaceDE w:val="0"/>
        <w:autoSpaceDN w:val="0"/>
        <w:adjustRightInd w:val="0"/>
        <w:spacing w:line="240" w:lineRule="auto"/>
        <w:ind w:left="2084" w:right="237"/>
        <w:rPr>
          <w:rFonts w:cs="Arial"/>
        </w:rPr>
      </w:pPr>
      <w:r w:rsidRPr="001F7143">
        <w:rPr>
          <w:rFonts w:cs="Arial"/>
        </w:rPr>
        <w:t xml:space="preserve">defrauding, attempting to defraud or conspiring to defraud the </w:t>
      </w:r>
      <w:r w:rsidR="009B69D7" w:rsidRPr="001F7143">
        <w:rPr>
          <w:rFonts w:cs="Arial"/>
          <w:i/>
          <w:iCs/>
        </w:rPr>
        <w:t>Client</w:t>
      </w:r>
      <w:r w:rsidRPr="001F7143">
        <w:rPr>
          <w:rFonts w:cs="Arial"/>
        </w:rPr>
        <w:t xml:space="preserve">; or </w:t>
      </w:r>
    </w:p>
    <w:p w14:paraId="71A350EE" w14:textId="77777777" w:rsidR="00362381" w:rsidRPr="001F7143" w:rsidRDefault="00362381" w:rsidP="006955B8">
      <w:pPr>
        <w:pStyle w:val="ListParagraph"/>
        <w:numPr>
          <w:ilvl w:val="5"/>
          <w:numId w:val="46"/>
        </w:numPr>
        <w:tabs>
          <w:tab w:val="num" w:pos="1724"/>
        </w:tabs>
        <w:autoSpaceDE w:val="0"/>
        <w:autoSpaceDN w:val="0"/>
        <w:adjustRightInd w:val="0"/>
        <w:spacing w:line="240" w:lineRule="auto"/>
        <w:ind w:left="1724" w:right="237" w:hanging="284"/>
        <w:rPr>
          <w:rFonts w:eastAsia="Times New Roman" w:cs="Arial"/>
        </w:rPr>
      </w:pPr>
      <w:r w:rsidRPr="001F7143">
        <w:rPr>
          <w:rFonts w:eastAsia="Times New Roman" w:cs="Arial"/>
        </w:rPr>
        <w:t xml:space="preserve">any </w:t>
      </w:r>
      <w:r w:rsidRPr="001F7143">
        <w:rPr>
          <w:rFonts w:cs="Arial"/>
        </w:rPr>
        <w:t>activity</w:t>
      </w:r>
      <w:r w:rsidRPr="001F7143">
        <w:rPr>
          <w:rFonts w:eastAsia="Times New Roman" w:cs="Arial"/>
        </w:rPr>
        <w:t>, practice or conduct which would constitute one of the offences listed above if such activity, practice or conduct had been carried out in the UK.</w:t>
      </w:r>
    </w:p>
    <w:p w14:paraId="22B556BE" w14:textId="5FDF18D1" w:rsidR="00362381" w:rsidRPr="001F7143" w:rsidRDefault="00362381" w:rsidP="00DE0FB0">
      <w:pPr>
        <w:spacing w:before="240" w:after="0" w:line="240" w:lineRule="auto"/>
        <w:ind w:left="1440" w:right="238"/>
        <w:jc w:val="both"/>
        <w:rPr>
          <w:rFonts w:ascii="Arial" w:eastAsia="Calibri" w:hAnsi="Arial" w:cs="Arial"/>
          <w:lang w:eastAsia="en-GB"/>
        </w:rPr>
      </w:pPr>
      <w:r w:rsidRPr="001F7143">
        <w:rPr>
          <w:rFonts w:ascii="Arial" w:eastAsia="Calibri" w:hAnsi="Arial" w:cs="Arial"/>
          <w:lang w:eastAsia="en-GB"/>
        </w:rPr>
        <w:t>“Project Implementation” means all activities conducted for the purpose of implementing the Project.</w:t>
      </w:r>
    </w:p>
    <w:p w14:paraId="6BF8F22A" w14:textId="56535F97" w:rsidR="00362381" w:rsidRPr="001F7143" w:rsidRDefault="00362381" w:rsidP="00764A51">
      <w:pPr>
        <w:overflowPunct w:val="0"/>
        <w:autoSpaceDE w:val="0"/>
        <w:autoSpaceDN w:val="0"/>
        <w:adjustRightInd w:val="0"/>
        <w:spacing w:before="240" w:after="0" w:line="240" w:lineRule="auto"/>
        <w:ind w:left="1440" w:right="238"/>
        <w:jc w:val="both"/>
        <w:textAlignment w:val="baseline"/>
        <w:rPr>
          <w:rFonts w:ascii="Arial" w:eastAsia="Times New Roman" w:hAnsi="Arial" w:cs="Arial"/>
        </w:rPr>
      </w:pPr>
      <w:r w:rsidRPr="001F7143">
        <w:rPr>
          <w:rFonts w:ascii="Arial" w:eastAsia="Times New Roman" w:hAnsi="Arial" w:cs="Arial"/>
        </w:rPr>
        <w:t>“Protective Measures</w:t>
      </w:r>
      <w:r w:rsidRPr="001F7143">
        <w:rPr>
          <w:rFonts w:ascii="Arial" w:eastAsia="Calibri" w:hAnsi="Arial" w:cs="Arial"/>
          <w:lang w:eastAsia="en-GB"/>
        </w:rPr>
        <w:t>”</w:t>
      </w:r>
      <w:r w:rsidRPr="001F7143">
        <w:rPr>
          <w:rFonts w:ascii="Arial" w:eastAsia="Times New Roman" w:hAnsi="Arial" w:cs="Arial"/>
        </w:rPr>
        <w:t xml:space="preserve"> means appropriate technical and organisational measures which may include (as appropriate):</w:t>
      </w:r>
    </w:p>
    <w:p w14:paraId="486F1730" w14:textId="77777777"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pseudonymising and encrypting Personal Data;</w:t>
      </w:r>
    </w:p>
    <w:p w14:paraId="68D975DC" w14:textId="646B7491"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ensuring confidentiality, integrity, availability and resilience of systems and services;</w:t>
      </w:r>
    </w:p>
    <w:p w14:paraId="798B6890" w14:textId="77777777"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ensuring that availability of and access to Personal Data can be restored in a timely manner after an incident; and</w:t>
      </w:r>
    </w:p>
    <w:p w14:paraId="74374EE0" w14:textId="0DA4F364"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eastAsia="Times New Roman" w:cs="Arial"/>
          <w:lang w:eastAsia="en-US"/>
        </w:rPr>
      </w:pPr>
      <w:r w:rsidRPr="001F7143">
        <w:rPr>
          <w:rFonts w:cs="Arial"/>
        </w:rPr>
        <w:t>regularly assessing and evaluating the effectiveness of such measures adopted by it, including those set out in DEFFORM 532 (</w:t>
      </w:r>
      <w:r w:rsidR="00947647" w:rsidRPr="001F7143">
        <w:rPr>
          <w:rFonts w:cs="Arial"/>
        </w:rPr>
        <w:t>Appendix 4 of the Front Sheet, Part 1 and Part 2</w:t>
      </w:r>
      <w:r w:rsidRPr="001F7143">
        <w:rPr>
          <w:rFonts w:eastAsia="Times New Roman" w:cs="Arial"/>
          <w:lang w:eastAsia="en-US"/>
        </w:rPr>
        <w:t>).</w:t>
      </w:r>
    </w:p>
    <w:p w14:paraId="0910DE7D" w14:textId="04EEE19B" w:rsidR="00CD41DA" w:rsidRPr="001F7143" w:rsidRDefault="00CD41DA" w:rsidP="00365352">
      <w:pPr>
        <w:autoSpaceDE w:val="0"/>
        <w:autoSpaceDN w:val="0"/>
        <w:adjustRightInd w:val="0"/>
        <w:spacing w:before="240" w:after="0" w:line="240" w:lineRule="auto"/>
        <w:ind w:left="1441" w:right="238" w:hanging="23"/>
        <w:jc w:val="both"/>
        <w:rPr>
          <w:rFonts w:ascii="Arial" w:eastAsia="Calibri" w:hAnsi="Arial" w:cs="Arial"/>
          <w:lang w:eastAsia="en-GB"/>
        </w:rPr>
      </w:pPr>
      <w:r w:rsidRPr="001F7143">
        <w:rPr>
          <w:rFonts w:ascii="Arial" w:eastAsia="Calibri" w:hAnsi="Arial" w:cs="Arial"/>
          <w:lang w:eastAsia="en-GB"/>
        </w:rPr>
        <w:t xml:space="preserve">“Publishable Performance Information” means any of the information in the DEFFORM 539B KPI Data Report as it relates to a Key Performance Indicator where it is expressed as publishable in the table in DEFFORM 539B which shall not contain any information which is exempt from disclosure which shall be determined by the </w:t>
      </w:r>
      <w:r w:rsidR="009B69D7" w:rsidRPr="001F7143">
        <w:rPr>
          <w:rFonts w:ascii="Arial" w:eastAsia="Calibri" w:hAnsi="Arial" w:cs="Arial"/>
          <w:i/>
          <w:iCs/>
          <w:lang w:eastAsia="en-GB"/>
        </w:rPr>
        <w:t>Client</w:t>
      </w:r>
      <w:r w:rsidRPr="001F7143">
        <w:rPr>
          <w:rFonts w:ascii="Arial" w:eastAsia="Calibri" w:hAnsi="Arial" w:cs="Arial"/>
          <w:lang w:eastAsia="en-GB"/>
        </w:rPr>
        <w:t>; and which shall not constitute Sensitive Information;</w:t>
      </w:r>
    </w:p>
    <w:p w14:paraId="137F21CF" w14:textId="6728B1A8" w:rsidR="00362381" w:rsidRPr="001F7143" w:rsidRDefault="00362381" w:rsidP="00D37399">
      <w:pPr>
        <w:tabs>
          <w:tab w:val="left" w:pos="720"/>
        </w:tabs>
        <w:spacing w:before="240" w:after="0" w:line="240" w:lineRule="auto"/>
        <w:ind w:left="1440" w:right="237"/>
        <w:jc w:val="both"/>
        <w:outlineLvl w:val="0"/>
        <w:rPr>
          <w:rFonts w:ascii="Arial" w:eastAsia="Calibri" w:hAnsi="Arial" w:cs="Arial"/>
          <w:lang w:eastAsia="en-GB"/>
        </w:rPr>
      </w:pPr>
      <w:r w:rsidRPr="001F7143">
        <w:rPr>
          <w:rFonts w:ascii="Arial" w:eastAsia="Calibri" w:hAnsi="Arial" w:cs="Arial"/>
          <w:lang w:eastAsia="en-GB"/>
        </w:rPr>
        <w:t xml:space="preserve">“Recycled Timber” means recovered wood that prior to being supplied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had an end use as a standalone object or as part of a structure.  Recycled Timber covers: </w:t>
      </w:r>
    </w:p>
    <w:p w14:paraId="0F40CF4E" w14:textId="77777777"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Pre consumer reclaimed wood and wood fibre and industrial by products but excluding sawmill co-products which fall within the category of Virgin Timber,</w:t>
      </w:r>
    </w:p>
    <w:p w14:paraId="445D934A" w14:textId="77777777"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Post consumer reclaimed wood and wood fibre, and driftwood,</w:t>
      </w:r>
    </w:p>
    <w:p w14:paraId="71EA1553" w14:textId="17F3818F"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Reclaimed timber abandoned or confiscated at least ten years previously.</w:t>
      </w:r>
    </w:p>
    <w:p w14:paraId="08BE2A1D" w14:textId="77777777" w:rsidR="001A11CD" w:rsidRPr="001F7143" w:rsidRDefault="001A11CD" w:rsidP="00D37399">
      <w:pPr>
        <w:autoSpaceDE w:val="0"/>
        <w:autoSpaceDN w:val="0"/>
        <w:adjustRightInd w:val="0"/>
        <w:spacing w:after="0" w:line="240" w:lineRule="auto"/>
        <w:ind w:left="1440" w:right="237"/>
        <w:jc w:val="both"/>
        <w:rPr>
          <w:rFonts w:ascii="Arial" w:eastAsia="Calibri" w:hAnsi="Arial" w:cs="Arial"/>
          <w:lang w:eastAsia="en-GB"/>
        </w:rPr>
      </w:pPr>
    </w:p>
    <w:p w14:paraId="695DEAD5" w14:textId="55754A1F"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“Relevant </w:t>
      </w:r>
      <w:r w:rsidR="009C202E" w:rsidRPr="001F7143">
        <w:rPr>
          <w:rFonts w:ascii="Arial" w:eastAsia="Calibri" w:hAnsi="Arial" w:cs="Arial"/>
          <w:lang w:eastAsia="en-GB"/>
        </w:rPr>
        <w:t>D</w:t>
      </w:r>
      <w:r w:rsidRPr="001F7143">
        <w:rPr>
          <w:rFonts w:ascii="Arial" w:eastAsia="Calibri" w:hAnsi="Arial" w:cs="Arial"/>
          <w:lang w:eastAsia="en-GB"/>
        </w:rPr>
        <w:t xml:space="preserve">ay” means the day which is </w:t>
      </w:r>
      <w:r w:rsidR="00C47A6B" w:rsidRPr="001F7143">
        <w:rPr>
          <w:rFonts w:ascii="Arial" w:eastAsia="Calibri" w:hAnsi="Arial" w:cs="Arial"/>
          <w:lang w:eastAsia="en-GB"/>
        </w:rPr>
        <w:t>thirty</w:t>
      </w:r>
      <w:r w:rsidR="009C202E" w:rsidRPr="001F7143">
        <w:rPr>
          <w:rFonts w:ascii="Arial" w:eastAsia="Calibri" w:hAnsi="Arial" w:cs="Arial"/>
          <w:lang w:eastAsia="en-GB"/>
        </w:rPr>
        <w:t xml:space="preserve"> (</w:t>
      </w:r>
      <w:r w:rsidR="00C47A6B" w:rsidRPr="001F7143">
        <w:rPr>
          <w:rFonts w:ascii="Arial" w:eastAsia="Calibri" w:hAnsi="Arial" w:cs="Arial"/>
          <w:lang w:eastAsia="en-GB"/>
        </w:rPr>
        <w:t>30</w:t>
      </w:r>
      <w:r w:rsidR="009C202E" w:rsidRPr="001F7143">
        <w:rPr>
          <w:rFonts w:ascii="Arial" w:eastAsia="Calibri" w:hAnsi="Arial" w:cs="Arial"/>
          <w:lang w:eastAsia="en-GB"/>
        </w:rPr>
        <w:t>)</w:t>
      </w:r>
      <w:r w:rsidRPr="001F7143">
        <w:rPr>
          <w:rFonts w:ascii="Arial" w:eastAsia="Calibri" w:hAnsi="Arial" w:cs="Arial"/>
          <w:lang w:eastAsia="en-GB"/>
        </w:rPr>
        <w:t xml:space="preserve"> </w:t>
      </w:r>
      <w:r w:rsidR="009C202E" w:rsidRPr="001F7143">
        <w:rPr>
          <w:rFonts w:ascii="Arial" w:eastAsia="Calibri" w:hAnsi="Arial" w:cs="Arial"/>
          <w:lang w:eastAsia="en-GB"/>
        </w:rPr>
        <w:t xml:space="preserve">Business Days </w:t>
      </w:r>
      <w:r w:rsidRPr="001F7143">
        <w:rPr>
          <w:rFonts w:ascii="Arial" w:eastAsia="Calibri" w:hAnsi="Arial" w:cs="Arial"/>
          <w:lang w:eastAsia="en-GB"/>
        </w:rPr>
        <w:t xml:space="preserve">after the relevant assessment date as detailed in </w:t>
      </w:r>
      <w:r w:rsidR="00A536F2" w:rsidRPr="001F7143">
        <w:rPr>
          <w:rFonts w:ascii="Arial" w:eastAsia="Calibri" w:hAnsi="Arial" w:cs="Arial"/>
          <w:lang w:eastAsia="en-GB"/>
        </w:rPr>
        <w:t>Clause</w:t>
      </w:r>
      <w:r w:rsidRPr="001F7143">
        <w:rPr>
          <w:rFonts w:ascii="Arial" w:eastAsia="Calibri" w:hAnsi="Arial" w:cs="Arial"/>
          <w:lang w:eastAsia="en-GB"/>
        </w:rPr>
        <w:t xml:space="preserve"> 50.1.</w:t>
      </w:r>
    </w:p>
    <w:p w14:paraId="5306E530"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4A934D49" w14:textId="21B023B0"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“Relevant Requirements” </w:t>
      </w:r>
      <w:r w:rsidR="00F94F7D" w:rsidRPr="001F7143">
        <w:rPr>
          <w:rFonts w:ascii="Arial" w:eastAsia="Calibri" w:hAnsi="Arial" w:cs="Arial"/>
          <w:lang w:eastAsia="en-GB"/>
        </w:rPr>
        <w:t>means</w:t>
      </w:r>
      <w:r w:rsidRPr="001F7143">
        <w:rPr>
          <w:rFonts w:ascii="Arial" w:eastAsia="Calibri" w:hAnsi="Arial" w:cs="Arial"/>
          <w:lang w:eastAsia="en-GB"/>
        </w:rPr>
        <w:t xml:space="preserve"> all </w:t>
      </w:r>
      <w:r w:rsidR="00F94F7D" w:rsidRPr="001F7143">
        <w:rPr>
          <w:rFonts w:ascii="Arial" w:eastAsia="Calibri" w:hAnsi="Arial" w:cs="Arial"/>
          <w:lang w:eastAsia="en-GB"/>
        </w:rPr>
        <w:t xml:space="preserve">Law </w:t>
      </w:r>
      <w:r w:rsidRPr="001F7143">
        <w:rPr>
          <w:rFonts w:ascii="Arial" w:eastAsia="Calibri" w:hAnsi="Arial" w:cs="Arial"/>
          <w:lang w:eastAsia="en-GB"/>
        </w:rPr>
        <w:t>relating to bribery, corruption and fraud, including the Bribery Act 2010 and any guidance issued by the Secretary of State for Justice pursuant to section 9 of the Bribery Act 2010.</w:t>
      </w:r>
    </w:p>
    <w:p w14:paraId="1008C41C"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3B5830CD" w14:textId="0DFE1D44"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“Relevant Tax Authority” means HM Revenue &amp; Customs, or, if applicable, a tax authority in the jurisdiction in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established.</w:t>
      </w:r>
    </w:p>
    <w:p w14:paraId="4154FF04" w14:textId="77777777" w:rsidR="00362381" w:rsidRPr="001F7143" w:rsidRDefault="00362381" w:rsidP="00D37399">
      <w:pPr>
        <w:autoSpaceDE w:val="0"/>
        <w:autoSpaceDN w:val="0"/>
        <w:adjustRightInd w:val="0"/>
        <w:spacing w:after="0" w:line="240" w:lineRule="auto"/>
        <w:ind w:left="720" w:right="237"/>
        <w:jc w:val="both"/>
        <w:rPr>
          <w:rFonts w:ascii="Arial" w:eastAsia="Calibri" w:hAnsi="Arial" w:cs="Arial"/>
          <w:lang w:eastAsia="en-GB"/>
        </w:rPr>
      </w:pPr>
    </w:p>
    <w:p w14:paraId="74C80E6C" w14:textId="5164C17A" w:rsidR="00362381" w:rsidRPr="001F7143" w:rsidRDefault="00362381" w:rsidP="00D37399">
      <w:pPr>
        <w:autoSpaceDE w:val="0"/>
        <w:autoSpaceDN w:val="0"/>
        <w:adjustRightInd w:val="0"/>
        <w:spacing w:after="57"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“Representative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any </w:t>
      </w:r>
      <w:r w:rsidR="00A536F2" w:rsidRPr="001F7143">
        <w:rPr>
          <w:rFonts w:ascii="Arial" w:eastAsia="Calibri" w:hAnsi="Arial" w:cs="Arial"/>
          <w:lang w:eastAsia="en-GB"/>
        </w:rPr>
        <w:t>Clause</w:t>
      </w:r>
      <w:r w:rsidRPr="001F7143">
        <w:rPr>
          <w:rFonts w:ascii="Arial" w:eastAsia="Calibri" w:hAnsi="Arial" w:cs="Arial"/>
          <w:lang w:eastAsia="en-GB"/>
        </w:rPr>
        <w:t xml:space="preserve"> of the contract means the person duly authorised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act for the purposes of the provision and identified in the contract or in any subsequent notice to act for the purposes of the provision.</w:t>
      </w:r>
    </w:p>
    <w:p w14:paraId="242CD97B" w14:textId="01852F06" w:rsidR="004A6B02" w:rsidRPr="001F7143" w:rsidRDefault="00362381" w:rsidP="00D37399">
      <w:pPr>
        <w:spacing w:before="240" w:after="0" w:line="240" w:lineRule="auto"/>
        <w:ind w:left="1440" w:right="237"/>
        <w:jc w:val="both"/>
        <w:rPr>
          <w:rFonts w:ascii="Arial" w:eastAsia="Calibri" w:hAnsi="Arial" w:cs="Arial"/>
          <w:lang w:eastAsia="en-GB"/>
        </w:rPr>
      </w:pPr>
      <w:r w:rsidRPr="001F7143">
        <w:rPr>
          <w:rFonts w:ascii="Arial" w:eastAsia="Calibri" w:hAnsi="Arial" w:cs="Arial"/>
          <w:lang w:eastAsia="en-GB"/>
        </w:rPr>
        <w:t>“Request for Information” is a request for information or an apparent request under the Code of Practice on Access to government Information, FOIA or the Environmental Information Regulations.</w:t>
      </w:r>
    </w:p>
    <w:p w14:paraId="1D76FE51" w14:textId="77777777" w:rsidR="00362381" w:rsidRPr="001F7143" w:rsidRDefault="00362381" w:rsidP="00D37399">
      <w:pPr>
        <w:tabs>
          <w:tab w:val="left" w:pos="1440"/>
        </w:tabs>
        <w:spacing w:after="0" w:line="240" w:lineRule="auto"/>
        <w:ind w:left="1440" w:right="237"/>
        <w:jc w:val="both"/>
        <w:rPr>
          <w:rFonts w:ascii="Arial" w:eastAsia="Calibri" w:hAnsi="Arial" w:cs="Arial"/>
          <w:lang w:eastAsia="en-GB"/>
        </w:rPr>
      </w:pPr>
    </w:p>
    <w:p w14:paraId="79073DA4" w14:textId="075E2159"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“Reporting Date” means 31 March (or such alternative date agreed between the parties (acting reasonably) in writing having regard for the end date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financial year) each year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Period.</w:t>
      </w:r>
    </w:p>
    <w:p w14:paraId="25D4C314" w14:textId="77777777" w:rsidR="00362381" w:rsidRPr="001F7143" w:rsidRDefault="00362381" w:rsidP="00D37399">
      <w:pPr>
        <w:spacing w:after="0" w:line="240" w:lineRule="auto"/>
        <w:ind w:left="1440" w:right="237"/>
        <w:jc w:val="both"/>
        <w:rPr>
          <w:rFonts w:ascii="Arial" w:eastAsia="Calibri" w:hAnsi="Arial" w:cs="Arial"/>
          <w:lang w:eastAsia="en-GB"/>
        </w:rPr>
      </w:pPr>
    </w:p>
    <w:p w14:paraId="6E4C8B8A"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“Retrieve” means retrieval of Information or other communication with the SDE other than Loading.</w:t>
      </w:r>
    </w:p>
    <w:p w14:paraId="09920C98" w14:textId="77777777" w:rsidR="00362381" w:rsidRPr="001F7143" w:rsidRDefault="00362381" w:rsidP="00D37399">
      <w:pPr>
        <w:spacing w:after="0" w:line="240" w:lineRule="auto"/>
        <w:ind w:left="1440" w:right="237"/>
        <w:jc w:val="both"/>
        <w:rPr>
          <w:rFonts w:ascii="Arial" w:eastAsia="Calibri" w:hAnsi="Arial" w:cs="Arial"/>
          <w:lang w:eastAsia="en-GB"/>
        </w:rPr>
      </w:pPr>
    </w:p>
    <w:p w14:paraId="42F9E694" w14:textId="113625E3"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“Revenue” means the aggregate revenue (excluding VAT and before the application of any deduction, set-off or other remedy)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received under the contract with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080FA0EC" w14:textId="77777777" w:rsidR="00362381" w:rsidRPr="001F7143" w:rsidRDefault="00362381" w:rsidP="00D37399">
      <w:pPr>
        <w:spacing w:after="0" w:line="240" w:lineRule="auto"/>
        <w:ind w:left="1440" w:right="237"/>
        <w:jc w:val="both"/>
        <w:rPr>
          <w:rFonts w:ascii="Arial" w:eastAsia="Calibri" w:hAnsi="Arial" w:cs="Arial"/>
          <w:lang w:eastAsia="en-GB"/>
        </w:rPr>
      </w:pPr>
    </w:p>
    <w:p w14:paraId="5A9D3973" w14:textId="441FF0C6" w:rsidR="00362381"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“Scope” has the same meaning as under NEC4 Engineering and Construction </w:t>
      </w:r>
      <w:r w:rsidR="00F83E87" w:rsidRPr="001F7143">
        <w:rPr>
          <w:rFonts w:ascii="Arial" w:eastAsia="Calibri" w:hAnsi="Arial" w:cs="Arial"/>
          <w:lang w:eastAsia="en-GB"/>
        </w:rPr>
        <w:t>c</w:t>
      </w:r>
      <w:r w:rsidR="00D37399" w:rsidRPr="001F7143">
        <w:rPr>
          <w:rFonts w:ascii="Arial" w:eastAsia="Calibri" w:hAnsi="Arial" w:cs="Arial"/>
          <w:lang w:eastAsia="en-GB"/>
        </w:rPr>
        <w:t>ontract</w:t>
      </w:r>
      <w:r w:rsidRPr="001F7143">
        <w:rPr>
          <w:rFonts w:ascii="Arial" w:eastAsia="Calibri" w:hAnsi="Arial" w:cs="Arial"/>
          <w:lang w:eastAsia="en-GB"/>
        </w:rPr>
        <w:t>.</w:t>
      </w:r>
    </w:p>
    <w:p w14:paraId="63B0AD6E" w14:textId="77777777" w:rsidR="001F7143" w:rsidRDefault="001F7143" w:rsidP="00D37399">
      <w:pPr>
        <w:spacing w:after="0" w:line="240" w:lineRule="auto"/>
        <w:ind w:left="1440" w:right="237"/>
        <w:jc w:val="both"/>
        <w:rPr>
          <w:rFonts w:ascii="Arial" w:eastAsia="Calibri" w:hAnsi="Arial" w:cs="Arial"/>
          <w:lang w:eastAsia="en-GB"/>
        </w:rPr>
      </w:pPr>
    </w:p>
    <w:p w14:paraId="5049F81F" w14:textId="4B8C4789" w:rsidR="001F7143" w:rsidRPr="001F7143" w:rsidRDefault="001F7143" w:rsidP="001F7143">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w:t>
      </w:r>
      <w:r>
        <w:rPr>
          <w:rFonts w:ascii="Arial" w:eastAsia="Calibri" w:hAnsi="Arial" w:cs="Arial"/>
          <w:lang w:eastAsia="en-GB"/>
        </w:rPr>
        <w:t>Second</w:t>
      </w:r>
      <w:r w:rsidRPr="001F7143">
        <w:rPr>
          <w:rFonts w:ascii="Arial" w:eastAsia="Calibri" w:hAnsi="Arial" w:cs="Arial"/>
          <w:lang w:eastAsia="en-GB"/>
        </w:rPr>
        <w:t xml:space="preserve">-Tier Subcontractor” means any Subcontractor which has a subcontract with </w:t>
      </w:r>
      <w:r>
        <w:rPr>
          <w:rFonts w:ascii="Arial" w:eastAsia="Calibri" w:hAnsi="Arial" w:cs="Arial"/>
          <w:lang w:eastAsia="en-GB"/>
        </w:rPr>
        <w:t>a First-Tier Subcontractor</w:t>
      </w:r>
      <w:r w:rsidRPr="001F7143">
        <w:rPr>
          <w:rFonts w:ascii="Arial" w:eastAsia="Calibri" w:hAnsi="Arial" w:cs="Arial"/>
          <w:lang w:eastAsia="en-GB"/>
        </w:rPr>
        <w:t xml:space="preserve"> in connection with the contract to </w:t>
      </w:r>
      <w:r>
        <w:rPr>
          <w:rFonts w:ascii="Arial" w:eastAsia="Calibri" w:hAnsi="Arial" w:cs="Arial"/>
          <w:lang w:eastAsia="en-GB"/>
        </w:rPr>
        <w:t xml:space="preserve">provide Articles and/or Services and/or </w:t>
      </w:r>
      <w:r w:rsidRPr="001F7143">
        <w:rPr>
          <w:rFonts w:ascii="Arial" w:eastAsia="Calibri" w:hAnsi="Arial" w:cs="Arial"/>
          <w:i/>
          <w:iCs/>
          <w:lang w:eastAsia="en-GB"/>
        </w:rPr>
        <w:t>works</w:t>
      </w:r>
      <w:r w:rsidRPr="001F7143">
        <w:rPr>
          <w:rFonts w:ascii="Arial" w:eastAsia="Calibri" w:hAnsi="Arial" w:cs="Arial"/>
          <w:lang w:eastAsia="en-GB"/>
        </w:rPr>
        <w:t xml:space="preserve"> wholly or substantially for the purpose of performing (or contributing to the performance of) the whole or any part of this </w:t>
      </w:r>
      <w:r>
        <w:rPr>
          <w:rFonts w:ascii="Arial" w:eastAsia="Calibri" w:hAnsi="Arial" w:cs="Arial"/>
          <w:lang w:eastAsia="en-GB"/>
        </w:rPr>
        <w:t>c</w:t>
      </w:r>
      <w:r w:rsidRPr="001F7143">
        <w:rPr>
          <w:rFonts w:ascii="Arial" w:eastAsia="Calibri" w:hAnsi="Arial" w:cs="Arial"/>
          <w:lang w:eastAsia="en-GB"/>
        </w:rPr>
        <w:t>ontract and ‘</w:t>
      </w:r>
      <w:r>
        <w:rPr>
          <w:rFonts w:ascii="Arial" w:eastAsia="Calibri" w:hAnsi="Arial" w:cs="Arial"/>
          <w:lang w:eastAsia="en-GB"/>
        </w:rPr>
        <w:t>Second</w:t>
      </w:r>
      <w:r w:rsidRPr="001F7143">
        <w:rPr>
          <w:rFonts w:ascii="Arial" w:eastAsia="Calibri" w:hAnsi="Arial" w:cs="Arial"/>
          <w:lang w:eastAsia="en-GB"/>
        </w:rPr>
        <w:t>-Tier Subcontract’ shall be interpreted accordingly</w:t>
      </w:r>
      <w:r>
        <w:rPr>
          <w:rFonts w:ascii="Arial" w:eastAsia="Calibri" w:hAnsi="Arial" w:cs="Arial"/>
          <w:lang w:eastAsia="en-GB"/>
        </w:rPr>
        <w:t>.</w:t>
      </w:r>
    </w:p>
    <w:p w14:paraId="6BFDD7F5" w14:textId="77777777" w:rsidR="00362381" w:rsidRPr="001F7143" w:rsidRDefault="00362381" w:rsidP="00F83E87">
      <w:pPr>
        <w:spacing w:after="0" w:line="240" w:lineRule="auto"/>
        <w:ind w:right="237"/>
        <w:jc w:val="both"/>
        <w:rPr>
          <w:rFonts w:ascii="Arial" w:eastAsia="Calibri" w:hAnsi="Arial" w:cs="Arial"/>
          <w:lang w:eastAsia="en-GB"/>
        </w:rPr>
      </w:pPr>
    </w:p>
    <w:p w14:paraId="39242761" w14:textId="374256DF" w:rsidR="00362381" w:rsidRPr="001F7143" w:rsidRDefault="00362381"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 xml:space="preserve">“Service Administrator” means the individual appointed by the </w:t>
      </w:r>
      <w:r w:rsidR="009B69D7" w:rsidRPr="001F7143">
        <w:rPr>
          <w:rFonts w:ascii="Arial" w:eastAsia="Times New Roman" w:hAnsi="Arial" w:cs="Arial"/>
          <w:i/>
          <w:iCs/>
        </w:rPr>
        <w:t>Contractor</w:t>
      </w:r>
      <w:r w:rsidRPr="001F7143">
        <w:rPr>
          <w:rFonts w:ascii="Arial" w:eastAsia="Times New Roman" w:hAnsi="Arial" w:cs="Arial"/>
        </w:rPr>
        <w:t xml:space="preserve"> to administer the SDE Service.</w:t>
      </w:r>
    </w:p>
    <w:p w14:paraId="3B079845" w14:textId="77777777" w:rsidR="00362381" w:rsidRPr="001F7143" w:rsidRDefault="00362381" w:rsidP="00DE0FB0">
      <w:pPr>
        <w:overflowPunct w:val="0"/>
        <w:autoSpaceDE w:val="0"/>
        <w:autoSpaceDN w:val="0"/>
        <w:adjustRightInd w:val="0"/>
        <w:spacing w:after="0" w:line="240" w:lineRule="auto"/>
        <w:ind w:left="1440" w:right="238"/>
        <w:jc w:val="both"/>
        <w:textAlignment w:val="baseline"/>
        <w:rPr>
          <w:rFonts w:ascii="Arial" w:eastAsia="Times New Roman" w:hAnsi="Arial" w:cs="Arial"/>
        </w:rPr>
      </w:pPr>
      <w:r w:rsidRPr="001F7143">
        <w:rPr>
          <w:rFonts w:ascii="Arial" w:eastAsia="Times New Roman" w:hAnsi="Arial" w:cs="Arial"/>
        </w:rPr>
        <w:t>“Shared Data Environment (SDE)” means the SDE System together with:</w:t>
      </w:r>
    </w:p>
    <w:p w14:paraId="2D69555A" w14:textId="77777777"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Information Accessed via the SDE System, and</w:t>
      </w:r>
    </w:p>
    <w:p w14:paraId="3CFC1FB5" w14:textId="5DDBCB8F"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eastAsia="Times New Roman" w:cs="Arial"/>
        </w:rPr>
      </w:pPr>
      <w:r w:rsidRPr="001F7143">
        <w:rPr>
          <w:rFonts w:cs="Arial"/>
        </w:rPr>
        <w:t>any part of the computer and software infrastructure which is controlled</w:t>
      </w:r>
      <w:r w:rsidRPr="001F7143">
        <w:rPr>
          <w:rFonts w:eastAsia="Times New Roman" w:cs="Arial"/>
        </w:rPr>
        <w:t xml:space="preserve"> by a User other than the </w:t>
      </w:r>
      <w:r w:rsidR="009B69D7" w:rsidRPr="001F7143">
        <w:rPr>
          <w:rFonts w:eastAsia="Times New Roman" w:cs="Arial"/>
          <w:i/>
          <w:iCs/>
        </w:rPr>
        <w:t>Contractor</w:t>
      </w:r>
      <w:r w:rsidRPr="001F7143">
        <w:rPr>
          <w:rFonts w:eastAsia="Times New Roman" w:cs="Arial"/>
        </w:rPr>
        <w:t>;</w:t>
      </w:r>
    </w:p>
    <w:p w14:paraId="2F593D91" w14:textId="78B5A7E6" w:rsidR="00362381" w:rsidRPr="001F7143" w:rsidRDefault="00362381" w:rsidP="00250AD9">
      <w:pPr>
        <w:overflowPunct w:val="0"/>
        <w:autoSpaceDE w:val="0"/>
        <w:autoSpaceDN w:val="0"/>
        <w:adjustRightInd w:val="0"/>
        <w:spacing w:before="240" w:after="240" w:line="240" w:lineRule="auto"/>
        <w:ind w:left="1440" w:right="238"/>
        <w:jc w:val="both"/>
        <w:textAlignment w:val="baseline"/>
        <w:rPr>
          <w:rFonts w:ascii="Arial" w:eastAsia="Times New Roman" w:hAnsi="Arial" w:cs="Arial"/>
        </w:rPr>
      </w:pPr>
      <w:r w:rsidRPr="001F7143">
        <w:rPr>
          <w:rFonts w:ascii="Arial" w:eastAsia="Times New Roman" w:hAnsi="Arial" w:cs="Arial"/>
        </w:rPr>
        <w:t>“Shared Data Environment Service (SDE Service)” means the SDE Service specified in the SDE SOR, including the provision of an SDE System by means of which Information may be Accessed.</w:t>
      </w:r>
    </w:p>
    <w:p w14:paraId="0D9BC336" w14:textId="77777777" w:rsidR="00362381" w:rsidRPr="001F7143" w:rsidRDefault="00362381" w:rsidP="0071431D">
      <w:pPr>
        <w:overflowPunct w:val="0"/>
        <w:autoSpaceDE w:val="0"/>
        <w:autoSpaceDN w:val="0"/>
        <w:adjustRightInd w:val="0"/>
        <w:spacing w:after="0" w:line="240" w:lineRule="auto"/>
        <w:ind w:left="1440" w:right="238"/>
        <w:jc w:val="both"/>
        <w:textAlignment w:val="baseline"/>
        <w:rPr>
          <w:rFonts w:ascii="Arial" w:eastAsia="Times New Roman" w:hAnsi="Arial" w:cs="Arial"/>
        </w:rPr>
      </w:pPr>
      <w:r w:rsidRPr="001F7143">
        <w:rPr>
          <w:rFonts w:ascii="Arial" w:eastAsia="Times New Roman" w:hAnsi="Arial" w:cs="Arial"/>
        </w:rPr>
        <w:t>“Shared Data Environment System (SDE System)” means the computer and software infrastructure required for the SDE Service including the computer systems, networks, software, business processes and rules but excluding:</w:t>
      </w:r>
    </w:p>
    <w:p w14:paraId="2B9CB8CC" w14:textId="77777777"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Information Accessed via that infrastructure, and</w:t>
      </w:r>
    </w:p>
    <w:p w14:paraId="366A3D35" w14:textId="799CF96A" w:rsidR="00362381" w:rsidRPr="001F7143" w:rsidRDefault="00362381" w:rsidP="006955B8">
      <w:pPr>
        <w:pStyle w:val="MRLMA2"/>
        <w:numPr>
          <w:ilvl w:val="0"/>
          <w:numId w:val="30"/>
        </w:numPr>
        <w:tabs>
          <w:tab w:val="left" w:pos="720"/>
        </w:tabs>
        <w:autoSpaceDE w:val="0"/>
        <w:autoSpaceDN w:val="0"/>
        <w:adjustRightInd w:val="0"/>
        <w:spacing w:before="0" w:line="240" w:lineRule="auto"/>
        <w:ind w:left="1797" w:right="238" w:hanging="357"/>
        <w:rPr>
          <w:rFonts w:eastAsia="Times New Roman" w:cs="Arial"/>
        </w:rPr>
      </w:pPr>
      <w:r w:rsidRPr="001F7143">
        <w:rPr>
          <w:rFonts w:cs="Arial"/>
        </w:rPr>
        <w:t>A</w:t>
      </w:r>
      <w:r w:rsidRPr="001F7143">
        <w:rPr>
          <w:rFonts w:eastAsia="Times New Roman" w:cs="Arial"/>
        </w:rPr>
        <w:t xml:space="preserve">ny part of the computer and software infrastructure which is controlled by a User other than the </w:t>
      </w:r>
      <w:r w:rsidR="009B69D7" w:rsidRPr="001F7143">
        <w:rPr>
          <w:rFonts w:eastAsia="Times New Roman" w:cs="Arial"/>
          <w:i/>
          <w:iCs/>
        </w:rPr>
        <w:t>Contractor</w:t>
      </w:r>
      <w:r w:rsidRPr="001F7143">
        <w:rPr>
          <w:rFonts w:eastAsia="Times New Roman" w:cs="Arial"/>
        </w:rPr>
        <w:t>.</w:t>
      </w:r>
    </w:p>
    <w:p w14:paraId="65E8754A" w14:textId="77777777" w:rsidR="001A11CD" w:rsidRPr="001F7143" w:rsidRDefault="001A11CD" w:rsidP="00D37399">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14:paraId="2FFA1382" w14:textId="2D120815" w:rsidR="00362381" w:rsidRPr="001F7143" w:rsidRDefault="00362381" w:rsidP="00DA4E3E">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1F7143">
        <w:rPr>
          <w:rFonts w:ascii="Arial" w:eastAsia="Times New Roman" w:hAnsi="Arial" w:cs="Arial"/>
        </w:rPr>
        <w:t>“Short-Rotation Coppice” 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27CCE931" w14:textId="77777777" w:rsidR="00DA4E3E" w:rsidRPr="001F7143" w:rsidRDefault="00DA4E3E" w:rsidP="00DA4E3E">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14:paraId="27CB3519" w14:textId="1F734D11" w:rsidR="00362381" w:rsidRPr="001F7143" w:rsidRDefault="00362381"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Pr="001F7143">
        <w:rPr>
          <w:rFonts w:ascii="Arial" w:eastAsia="Times New Roman" w:hAnsi="Arial" w:cs="Arial"/>
          <w:bCs/>
        </w:rPr>
        <w:t>Sites</w:t>
      </w:r>
      <w:r w:rsidRPr="001F7143">
        <w:rPr>
          <w:rFonts w:ascii="Arial" w:eastAsia="Times New Roman" w:hAnsi="Arial" w:cs="Arial"/>
        </w:rPr>
        <w:t xml:space="preserve">” means any premises from which the </w:t>
      </w:r>
      <w:r w:rsidR="009B69D7" w:rsidRPr="001F7143">
        <w:rPr>
          <w:rFonts w:ascii="Arial" w:eastAsia="Times New Roman" w:hAnsi="Arial" w:cs="Arial"/>
          <w:i/>
          <w:iCs/>
        </w:rPr>
        <w:t>Contractor</w:t>
      </w:r>
      <w:r w:rsidRPr="001F7143">
        <w:rPr>
          <w:rFonts w:ascii="Arial" w:eastAsia="Times New Roman" w:hAnsi="Arial" w:cs="Arial"/>
        </w:rPr>
        <w:t xml:space="preserve"> or any relevant </w:t>
      </w:r>
      <w:r w:rsidR="00D96DB1" w:rsidRPr="001F7143">
        <w:rPr>
          <w:rFonts w:ascii="Arial" w:eastAsia="Times New Roman" w:hAnsi="Arial" w:cs="Arial"/>
        </w:rPr>
        <w:t>Subcontractor</w:t>
      </w:r>
      <w:r w:rsidRPr="001F7143">
        <w:rPr>
          <w:rFonts w:ascii="Arial" w:eastAsia="Times New Roman" w:hAnsi="Arial" w:cs="Arial"/>
        </w:rPr>
        <w:t xml:space="preserve"> manages, organises or otherwise directs the provision or the use of the </w:t>
      </w:r>
      <w:r w:rsidR="0071431D" w:rsidRPr="001F7143">
        <w:rPr>
          <w:rFonts w:ascii="Arial" w:eastAsia="Times New Roman" w:hAnsi="Arial" w:cs="Arial"/>
          <w:i/>
          <w:iCs/>
        </w:rPr>
        <w:t xml:space="preserve">works </w:t>
      </w:r>
      <w:r w:rsidR="0071431D" w:rsidRPr="001F7143">
        <w:rPr>
          <w:rFonts w:ascii="Arial" w:eastAsia="Times New Roman" w:hAnsi="Arial" w:cs="Arial"/>
        </w:rPr>
        <w:t xml:space="preserve">(including the design of the </w:t>
      </w:r>
      <w:r w:rsidR="0071431D" w:rsidRPr="001F7143">
        <w:rPr>
          <w:rFonts w:ascii="Arial" w:eastAsia="Times New Roman" w:hAnsi="Arial" w:cs="Arial"/>
          <w:i/>
          <w:iCs/>
        </w:rPr>
        <w:t>works</w:t>
      </w:r>
      <w:r w:rsidR="0071431D" w:rsidRPr="001F7143">
        <w:rPr>
          <w:rFonts w:ascii="Arial" w:eastAsia="Times New Roman" w:hAnsi="Arial" w:cs="Arial"/>
        </w:rPr>
        <w:t>)</w:t>
      </w:r>
      <w:r w:rsidR="0071431D" w:rsidRPr="001F7143">
        <w:rPr>
          <w:rFonts w:ascii="Arial" w:eastAsia="Times New Roman" w:hAnsi="Arial" w:cs="Arial"/>
          <w:i/>
          <w:iCs/>
        </w:rPr>
        <w:t xml:space="preserve"> </w:t>
      </w:r>
      <w:r w:rsidRPr="001F7143">
        <w:rPr>
          <w:rFonts w:ascii="Arial" w:eastAsia="Times New Roman" w:hAnsi="Arial" w:cs="Arial"/>
        </w:rPr>
        <w:t xml:space="preserve">and/or any sites from which the </w:t>
      </w:r>
      <w:r w:rsidR="009B69D7" w:rsidRPr="001F7143">
        <w:rPr>
          <w:rFonts w:ascii="Arial" w:eastAsia="Times New Roman" w:hAnsi="Arial" w:cs="Arial"/>
          <w:i/>
          <w:iCs/>
        </w:rPr>
        <w:t>Contractor</w:t>
      </w:r>
      <w:r w:rsidRPr="001F7143">
        <w:rPr>
          <w:rFonts w:ascii="Arial" w:eastAsia="Times New Roman" w:hAnsi="Arial" w:cs="Arial"/>
        </w:rPr>
        <w:t xml:space="preserve"> or any relevant </w:t>
      </w:r>
      <w:r w:rsidR="00D96DB1" w:rsidRPr="001F7143">
        <w:rPr>
          <w:rFonts w:ascii="Arial" w:eastAsia="Times New Roman" w:hAnsi="Arial" w:cs="Arial"/>
        </w:rPr>
        <w:t>Subcontractor</w:t>
      </w:r>
      <w:r w:rsidRPr="001F7143">
        <w:rPr>
          <w:rFonts w:ascii="Arial" w:eastAsia="Times New Roman" w:hAnsi="Arial" w:cs="Arial"/>
        </w:rPr>
        <w:t xml:space="preserve"> generates, processes, stores or transmits MOD Identifiable Information in relation to this contract.</w:t>
      </w:r>
    </w:p>
    <w:p w14:paraId="39C0D5E0" w14:textId="77777777" w:rsidR="00362381" w:rsidRPr="001F7143" w:rsidRDefault="00362381"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“SME” means Small and Medium-sized Enterprise, an enterprise falling within the category of micro, small and medium-sized enterprises defined by the Commission Recommendation of 6 May 2003 concerning the definition of micro, small and medium-sized enterprises.</w:t>
      </w:r>
    </w:p>
    <w:p w14:paraId="35D9CB64" w14:textId="7C131AAB"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009B69D7" w:rsidRPr="001F7143">
        <w:rPr>
          <w:rFonts w:ascii="Arial" w:eastAsia="Times New Roman" w:hAnsi="Arial" w:cs="Arial"/>
          <w:bCs/>
        </w:rPr>
        <w:t>Subcontract</w:t>
      </w:r>
      <w:r w:rsidRPr="001F7143">
        <w:rPr>
          <w:rFonts w:ascii="Arial" w:eastAsia="Times New Roman" w:hAnsi="Arial" w:cs="Arial"/>
        </w:rPr>
        <w:t xml:space="preserve">” means any </w:t>
      </w:r>
      <w:r w:rsidR="009B69D7" w:rsidRPr="001F7143">
        <w:rPr>
          <w:rFonts w:ascii="Arial" w:eastAsia="Times New Roman" w:hAnsi="Arial" w:cs="Arial"/>
        </w:rPr>
        <w:t>Subcontract</w:t>
      </w:r>
      <w:r w:rsidRPr="001F7143">
        <w:rPr>
          <w:rFonts w:ascii="Arial" w:eastAsia="Times New Roman" w:hAnsi="Arial" w:cs="Arial"/>
        </w:rPr>
        <w:t xml:space="preserve"> at any level of the supply chain, whether awarded directly by the </w:t>
      </w:r>
      <w:r w:rsidR="009B69D7" w:rsidRPr="001F7143">
        <w:rPr>
          <w:rFonts w:ascii="Arial" w:eastAsia="Times New Roman" w:hAnsi="Arial" w:cs="Arial"/>
          <w:i/>
          <w:iCs/>
        </w:rPr>
        <w:t>Contractor</w:t>
      </w:r>
      <w:r w:rsidRPr="001F7143">
        <w:rPr>
          <w:rFonts w:ascii="Arial" w:eastAsia="Times New Roman" w:hAnsi="Arial" w:cs="Arial"/>
        </w:rPr>
        <w:t xml:space="preserve"> or indirectly by any lower tier </w:t>
      </w:r>
      <w:r w:rsidR="00D96DB1" w:rsidRPr="001F7143">
        <w:rPr>
          <w:rFonts w:ascii="Arial" w:eastAsia="Times New Roman" w:hAnsi="Arial" w:cs="Arial"/>
        </w:rPr>
        <w:t>Subcontractor</w:t>
      </w:r>
      <w:r w:rsidRPr="001F7143">
        <w:rPr>
          <w:rFonts w:ascii="Arial" w:eastAsia="Times New Roman" w:hAnsi="Arial" w:cs="Arial"/>
        </w:rPr>
        <w:t xml:space="preserve"> or Associated Company, which is entered into as a consequence of or in connection with this contract</w:t>
      </w:r>
      <w:r w:rsidR="00764A51" w:rsidRPr="001F7143">
        <w:rPr>
          <w:rFonts w:ascii="Arial" w:eastAsia="Calibri" w:hAnsi="Arial" w:cs="Arial"/>
          <w:lang w:eastAsia="en-GB"/>
        </w:rPr>
        <w:t>.</w:t>
      </w:r>
    </w:p>
    <w:p w14:paraId="1C9CF243" w14:textId="1CBEA27A"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w:t>
      </w:r>
      <w:r w:rsidR="009B69D7" w:rsidRPr="001F7143">
        <w:rPr>
          <w:rFonts w:ascii="Arial" w:eastAsia="Times New Roman" w:hAnsi="Arial" w:cs="Arial"/>
        </w:rPr>
        <w:t>Subcontract</w:t>
      </w:r>
      <w:r w:rsidRPr="001F7143">
        <w:rPr>
          <w:rFonts w:ascii="Arial" w:eastAsia="Times New Roman" w:hAnsi="Arial" w:cs="Arial"/>
        </w:rPr>
        <w:t xml:space="preserve"> Revenue” means the aggregate revenue (excluding VAT and before the application of any deduction, set-off or other remedy) that any </w:t>
      </w:r>
      <w:r w:rsidR="00D96DB1" w:rsidRPr="001F7143">
        <w:rPr>
          <w:rFonts w:ascii="Arial" w:eastAsia="Times New Roman" w:hAnsi="Arial" w:cs="Arial"/>
        </w:rPr>
        <w:t>Subcontractor</w:t>
      </w:r>
      <w:r w:rsidRPr="001F7143">
        <w:rPr>
          <w:rFonts w:ascii="Arial" w:eastAsia="Times New Roman" w:hAnsi="Arial" w:cs="Arial"/>
        </w:rPr>
        <w:t xml:space="preserve"> has been paid by the </w:t>
      </w:r>
      <w:r w:rsidR="009B69D7" w:rsidRPr="001F7143">
        <w:rPr>
          <w:rFonts w:ascii="Arial" w:eastAsia="Times New Roman" w:hAnsi="Arial" w:cs="Arial"/>
          <w:i/>
          <w:iCs/>
        </w:rPr>
        <w:t>Contractor</w:t>
      </w:r>
      <w:r w:rsidRPr="001F7143">
        <w:rPr>
          <w:rFonts w:ascii="Arial" w:eastAsia="Times New Roman" w:hAnsi="Arial" w:cs="Arial"/>
        </w:rPr>
        <w:t xml:space="preserve"> under a </w:t>
      </w:r>
      <w:r w:rsidR="009B69D7" w:rsidRPr="001F7143">
        <w:rPr>
          <w:rFonts w:ascii="Arial" w:eastAsia="Times New Roman" w:hAnsi="Arial" w:cs="Arial"/>
        </w:rPr>
        <w:t>Subcontract</w:t>
      </w:r>
      <w:r w:rsidRPr="001F7143">
        <w:rPr>
          <w:rFonts w:ascii="Arial" w:eastAsia="Times New Roman" w:hAnsi="Arial" w:cs="Arial"/>
        </w:rPr>
        <w:t>.</w:t>
      </w:r>
    </w:p>
    <w:p w14:paraId="4C06BE98" w14:textId="125F2F1D" w:rsidR="00362381" w:rsidRPr="001F7143" w:rsidRDefault="00362381" w:rsidP="006955B8">
      <w:pPr>
        <w:numPr>
          <w:ilvl w:val="0"/>
          <w:numId w:val="26"/>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F7143">
        <w:rPr>
          <w:rFonts w:ascii="Arial" w:eastAsia="Times New Roman" w:hAnsi="Arial" w:cs="Arial"/>
        </w:rPr>
        <w:t xml:space="preserve">“Sub-processor’” means any third Party appointed to process Personal Data on behalf of the </w:t>
      </w:r>
      <w:r w:rsidR="009B69D7" w:rsidRPr="001F7143">
        <w:rPr>
          <w:rFonts w:ascii="Arial" w:eastAsia="Times New Roman" w:hAnsi="Arial" w:cs="Arial"/>
          <w:i/>
          <w:iCs/>
        </w:rPr>
        <w:t>Contractor</w:t>
      </w:r>
      <w:r w:rsidRPr="001F7143">
        <w:rPr>
          <w:rFonts w:ascii="Arial" w:eastAsia="Times New Roman" w:hAnsi="Arial" w:cs="Arial"/>
        </w:rPr>
        <w:t xml:space="preserve"> related to the contract.</w:t>
      </w:r>
    </w:p>
    <w:p w14:paraId="39CAA749" w14:textId="2D82EC17" w:rsidR="00362381" w:rsidRPr="001F7143" w:rsidRDefault="00362381"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“Supplier Cyber Protection Service” means the CSM Risk Assessment Process and CSM Supplier Assurance Questionnaire.</w:t>
      </w:r>
    </w:p>
    <w:p w14:paraId="12A80A38" w14:textId="5414D59A" w:rsidR="00B11AF3" w:rsidRPr="001F7143" w:rsidRDefault="00B11AF3" w:rsidP="00D37399">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1F7143">
        <w:rPr>
          <w:rFonts w:ascii="Arial" w:eastAsia="Times New Roman" w:hAnsi="Arial" w:cs="Arial"/>
        </w:rPr>
        <w:t>“Substance” for the purposes of Clause 29G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p w14:paraId="7C2BC840" w14:textId="00D08481" w:rsidR="00156F72" w:rsidRPr="001F7143" w:rsidRDefault="00156F72" w:rsidP="00D37399">
      <w:pPr>
        <w:overflowPunct w:val="0"/>
        <w:autoSpaceDE w:val="0"/>
        <w:autoSpaceDN w:val="0"/>
        <w:adjustRightInd w:val="0"/>
        <w:spacing w:after="0" w:line="240" w:lineRule="auto"/>
        <w:ind w:left="1440" w:right="237"/>
        <w:jc w:val="both"/>
        <w:textAlignment w:val="baseline"/>
        <w:rPr>
          <w:rFonts w:ascii="Arial" w:eastAsia="Times New Roman" w:hAnsi="Arial" w:cs="Arial"/>
        </w:rPr>
      </w:pPr>
      <w:bookmarkStart w:id="3" w:name="_Hlk143087253"/>
      <w:r w:rsidRPr="001F7143">
        <w:rPr>
          <w:rFonts w:ascii="Arial" w:eastAsia="Times New Roman" w:hAnsi="Arial" w:cs="Arial"/>
        </w:rPr>
        <w:t xml:space="preserve">“Third Party Beneficiary” means any Crown Body with any interest (including any future interest) in the </w:t>
      </w:r>
      <w:r w:rsidR="002D529D" w:rsidRPr="001F7143">
        <w:rPr>
          <w:rFonts w:ascii="Arial" w:eastAsia="Times New Roman" w:hAnsi="Arial" w:cs="Arial"/>
          <w:i/>
          <w:iCs/>
        </w:rPr>
        <w:t>w</w:t>
      </w:r>
      <w:r w:rsidRPr="001F7143">
        <w:rPr>
          <w:rFonts w:ascii="Arial" w:eastAsia="Times New Roman" w:hAnsi="Arial" w:cs="Arial"/>
          <w:i/>
          <w:iCs/>
        </w:rPr>
        <w:t>orks</w:t>
      </w:r>
      <w:r w:rsidRPr="001F7143">
        <w:rPr>
          <w:rFonts w:ascii="Arial" w:eastAsia="Times New Roman" w:hAnsi="Arial" w:cs="Arial"/>
        </w:rPr>
        <w:t>.</w:t>
      </w:r>
      <w:bookmarkEnd w:id="3"/>
    </w:p>
    <w:p w14:paraId="54D0C1F4" w14:textId="77777777" w:rsidR="00156F72" w:rsidRPr="001F7143" w:rsidRDefault="00156F72" w:rsidP="00D37399">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14:paraId="38E82781" w14:textId="77777777" w:rsidR="00362381" w:rsidRPr="001F7143" w:rsidRDefault="00362381" w:rsidP="00D37399">
      <w:pPr>
        <w:autoSpaceDE w:val="0"/>
        <w:autoSpaceDN w:val="0"/>
        <w:adjustRightInd w:val="0"/>
        <w:spacing w:after="0" w:line="240" w:lineRule="auto"/>
        <w:ind w:left="1440" w:right="237"/>
        <w:jc w:val="both"/>
        <w:rPr>
          <w:rFonts w:ascii="Arial" w:eastAsia="Times New Roman" w:hAnsi="Arial" w:cs="Arial"/>
        </w:rPr>
      </w:pPr>
      <w:r w:rsidRPr="001F7143">
        <w:rPr>
          <w:rFonts w:ascii="Arial" w:eastAsia="Times New Roman" w:hAnsi="Arial" w:cs="Arial"/>
        </w:rPr>
        <w:t>“Timber and Wood-Derived Products” 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14:paraId="3D40410D" w14:textId="77777777" w:rsidR="00362381" w:rsidRPr="001F7143" w:rsidRDefault="00362381" w:rsidP="00D37399">
      <w:pPr>
        <w:autoSpaceDE w:val="0"/>
        <w:autoSpaceDN w:val="0"/>
        <w:adjustRightInd w:val="0"/>
        <w:spacing w:after="0" w:line="240" w:lineRule="auto"/>
        <w:ind w:left="1440" w:right="237"/>
        <w:jc w:val="both"/>
        <w:rPr>
          <w:rFonts w:ascii="Arial" w:eastAsia="Times New Roman" w:hAnsi="Arial" w:cs="Arial"/>
        </w:rPr>
      </w:pPr>
    </w:p>
    <w:p w14:paraId="252EFFDD" w14:textId="179CA8C3" w:rsidR="00CD41DA" w:rsidRPr="001F7143" w:rsidRDefault="00CD41DA"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“Transparency Information” means the content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in its entirety, including from time to time agreed changes to the </w:t>
      </w:r>
      <w:r w:rsidR="00D37399" w:rsidRPr="001F7143">
        <w:rPr>
          <w:rFonts w:ascii="Arial" w:eastAsia="Calibri" w:hAnsi="Arial" w:cs="Arial"/>
          <w:lang w:eastAsia="en-GB"/>
        </w:rPr>
        <w:t>contract</w:t>
      </w:r>
      <w:r w:rsidRPr="001F7143">
        <w:rPr>
          <w:rFonts w:ascii="Arial" w:eastAsia="Calibri" w:hAnsi="Arial" w:cs="Arial"/>
          <w:lang w:eastAsia="en-GB"/>
        </w:rPr>
        <w:t xml:space="preserve">, except for (i) any information which is exempt from disclosure in accordance with the provisions of the FOIA or the Environmental Information Regulations, which shall be determined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(ii) any Sensitive Information. </w:t>
      </w:r>
    </w:p>
    <w:p w14:paraId="6F00B75C" w14:textId="77777777" w:rsidR="00CD41DA" w:rsidRPr="001F7143" w:rsidRDefault="00CD41DA" w:rsidP="00D37399">
      <w:pPr>
        <w:autoSpaceDE w:val="0"/>
        <w:autoSpaceDN w:val="0"/>
        <w:adjustRightInd w:val="0"/>
        <w:spacing w:after="0" w:line="240" w:lineRule="auto"/>
        <w:ind w:left="1440" w:right="237"/>
        <w:jc w:val="both"/>
        <w:rPr>
          <w:rFonts w:ascii="Arial" w:eastAsia="Calibri" w:hAnsi="Arial" w:cs="Arial"/>
          <w:lang w:eastAsia="en-GB"/>
        </w:rPr>
      </w:pPr>
    </w:p>
    <w:p w14:paraId="70CC8967" w14:textId="171A822D"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“Timber policy” means the timber requirements to be complied with in line with the Government Procurement Policy.</w:t>
      </w:r>
    </w:p>
    <w:p w14:paraId="217665FB" w14:textId="77777777" w:rsidR="008D1730" w:rsidRPr="001F7143" w:rsidRDefault="008D1730" w:rsidP="00D37399">
      <w:pPr>
        <w:autoSpaceDE w:val="0"/>
        <w:autoSpaceDN w:val="0"/>
        <w:adjustRightInd w:val="0"/>
        <w:spacing w:after="0" w:line="240" w:lineRule="auto"/>
        <w:ind w:left="1440" w:right="237"/>
        <w:jc w:val="both"/>
        <w:rPr>
          <w:rFonts w:ascii="Arial" w:eastAsia="Calibri" w:hAnsi="Arial" w:cs="Arial"/>
          <w:lang w:eastAsia="en-GB"/>
        </w:rPr>
      </w:pPr>
    </w:p>
    <w:p w14:paraId="537825E0" w14:textId="412C1D68" w:rsidR="008D1730" w:rsidRPr="001F7143" w:rsidRDefault="008D1730" w:rsidP="00D37399">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“UK GDPR” means the General Data Protection Regulation (Regulation (EU) 2016/679) as retained in UK law by the EU (Withdrawal) Act 2018 and the Data Protection, Privacy and Electronic Communications (Amendments etc) (EU Exit) Regulations 2019</w:t>
      </w:r>
      <w:r w:rsidR="00BE0F40" w:rsidRPr="001F7143">
        <w:rPr>
          <w:rFonts w:ascii="Arial" w:eastAsia="Calibri" w:hAnsi="Arial" w:cs="Arial"/>
          <w:bCs/>
          <w:lang w:eastAsia="en-GB"/>
        </w:rPr>
        <w:t xml:space="preserve"> and t</w:t>
      </w:r>
      <w:r w:rsidRPr="001F7143">
        <w:rPr>
          <w:rFonts w:ascii="Arial" w:eastAsia="Calibri" w:hAnsi="Arial" w:cs="Arial"/>
          <w:bCs/>
          <w:lang w:eastAsia="en-GB"/>
        </w:rPr>
        <w:t>he following expressions have the same meanings as in Article 4 of the UK GDPR:</w:t>
      </w:r>
    </w:p>
    <w:p w14:paraId="4351DC70" w14:textId="1A199100" w:rsidR="008D1730" w:rsidRPr="001F7143" w:rsidRDefault="008D1730"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 xml:space="preserve">Controller; </w:t>
      </w:r>
    </w:p>
    <w:p w14:paraId="4B8B4CBB" w14:textId="3C01AFFF" w:rsidR="008D1730" w:rsidRPr="001F7143" w:rsidRDefault="008D1730"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Processor;</w:t>
      </w:r>
    </w:p>
    <w:p w14:paraId="6405BEB5" w14:textId="186AF83C" w:rsidR="008D1730" w:rsidRPr="001F7143" w:rsidRDefault="008D1730"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 xml:space="preserve">Data Subject; </w:t>
      </w:r>
    </w:p>
    <w:p w14:paraId="6F8F7A14" w14:textId="2EE15D9A" w:rsidR="008D1730" w:rsidRPr="001F7143" w:rsidRDefault="008D1730"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Personal Data;</w:t>
      </w:r>
    </w:p>
    <w:p w14:paraId="578A5C7B" w14:textId="4B5ADE77" w:rsidR="008D1730" w:rsidRPr="001F7143" w:rsidRDefault="008D1730" w:rsidP="006955B8">
      <w:pPr>
        <w:pStyle w:val="MRLMA2"/>
        <w:numPr>
          <w:ilvl w:val="0"/>
          <w:numId w:val="30"/>
        </w:numPr>
        <w:tabs>
          <w:tab w:val="left" w:pos="720"/>
        </w:tabs>
        <w:autoSpaceDE w:val="0"/>
        <w:autoSpaceDN w:val="0"/>
        <w:adjustRightInd w:val="0"/>
        <w:spacing w:before="0" w:line="240" w:lineRule="auto"/>
        <w:ind w:left="1797" w:right="238" w:hanging="357"/>
        <w:rPr>
          <w:rFonts w:cs="Arial"/>
        </w:rPr>
      </w:pPr>
      <w:r w:rsidRPr="001F7143">
        <w:rPr>
          <w:rFonts w:cs="Arial"/>
        </w:rPr>
        <w:t>Personal Data Breach; and</w:t>
      </w:r>
    </w:p>
    <w:p w14:paraId="404DBA7F" w14:textId="280A94DF" w:rsidR="008D1730" w:rsidRPr="001F7143" w:rsidRDefault="008D1730" w:rsidP="006955B8">
      <w:pPr>
        <w:pStyle w:val="MRLMA2"/>
        <w:numPr>
          <w:ilvl w:val="0"/>
          <w:numId w:val="30"/>
        </w:numPr>
        <w:tabs>
          <w:tab w:val="left" w:pos="720"/>
        </w:tabs>
        <w:autoSpaceDE w:val="0"/>
        <w:autoSpaceDN w:val="0"/>
        <w:adjustRightInd w:val="0"/>
        <w:spacing w:before="0" w:line="240" w:lineRule="auto"/>
        <w:ind w:left="1797" w:right="238" w:hanging="357"/>
        <w:rPr>
          <w:rFonts w:cs="Arial"/>
          <w:bCs/>
        </w:rPr>
      </w:pPr>
      <w:r w:rsidRPr="001F7143">
        <w:rPr>
          <w:rFonts w:cs="Arial"/>
        </w:rPr>
        <w:t>Data Protection</w:t>
      </w:r>
      <w:r w:rsidRPr="001F7143">
        <w:rPr>
          <w:rFonts w:cs="Arial"/>
          <w:bCs/>
        </w:rPr>
        <w:t xml:space="preserve"> Officer.</w:t>
      </w:r>
    </w:p>
    <w:p w14:paraId="0A2044FD" w14:textId="77777777" w:rsidR="001F7143" w:rsidRPr="001F7143" w:rsidRDefault="001F7143" w:rsidP="001F7143">
      <w:pPr>
        <w:pStyle w:val="MRLMA2"/>
        <w:tabs>
          <w:tab w:val="left" w:pos="720"/>
        </w:tabs>
        <w:autoSpaceDE w:val="0"/>
        <w:autoSpaceDN w:val="0"/>
        <w:adjustRightInd w:val="0"/>
        <w:spacing w:before="0" w:line="240" w:lineRule="auto"/>
        <w:ind w:right="238"/>
        <w:rPr>
          <w:rFonts w:cs="Arial"/>
          <w:bCs/>
        </w:rPr>
      </w:pPr>
    </w:p>
    <w:p w14:paraId="36DD94D7" w14:textId="115E6F95" w:rsidR="001F7143" w:rsidRPr="001F7143" w:rsidRDefault="001F7143" w:rsidP="001F7143">
      <w:pPr>
        <w:tabs>
          <w:tab w:val="left" w:pos="720"/>
        </w:tabs>
        <w:spacing w:before="240" w:after="0" w:line="240" w:lineRule="auto"/>
        <w:ind w:left="1440" w:right="237"/>
        <w:jc w:val="both"/>
        <w:rPr>
          <w:rFonts w:ascii="Arial" w:eastAsia="Calibri" w:hAnsi="Arial" w:cs="Arial"/>
          <w:lang w:eastAsia="en-GB"/>
        </w:rPr>
      </w:pPr>
      <w:r w:rsidRPr="001F7143">
        <w:rPr>
          <w:rFonts w:cs="Arial"/>
          <w:bCs/>
        </w:rPr>
        <w:t>“</w:t>
      </w:r>
      <w:r w:rsidRPr="001F7143">
        <w:rPr>
          <w:rFonts w:ascii="Arial" w:eastAsia="Calibri" w:hAnsi="Arial" w:cs="Arial"/>
          <w:lang w:eastAsia="en-GB"/>
        </w:rPr>
        <w:t>Unique Package Identifier” and “EUPI”</w:t>
      </w:r>
      <w:r w:rsidRPr="001F7143">
        <w:rPr>
          <w:rFonts w:ascii="Arial" w:eastAsia="Times New Roman" w:hAnsi="Arial" w:cs="Arial"/>
          <w:lang w:val="en-US"/>
        </w:rPr>
        <w:t xml:space="preserve"> </w:t>
      </w:r>
      <w:r w:rsidRPr="001F7143">
        <w:rPr>
          <w:rFonts w:ascii="Arial" w:eastAsia="Calibri" w:hAnsi="Arial" w:cs="Arial"/>
          <w:lang w:eastAsia="en-GB"/>
        </w:rPr>
        <w:t xml:space="preserve">means an identifier generated for </w:t>
      </w:r>
      <w:r w:rsidRPr="001F7143">
        <w:rPr>
          <w:rFonts w:ascii="Arial" w:eastAsia="Calibri" w:hAnsi="Arial" w:cs="Arial"/>
          <w:i/>
          <w:iCs/>
          <w:lang w:eastAsia="en-GB"/>
        </w:rPr>
        <w:t>Contractor</w:t>
      </w:r>
      <w:r w:rsidRPr="001F7143">
        <w:rPr>
          <w:rFonts w:ascii="Arial" w:eastAsia="Calibri" w:hAnsi="Arial" w:cs="Arial"/>
          <w:lang w:eastAsia="en-GB"/>
        </w:rPr>
        <w:t xml:space="preserve"> logistic support contracts. EUPIs comprise two parts, the first part being the identifier allocated by the </w:t>
      </w:r>
      <w:r w:rsidRPr="001F7143">
        <w:rPr>
          <w:rFonts w:ascii="Arial" w:eastAsia="Calibri" w:hAnsi="Arial" w:cs="Arial"/>
          <w:i/>
          <w:iCs/>
          <w:lang w:eastAsia="en-GB"/>
        </w:rPr>
        <w:t>Client</w:t>
      </w:r>
      <w:r w:rsidRPr="001F7143">
        <w:rPr>
          <w:rFonts w:ascii="Arial" w:eastAsia="Calibri" w:hAnsi="Arial" w:cs="Arial"/>
          <w:lang w:eastAsia="en-GB"/>
        </w:rPr>
        <w:t xml:space="preserve"> and the second part being the identifier generated by the </w:t>
      </w:r>
      <w:r w:rsidRPr="001F7143">
        <w:rPr>
          <w:rFonts w:ascii="Arial" w:eastAsia="Calibri" w:hAnsi="Arial" w:cs="Arial"/>
          <w:i/>
          <w:iCs/>
          <w:lang w:eastAsia="en-GB"/>
        </w:rPr>
        <w:t>Contractor</w:t>
      </w:r>
      <w:r w:rsidRPr="001F7143">
        <w:rPr>
          <w:rFonts w:ascii="Arial" w:eastAsia="Calibri" w:hAnsi="Arial" w:cs="Arial"/>
          <w:lang w:eastAsia="en-GB"/>
        </w:rPr>
        <w:t>.</w:t>
      </w:r>
    </w:p>
    <w:p w14:paraId="0352DDC0" w14:textId="6DA3BC64" w:rsidR="001F7143" w:rsidRPr="001F7143" w:rsidRDefault="001F7143" w:rsidP="001F7143">
      <w:pPr>
        <w:pStyle w:val="MRLMA2"/>
        <w:tabs>
          <w:tab w:val="left" w:pos="720"/>
        </w:tabs>
        <w:autoSpaceDE w:val="0"/>
        <w:autoSpaceDN w:val="0"/>
        <w:adjustRightInd w:val="0"/>
        <w:spacing w:before="0" w:line="240" w:lineRule="auto"/>
        <w:ind w:right="238"/>
        <w:rPr>
          <w:rFonts w:cs="Arial"/>
          <w:bCs/>
        </w:rPr>
      </w:pPr>
    </w:p>
    <w:p w14:paraId="1E6DBF92"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“User” means a party to the EISA.</w:t>
      </w:r>
    </w:p>
    <w:p w14:paraId="735B1482"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082EC294" w14:textId="3D2A741B"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“User Protocol” means the document that is appended to the EISA and which describes the overall architecture of the SDE, including the elements provided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those provided by other Users, the shared business processes, Information management arrangements, technical interface requirements and administrative procedures necessary for Users to operate effectively within the SDE.</w:t>
      </w:r>
    </w:p>
    <w:p w14:paraId="04EB6B48"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567F4F85"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“VCSE” means Voluntary, Community and Social Enterprise, a non-governmental organisation that is value-driven and which principally reinvests its surpluses to further social, environmental or cultural objectives.</w:t>
      </w:r>
    </w:p>
    <w:p w14:paraId="6D1A7B27"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2BF37F34"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“Virgin Timber” means Timber and Wood-Derived Products that do not include Recycled Timber.</w:t>
      </w:r>
    </w:p>
    <w:p w14:paraId="3763C76E"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09E6A320"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12.2</w:t>
      </w:r>
      <w:r w:rsidRPr="001F7143">
        <w:rPr>
          <w:rFonts w:ascii="Arial" w:eastAsia="Calibri" w:hAnsi="Arial" w:cs="Arial"/>
          <w:lang w:eastAsia="en-GB"/>
        </w:rPr>
        <w:tab/>
      </w:r>
      <w:r w:rsidRPr="001F7143">
        <w:rPr>
          <w:rFonts w:ascii="Arial" w:eastAsia="Calibri" w:hAnsi="Arial" w:cs="Arial"/>
          <w:lang w:eastAsia="en-GB"/>
        </w:rPr>
        <w:tab/>
        <w:t>Renumber this paragraph as 12.2.1.</w:t>
      </w:r>
    </w:p>
    <w:p w14:paraId="700CC622" w14:textId="77777777" w:rsidR="00362381" w:rsidRPr="001F7143" w:rsidRDefault="00362381" w:rsidP="00D37399">
      <w:pPr>
        <w:spacing w:after="0" w:line="240" w:lineRule="auto"/>
        <w:ind w:right="237"/>
        <w:jc w:val="both"/>
        <w:rPr>
          <w:rFonts w:ascii="Arial" w:eastAsia="Calibri" w:hAnsi="Arial" w:cs="Arial"/>
          <w:lang w:eastAsia="en-GB"/>
        </w:rPr>
      </w:pPr>
    </w:p>
    <w:p w14:paraId="3519F971"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12.2.1</w:t>
      </w:r>
      <w:r w:rsidRPr="001F7143">
        <w:rPr>
          <w:rFonts w:ascii="Arial" w:eastAsia="Calibri" w:hAnsi="Arial" w:cs="Arial"/>
          <w:lang w:eastAsia="en-GB"/>
        </w:rPr>
        <w:tab/>
      </w:r>
      <w:r w:rsidRPr="001F7143">
        <w:rPr>
          <w:rFonts w:ascii="Arial" w:eastAsia="Calibri" w:hAnsi="Arial" w:cs="Arial"/>
          <w:lang w:eastAsia="en-GB"/>
        </w:rPr>
        <w:tab/>
        <w:t>After Clause 12.2.1, insert a new Clause 12.2.2:</w:t>
      </w:r>
    </w:p>
    <w:p w14:paraId="40833DE4" w14:textId="77777777" w:rsidR="00362381" w:rsidRPr="001F7143" w:rsidRDefault="00362381" w:rsidP="00D37399">
      <w:pPr>
        <w:spacing w:after="0" w:line="240" w:lineRule="auto"/>
        <w:ind w:right="237"/>
        <w:jc w:val="both"/>
        <w:rPr>
          <w:rFonts w:ascii="Arial" w:eastAsia="Calibri" w:hAnsi="Arial" w:cs="Arial"/>
          <w:lang w:eastAsia="en-GB"/>
        </w:rPr>
      </w:pPr>
    </w:p>
    <w:p w14:paraId="05EA2581" w14:textId="3F4C242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“12.2.2</w:t>
      </w:r>
      <w:r w:rsidRPr="001F7143">
        <w:rPr>
          <w:rFonts w:ascii="Arial" w:eastAsia="Calibri" w:hAnsi="Arial" w:cs="Arial"/>
          <w:lang w:eastAsia="en-GB"/>
        </w:rPr>
        <w:tab/>
        <w:t xml:space="preserve">Each Party hereby warrants to each other that entry into the contract does not and performance thereof will not in any way violate or conflict with any provision of </w:t>
      </w:r>
      <w:r w:rsidR="00F94F7D" w:rsidRPr="001F7143">
        <w:rPr>
          <w:rFonts w:ascii="Arial" w:eastAsia="Calibri" w:hAnsi="Arial" w:cs="Arial"/>
          <w:lang w:eastAsia="en-GB"/>
        </w:rPr>
        <w:t>Law</w:t>
      </w:r>
      <w:r w:rsidRPr="001F7143">
        <w:rPr>
          <w:rFonts w:ascii="Arial" w:eastAsia="Calibri" w:hAnsi="Arial" w:cs="Arial"/>
          <w:lang w:eastAsia="en-GB"/>
        </w:rPr>
        <w:t>, rule, judgement, writ, injunction, decree or order applicable to it; and that the contract does not conflict with or result in a breach or termination of any provision of, or constitute a default under any mortgage, contract or other liability, charge or encumbrance upon any of its properties or other assets.”</w:t>
      </w:r>
    </w:p>
    <w:p w14:paraId="02AD78E5" w14:textId="77777777" w:rsidR="00362381" w:rsidRPr="001F7143" w:rsidRDefault="00362381" w:rsidP="00D37399">
      <w:pPr>
        <w:spacing w:after="0" w:line="240" w:lineRule="auto"/>
        <w:ind w:right="237"/>
        <w:jc w:val="both"/>
        <w:rPr>
          <w:rFonts w:ascii="Arial" w:eastAsia="Calibri" w:hAnsi="Arial" w:cs="Arial"/>
          <w:lang w:eastAsia="en-GB"/>
        </w:rPr>
      </w:pPr>
    </w:p>
    <w:p w14:paraId="5403910D"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r w:rsidRPr="001F7143">
        <w:rPr>
          <w:rFonts w:ascii="Arial" w:eastAsia="Calibri" w:hAnsi="Arial" w:cs="Arial"/>
          <w:lang w:eastAsia="en-GB"/>
        </w:rPr>
        <w:t>12.5</w:t>
      </w:r>
      <w:r w:rsidRPr="001F7143">
        <w:rPr>
          <w:rFonts w:ascii="Arial" w:eastAsia="Calibri" w:hAnsi="Arial" w:cs="Arial"/>
          <w:lang w:eastAsia="en-GB"/>
        </w:rPr>
        <w:tab/>
      </w:r>
      <w:r w:rsidRPr="001F7143">
        <w:rPr>
          <w:rFonts w:ascii="Arial" w:eastAsia="Calibri" w:hAnsi="Arial" w:cs="Arial"/>
          <w:lang w:eastAsia="en-GB"/>
        </w:rPr>
        <w:tab/>
        <w:t>Insert new Clause 12.5:</w:t>
      </w:r>
    </w:p>
    <w:p w14:paraId="27E091D8"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p>
    <w:p w14:paraId="6D47C815"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“12.5</w:t>
      </w:r>
      <w:r w:rsidRPr="001F7143">
        <w:rPr>
          <w:rFonts w:ascii="Arial" w:eastAsia="Calibri" w:hAnsi="Arial" w:cs="Arial"/>
          <w:lang w:eastAsia="en-GB"/>
        </w:rPr>
        <w:tab/>
        <w:t xml:space="preserve">References to any enactment, order, regulation, or other similar instrument shall be construed as a reference to the enactment, order, regulation, or instrument as amended or consolidated by any subsequent enactment, order, regulation, or instrument.” </w:t>
      </w:r>
    </w:p>
    <w:p w14:paraId="75D3CBCE"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593E998B"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12.6</w:t>
      </w:r>
      <w:r w:rsidRPr="001F7143">
        <w:rPr>
          <w:rFonts w:ascii="Arial" w:eastAsia="Calibri" w:hAnsi="Arial" w:cs="Arial"/>
          <w:lang w:eastAsia="en-GB"/>
        </w:rPr>
        <w:tab/>
      </w:r>
      <w:r w:rsidRPr="001F7143">
        <w:rPr>
          <w:rFonts w:ascii="Arial" w:eastAsia="Calibri" w:hAnsi="Arial" w:cs="Arial"/>
          <w:lang w:eastAsia="en-GB"/>
        </w:rPr>
        <w:tab/>
        <w:t>Insert new Clause 12.6</w:t>
      </w:r>
    </w:p>
    <w:p w14:paraId="51953F23"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65A41328"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“12.6</w:t>
      </w:r>
      <w:r w:rsidRPr="001F7143">
        <w:rPr>
          <w:rFonts w:ascii="Arial" w:eastAsia="Calibri" w:hAnsi="Arial" w:cs="Arial"/>
          <w:lang w:eastAsia="en-GB"/>
        </w:rPr>
        <w:tab/>
        <w:t>The heading to any contract condition shall not affect the interpretation of that condition.”</w:t>
      </w:r>
    </w:p>
    <w:p w14:paraId="627FBF85" w14:textId="0F98B043"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59E330EC"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12.7</w:t>
      </w:r>
      <w:r w:rsidRPr="001F7143">
        <w:rPr>
          <w:rFonts w:ascii="Arial" w:eastAsia="Calibri" w:hAnsi="Arial" w:cs="Arial"/>
          <w:lang w:eastAsia="en-GB"/>
        </w:rPr>
        <w:tab/>
      </w:r>
      <w:r w:rsidRPr="001F7143">
        <w:rPr>
          <w:rFonts w:ascii="Arial" w:eastAsia="Calibri" w:hAnsi="Arial" w:cs="Arial"/>
          <w:lang w:eastAsia="en-GB"/>
        </w:rPr>
        <w:tab/>
        <w:t>Insert new Clause 12.7</w:t>
      </w:r>
    </w:p>
    <w:p w14:paraId="7BD8C53E"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4613D0DC" w14:textId="2D46B376"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“12.7</w:t>
      </w:r>
      <w:r w:rsidRPr="001F7143">
        <w:rPr>
          <w:rFonts w:ascii="Arial" w:eastAsia="Calibri" w:hAnsi="Arial" w:cs="Arial"/>
          <w:lang w:eastAsia="en-GB"/>
        </w:rPr>
        <w:tab/>
        <w:t xml:space="preserve">Any decision, act, or thing which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is required or authorised to take or do under the contract may be taken or done only by any person authorised, either generally or specifically,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take or do that decision, act, or thing on behalf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t>
      </w:r>
    </w:p>
    <w:p w14:paraId="01407326" w14:textId="77777777"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p>
    <w:p w14:paraId="208E2983"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r w:rsidRPr="001F7143">
        <w:rPr>
          <w:rFonts w:ascii="Arial" w:eastAsia="Calibri" w:hAnsi="Arial" w:cs="Arial"/>
          <w:lang w:eastAsia="en-GB"/>
        </w:rPr>
        <w:t>12.8</w:t>
      </w:r>
      <w:r w:rsidRPr="001F7143">
        <w:rPr>
          <w:rFonts w:ascii="Arial" w:eastAsia="Calibri" w:hAnsi="Arial" w:cs="Arial"/>
          <w:lang w:eastAsia="en-GB"/>
        </w:rPr>
        <w:tab/>
      </w:r>
      <w:r w:rsidRPr="001F7143">
        <w:rPr>
          <w:rFonts w:ascii="Arial" w:eastAsia="Calibri" w:hAnsi="Arial" w:cs="Arial"/>
          <w:lang w:eastAsia="en-GB"/>
        </w:rPr>
        <w:tab/>
        <w:t>Insert New Clause 12.8</w:t>
      </w:r>
    </w:p>
    <w:p w14:paraId="08DB3C9E"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p>
    <w:p w14:paraId="5DB136F3" w14:textId="1916E48F"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“12.8</w:t>
      </w:r>
      <w:r w:rsidRPr="001F7143">
        <w:rPr>
          <w:rFonts w:ascii="Arial" w:eastAsia="Calibri" w:hAnsi="Arial" w:cs="Arial"/>
          <w:lang w:eastAsia="en-GB"/>
        </w:rPr>
        <w:tab/>
      </w:r>
      <w:r w:rsidRPr="001F7143">
        <w:rPr>
          <w:rFonts w:ascii="Arial" w:eastAsia="Calibri" w:hAnsi="Arial" w:cs="Arial"/>
          <w:lang w:eastAsia="en-GB"/>
        </w:rPr>
        <w:tab/>
        <w:t xml:space="preserve">Unless excluded within the terms of the contract or where required by </w:t>
      </w:r>
      <w:r w:rsidR="00F94F7D" w:rsidRPr="001F7143">
        <w:rPr>
          <w:rFonts w:ascii="Arial" w:eastAsia="Calibri" w:hAnsi="Arial" w:cs="Arial"/>
          <w:lang w:eastAsia="en-GB"/>
        </w:rPr>
        <w:t>L</w:t>
      </w:r>
      <w:r w:rsidRPr="001F7143">
        <w:rPr>
          <w:rFonts w:ascii="Arial" w:eastAsia="Calibri" w:hAnsi="Arial" w:cs="Arial"/>
          <w:lang w:eastAsia="en-GB"/>
        </w:rPr>
        <w:t xml:space="preserve">aw: </w:t>
      </w:r>
    </w:p>
    <w:p w14:paraId="7F30CB14" w14:textId="50186CBC" w:rsidR="00362381" w:rsidRPr="001F7143" w:rsidRDefault="00362381" w:rsidP="006955B8">
      <w:pPr>
        <w:pStyle w:val="ListParagraph"/>
        <w:numPr>
          <w:ilvl w:val="2"/>
          <w:numId w:val="48"/>
        </w:numPr>
        <w:autoSpaceDE w:val="0"/>
        <w:autoSpaceDN w:val="0"/>
        <w:adjustRightInd w:val="0"/>
        <w:spacing w:before="0" w:line="240" w:lineRule="auto"/>
        <w:ind w:left="1797" w:right="238" w:hanging="357"/>
        <w:rPr>
          <w:rFonts w:cs="Arial"/>
        </w:rPr>
      </w:pPr>
      <w:r w:rsidRPr="001F7143">
        <w:rPr>
          <w:rFonts w:cs="Arial"/>
        </w:rPr>
        <w:t xml:space="preserve">references to submission of documents in writing shall include electronic submission; and </w:t>
      </w:r>
    </w:p>
    <w:p w14:paraId="25AC6DBA" w14:textId="03E361A4" w:rsidR="00362381" w:rsidRPr="001F7143" w:rsidRDefault="00362381" w:rsidP="006955B8">
      <w:pPr>
        <w:pStyle w:val="ListParagraph"/>
        <w:numPr>
          <w:ilvl w:val="2"/>
          <w:numId w:val="48"/>
        </w:numPr>
        <w:autoSpaceDE w:val="0"/>
        <w:autoSpaceDN w:val="0"/>
        <w:adjustRightInd w:val="0"/>
        <w:spacing w:line="240" w:lineRule="auto"/>
        <w:ind w:left="1800" w:right="237"/>
        <w:rPr>
          <w:rFonts w:cs="Arial"/>
        </w:rPr>
      </w:pPr>
      <w:r w:rsidRPr="001F7143">
        <w:rPr>
          <w:rFonts w:cs="Arial"/>
        </w:rPr>
        <w:t>any requirement for a document to be signed or references to signatures shall be construed to include electronic signature, provided that a formal method of authentication as agreed between the parties is employed and the agreed method recorded in the contract.”</w:t>
      </w:r>
    </w:p>
    <w:p w14:paraId="62FA2F44" w14:textId="77777777" w:rsidR="00362381" w:rsidRPr="001F7143" w:rsidRDefault="00362381" w:rsidP="00D37399">
      <w:pPr>
        <w:spacing w:after="0" w:line="240" w:lineRule="auto"/>
        <w:ind w:right="237"/>
        <w:jc w:val="both"/>
        <w:rPr>
          <w:rFonts w:ascii="Arial" w:eastAsia="Calibri" w:hAnsi="Arial" w:cs="Arial"/>
          <w:lang w:eastAsia="en-GB"/>
        </w:rPr>
      </w:pPr>
    </w:p>
    <w:p w14:paraId="32F43479" w14:textId="16F32CB7" w:rsidR="00362381" w:rsidRPr="001F7143" w:rsidRDefault="00362381" w:rsidP="00F94F7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13.9</w:t>
      </w:r>
      <w:r w:rsidRPr="001F7143">
        <w:rPr>
          <w:rFonts w:ascii="Arial" w:eastAsia="Calibri" w:hAnsi="Arial" w:cs="Arial"/>
          <w:lang w:eastAsia="en-GB"/>
        </w:rPr>
        <w:tab/>
      </w:r>
      <w:r w:rsidRPr="001F7143">
        <w:rPr>
          <w:rFonts w:ascii="Arial" w:eastAsia="Calibri" w:hAnsi="Arial" w:cs="Arial"/>
          <w:lang w:eastAsia="en-GB"/>
        </w:rPr>
        <w:tab/>
      </w:r>
      <w:r w:rsidR="00E16FB8" w:rsidRPr="001F7143">
        <w:rPr>
          <w:rFonts w:ascii="Arial" w:eastAsia="Calibri" w:hAnsi="Arial" w:cs="Arial"/>
          <w:lang w:eastAsia="en-GB"/>
        </w:rPr>
        <w:t>Number not used.</w:t>
      </w:r>
    </w:p>
    <w:p w14:paraId="1DFC66CE"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13A9A3F" w14:textId="1D28D2F1" w:rsidR="00E82C32" w:rsidRPr="001F7143" w:rsidRDefault="00E82C32" w:rsidP="00F94F7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13.10</w:t>
      </w:r>
      <w:r w:rsidRPr="001F7143">
        <w:rPr>
          <w:rFonts w:ascii="Arial" w:eastAsia="Calibri" w:hAnsi="Arial" w:cs="Arial"/>
          <w:lang w:eastAsia="en-GB"/>
        </w:rPr>
        <w:tab/>
        <w:t>Insert a new Clause 13.10:</w:t>
      </w:r>
    </w:p>
    <w:p w14:paraId="3D4E4F9C" w14:textId="77777777" w:rsidR="00362381" w:rsidRPr="001F7143" w:rsidRDefault="00362381" w:rsidP="00F94F7D">
      <w:pPr>
        <w:keepNext/>
        <w:spacing w:after="0" w:line="240" w:lineRule="auto"/>
        <w:ind w:left="1440" w:right="238" w:hanging="1440"/>
        <w:jc w:val="both"/>
        <w:rPr>
          <w:rFonts w:ascii="Arial" w:eastAsia="Calibri" w:hAnsi="Arial" w:cs="Arial"/>
          <w:lang w:eastAsia="en-GB"/>
        </w:rPr>
      </w:pPr>
    </w:p>
    <w:p w14:paraId="32A4B1D8" w14:textId="6DCEAEE4" w:rsidR="00362381" w:rsidRPr="001F7143" w:rsidRDefault="00E82C32" w:rsidP="00F94F7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w:t>
      </w:r>
      <w:r w:rsidR="00362381" w:rsidRPr="001F7143">
        <w:rPr>
          <w:rFonts w:ascii="Arial" w:eastAsia="Calibri" w:hAnsi="Arial" w:cs="Arial"/>
          <w:b/>
          <w:lang w:eastAsia="en-GB"/>
        </w:rPr>
        <w:t xml:space="preserve">Formal amendments to </w:t>
      </w:r>
      <w:r w:rsidR="00260ED3" w:rsidRPr="001F7143">
        <w:rPr>
          <w:rFonts w:ascii="Arial" w:eastAsia="Calibri" w:hAnsi="Arial" w:cs="Arial"/>
          <w:b/>
          <w:lang w:eastAsia="en-GB"/>
        </w:rPr>
        <w:t xml:space="preserve">the </w:t>
      </w:r>
      <w:r w:rsidR="00362381" w:rsidRPr="001F7143">
        <w:rPr>
          <w:rFonts w:ascii="Arial" w:eastAsia="Calibri" w:hAnsi="Arial" w:cs="Arial"/>
          <w:b/>
          <w:lang w:eastAsia="en-GB"/>
        </w:rPr>
        <w:t>contract</w:t>
      </w:r>
    </w:p>
    <w:p w14:paraId="63B7B0E8" w14:textId="77777777" w:rsidR="00E82C32" w:rsidRPr="001F7143" w:rsidRDefault="00E82C32" w:rsidP="00F94F7D">
      <w:pPr>
        <w:keepNext/>
        <w:spacing w:after="0" w:line="240" w:lineRule="auto"/>
        <w:ind w:right="238"/>
        <w:jc w:val="both"/>
        <w:rPr>
          <w:rFonts w:ascii="Arial" w:eastAsia="Calibri" w:hAnsi="Arial" w:cs="Arial"/>
          <w:b/>
          <w:lang w:eastAsia="en-GB"/>
        </w:rPr>
      </w:pPr>
    </w:p>
    <w:p w14:paraId="1B4FB86F" w14:textId="51E89C0E" w:rsidR="00260ED3" w:rsidRPr="001F7143" w:rsidRDefault="00260ED3" w:rsidP="00F94F7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General</w:t>
      </w:r>
    </w:p>
    <w:p w14:paraId="73478647" w14:textId="77777777" w:rsidR="00362381" w:rsidRPr="001F7143" w:rsidRDefault="00362381" w:rsidP="00F94F7D">
      <w:pPr>
        <w:keepNext/>
        <w:spacing w:after="0" w:line="240" w:lineRule="auto"/>
        <w:ind w:left="1440" w:right="238" w:hanging="1440"/>
        <w:jc w:val="both"/>
        <w:rPr>
          <w:rFonts w:ascii="Arial" w:eastAsia="Calibri" w:hAnsi="Arial" w:cs="Arial"/>
          <w:b/>
          <w:lang w:eastAsia="en-GB"/>
        </w:rPr>
      </w:pPr>
    </w:p>
    <w:p w14:paraId="3B5C6D66" w14:textId="7DC54CFD" w:rsidR="00260ED3" w:rsidRPr="001F7143" w:rsidRDefault="00362381" w:rsidP="00156F4B">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13.10.1</w:t>
      </w:r>
      <w:r w:rsidRPr="001F7143">
        <w:rPr>
          <w:rFonts w:ascii="Arial" w:eastAsia="Calibri" w:hAnsi="Arial" w:cs="Arial"/>
          <w:lang w:eastAsia="en-GB"/>
        </w:rPr>
        <w:tab/>
      </w:r>
      <w:r w:rsidR="00F0552F" w:rsidRPr="001F7143">
        <w:rPr>
          <w:rFonts w:ascii="Arial" w:eastAsia="Calibri" w:hAnsi="Arial" w:cs="Arial"/>
          <w:lang w:eastAsia="en-GB"/>
        </w:rPr>
        <w:t>T</w:t>
      </w:r>
      <w:r w:rsidR="00260ED3" w:rsidRPr="001F7143">
        <w:rPr>
          <w:rFonts w:ascii="Arial" w:eastAsia="Calibri" w:hAnsi="Arial" w:cs="Arial"/>
          <w:lang w:eastAsia="en-GB"/>
        </w:rPr>
        <w:t xml:space="preserve">he </w:t>
      </w:r>
      <w:r w:rsidR="00D37399" w:rsidRPr="001F7143">
        <w:rPr>
          <w:rFonts w:ascii="Arial" w:eastAsia="Calibri" w:hAnsi="Arial" w:cs="Arial"/>
          <w:lang w:eastAsia="en-GB"/>
        </w:rPr>
        <w:t>contract</w:t>
      </w:r>
      <w:r w:rsidR="00260ED3" w:rsidRPr="001F7143">
        <w:rPr>
          <w:rFonts w:ascii="Arial" w:eastAsia="Calibri" w:hAnsi="Arial" w:cs="Arial"/>
          <w:lang w:eastAsia="en-GB"/>
        </w:rPr>
        <w:t xml:space="preserve"> may only be amended by the written agreement of the parties (or their duly authorised representatives acting on their behalf). Such written agreement shall consist of</w:t>
      </w:r>
      <w:r w:rsidR="00156F4B" w:rsidRPr="001F7143">
        <w:rPr>
          <w:rFonts w:ascii="Arial" w:eastAsia="Calibri" w:hAnsi="Arial" w:cs="Arial"/>
          <w:lang w:eastAsia="en-GB"/>
        </w:rPr>
        <w:t xml:space="preserve"> </w:t>
      </w:r>
      <w:r w:rsidR="00260ED3" w:rsidRPr="001F7143">
        <w:rPr>
          <w:rFonts w:ascii="Arial" w:eastAsia="Calibri" w:hAnsi="Arial" w:cs="Arial"/>
          <w:lang w:eastAsia="en-GB"/>
        </w:rPr>
        <w:t>the</w:t>
      </w:r>
      <w:r w:rsidR="00A51B4E" w:rsidRPr="001F7143">
        <w:rPr>
          <w:rFonts w:ascii="Arial" w:eastAsia="Calibri" w:hAnsi="Arial" w:cs="Arial"/>
          <w:i/>
          <w:lang w:eastAsia="en-GB"/>
        </w:rPr>
        <w:t xml:space="preserve"> Contractor’s</w:t>
      </w:r>
      <w:r w:rsidR="00260ED3" w:rsidRPr="001F7143">
        <w:rPr>
          <w:rFonts w:ascii="Arial" w:eastAsia="Calibri" w:hAnsi="Arial" w:cs="Arial"/>
          <w:lang w:eastAsia="en-GB"/>
        </w:rPr>
        <w:t xml:space="preserve"> unqualified acceptance of </w:t>
      </w:r>
      <w:r w:rsidR="000B140B" w:rsidRPr="001F7143">
        <w:rPr>
          <w:rFonts w:ascii="Arial" w:eastAsia="Calibri" w:hAnsi="Arial" w:cs="Arial"/>
          <w:lang w:eastAsia="en-GB"/>
        </w:rPr>
        <w:t>the contractual amendments</w:t>
      </w:r>
      <w:r w:rsidR="00260ED3" w:rsidRPr="001F7143">
        <w:rPr>
          <w:rFonts w:ascii="Arial" w:eastAsia="Calibri" w:hAnsi="Arial" w:cs="Arial"/>
          <w:lang w:eastAsia="en-GB"/>
        </w:rPr>
        <w:t xml:space="preserve"> as evidenced by </w:t>
      </w:r>
      <w:r w:rsidR="000B140B" w:rsidRPr="001F7143">
        <w:rPr>
          <w:rFonts w:ascii="Arial" w:eastAsia="Calibri" w:hAnsi="Arial" w:cs="Arial"/>
          <w:lang w:eastAsia="en-GB"/>
        </w:rPr>
        <w:t xml:space="preserve">the </w:t>
      </w:r>
      <w:r w:rsidR="00260ED3" w:rsidRPr="001F7143">
        <w:rPr>
          <w:rFonts w:ascii="Arial" w:eastAsia="Calibri" w:hAnsi="Arial" w:cs="Arial"/>
          <w:lang w:eastAsia="en-GB"/>
        </w:rPr>
        <w:t>DEFFORM 10B</w:t>
      </w:r>
      <w:r w:rsidR="000B140B" w:rsidRPr="001F7143">
        <w:rPr>
          <w:rFonts w:ascii="Arial" w:eastAsia="Calibri" w:hAnsi="Arial" w:cs="Arial"/>
          <w:lang w:eastAsia="en-GB"/>
        </w:rPr>
        <w:t xml:space="preserve"> duly signed by the </w:t>
      </w:r>
      <w:r w:rsidR="000B140B" w:rsidRPr="001F7143">
        <w:rPr>
          <w:rFonts w:ascii="Arial" w:eastAsia="Calibri" w:hAnsi="Arial" w:cs="Arial"/>
          <w:i/>
          <w:iCs/>
          <w:lang w:eastAsia="en-GB"/>
        </w:rPr>
        <w:t>Contractor</w:t>
      </w:r>
      <w:r w:rsidR="000B140B" w:rsidRPr="001F7143">
        <w:rPr>
          <w:rFonts w:ascii="Arial" w:eastAsia="Calibri" w:hAnsi="Arial" w:cs="Arial"/>
          <w:lang w:eastAsia="en-GB"/>
        </w:rPr>
        <w:t>.</w:t>
      </w:r>
    </w:p>
    <w:p w14:paraId="1904DC0A" w14:textId="77777777" w:rsidR="00E82C32" w:rsidRPr="001F7143" w:rsidRDefault="00E82C3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24553D4" w14:textId="61E6642F" w:rsidR="00260ED3" w:rsidRPr="001F7143" w:rsidRDefault="00260ED3"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13.10.2</w:t>
      </w:r>
      <w:r w:rsidRPr="001F7143">
        <w:rPr>
          <w:rFonts w:ascii="Arial" w:eastAsia="Calibri" w:hAnsi="Arial" w:cs="Arial"/>
          <w:lang w:eastAsia="en-GB"/>
        </w:rPr>
        <w:tab/>
        <w:t xml:space="preserve">Where required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connection with any such amendment,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(as so required) confirm that any existing Parent Company Guarantee is sufficiently comprehensive so as to cover and support all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liabilities and obligations under and in connection with the </w:t>
      </w:r>
      <w:r w:rsidR="00D37399" w:rsidRPr="001F7143">
        <w:rPr>
          <w:rFonts w:ascii="Arial" w:eastAsia="Calibri" w:hAnsi="Arial" w:cs="Arial"/>
          <w:lang w:eastAsia="en-GB"/>
        </w:rPr>
        <w:t>contract</w:t>
      </w:r>
      <w:r w:rsidRPr="001F7143">
        <w:rPr>
          <w:rFonts w:ascii="Arial" w:eastAsia="Calibri" w:hAnsi="Arial" w:cs="Arial"/>
          <w:lang w:eastAsia="en-GB"/>
        </w:rPr>
        <w:t xml:space="preserve"> (as amended by such amendment) or provide a revised Parent Company Guarantee to achieve the same purposes.</w:t>
      </w:r>
    </w:p>
    <w:p w14:paraId="48ADC242" w14:textId="77777777" w:rsidR="00260ED3" w:rsidRPr="001F7143" w:rsidRDefault="00260ED3"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8954CD4" w14:textId="6C8D885B" w:rsidR="000F0978" w:rsidRPr="001F7143" w:rsidRDefault="00E16FB8" w:rsidP="00E16FB8">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13.11</w:t>
      </w:r>
      <w:r w:rsidRPr="001F7143">
        <w:rPr>
          <w:rFonts w:ascii="Arial" w:eastAsia="Calibri" w:hAnsi="Arial" w:cs="Arial"/>
          <w:lang w:eastAsia="en-GB"/>
        </w:rPr>
        <w:tab/>
      </w:r>
      <w:r w:rsidRPr="001F7143">
        <w:rPr>
          <w:rFonts w:ascii="Arial" w:eastAsia="Calibri" w:hAnsi="Arial" w:cs="Arial"/>
          <w:lang w:eastAsia="en-GB"/>
        </w:rPr>
        <w:tab/>
        <w:t>Number not used.</w:t>
      </w:r>
    </w:p>
    <w:p w14:paraId="0B661242" w14:textId="77777777" w:rsidR="00D952A3" w:rsidRPr="001F7143" w:rsidRDefault="00D952A3" w:rsidP="00D37399">
      <w:pPr>
        <w:spacing w:after="0" w:line="240" w:lineRule="auto"/>
        <w:ind w:left="1440" w:right="237" w:hanging="1440"/>
        <w:jc w:val="both"/>
        <w:rPr>
          <w:rFonts w:ascii="Arial" w:eastAsia="Calibri" w:hAnsi="Arial" w:cs="Arial"/>
          <w:bCs/>
          <w:lang w:eastAsia="en-GB"/>
        </w:rPr>
      </w:pPr>
    </w:p>
    <w:p w14:paraId="66E5411E" w14:textId="4BDAA6B7" w:rsidR="00362381" w:rsidRPr="001F7143" w:rsidRDefault="00362381" w:rsidP="00E16FB8">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13.12</w:t>
      </w:r>
      <w:r w:rsidRPr="001F7143">
        <w:rPr>
          <w:rFonts w:ascii="Arial" w:eastAsia="Calibri" w:hAnsi="Arial" w:cs="Arial"/>
          <w:lang w:eastAsia="en-GB"/>
        </w:rPr>
        <w:tab/>
      </w:r>
      <w:r w:rsidRPr="001F7143">
        <w:rPr>
          <w:rFonts w:ascii="Arial" w:eastAsia="Calibri" w:hAnsi="Arial" w:cs="Arial"/>
          <w:lang w:eastAsia="en-GB"/>
        </w:rPr>
        <w:tab/>
      </w:r>
      <w:r w:rsidR="00796D7A" w:rsidRPr="001F7143">
        <w:rPr>
          <w:rFonts w:ascii="Arial" w:eastAsia="Calibri" w:hAnsi="Arial" w:cs="Arial"/>
          <w:lang w:eastAsia="en-GB"/>
        </w:rPr>
        <w:t>N</w:t>
      </w:r>
      <w:r w:rsidR="00E16FB8" w:rsidRPr="001F7143">
        <w:rPr>
          <w:rFonts w:ascii="Arial" w:eastAsia="Calibri" w:hAnsi="Arial" w:cs="Arial"/>
          <w:lang w:eastAsia="en-GB"/>
        </w:rPr>
        <w:t>umber n</w:t>
      </w:r>
      <w:r w:rsidR="00796D7A" w:rsidRPr="001F7143">
        <w:rPr>
          <w:rFonts w:ascii="Arial" w:eastAsia="Calibri" w:hAnsi="Arial" w:cs="Arial"/>
          <w:lang w:eastAsia="en-GB"/>
        </w:rPr>
        <w:t>ot used.</w:t>
      </w:r>
    </w:p>
    <w:p w14:paraId="0400076D"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02986D0" w14:textId="6DF179C1" w:rsidR="00362381" w:rsidRPr="001F7143" w:rsidRDefault="00362381" w:rsidP="00E16FB8">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13.13</w:t>
      </w:r>
      <w:r w:rsidRPr="001F7143">
        <w:rPr>
          <w:rFonts w:ascii="Arial" w:eastAsia="Calibri" w:hAnsi="Arial" w:cs="Arial"/>
          <w:lang w:eastAsia="en-GB"/>
        </w:rPr>
        <w:tab/>
        <w:t>Insert a new Clause 13.13</w:t>
      </w:r>
      <w:r w:rsidR="00334E9E" w:rsidRPr="001F7143">
        <w:rPr>
          <w:rFonts w:ascii="Arial" w:eastAsia="Calibri" w:hAnsi="Arial" w:cs="Arial"/>
          <w:lang w:eastAsia="en-GB"/>
        </w:rPr>
        <w:t>:</w:t>
      </w:r>
    </w:p>
    <w:p w14:paraId="2425A578" w14:textId="77777777" w:rsidR="00362381" w:rsidRPr="001F7143" w:rsidRDefault="00362381" w:rsidP="00E16FB8">
      <w:pPr>
        <w:keepNext/>
        <w:autoSpaceDE w:val="0"/>
        <w:autoSpaceDN w:val="0"/>
        <w:adjustRightInd w:val="0"/>
        <w:spacing w:after="0" w:line="240" w:lineRule="auto"/>
        <w:ind w:left="1440" w:right="238" w:hanging="1440"/>
        <w:jc w:val="both"/>
        <w:rPr>
          <w:rFonts w:ascii="Arial" w:eastAsia="Calibri" w:hAnsi="Arial" w:cs="Arial"/>
          <w:lang w:eastAsia="en-GB"/>
        </w:rPr>
      </w:pPr>
    </w:p>
    <w:p w14:paraId="5349A025" w14:textId="349B4063" w:rsidR="00362381" w:rsidRPr="001F7143" w:rsidRDefault="00362381" w:rsidP="002D122F">
      <w:pPr>
        <w:keepNext/>
        <w:autoSpaceDE w:val="0"/>
        <w:autoSpaceDN w:val="0"/>
        <w:adjustRightInd w:val="0"/>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 xml:space="preserve">“Change of control of </w:t>
      </w:r>
      <w:r w:rsidR="009B69D7" w:rsidRPr="001F7143">
        <w:rPr>
          <w:rFonts w:ascii="Arial" w:eastAsia="Calibri" w:hAnsi="Arial" w:cs="Arial"/>
          <w:b/>
          <w:i/>
          <w:iCs/>
          <w:lang w:eastAsia="en-GB"/>
        </w:rPr>
        <w:t>Contractor</w:t>
      </w:r>
    </w:p>
    <w:p w14:paraId="4A918415" w14:textId="77777777" w:rsidR="00362381" w:rsidRPr="001F7143" w:rsidRDefault="00362381" w:rsidP="002D122F">
      <w:pPr>
        <w:keepNext/>
        <w:autoSpaceDE w:val="0"/>
        <w:autoSpaceDN w:val="0"/>
        <w:adjustRightInd w:val="0"/>
        <w:spacing w:after="0" w:line="240" w:lineRule="auto"/>
        <w:ind w:left="1440" w:right="238" w:hanging="1440"/>
        <w:jc w:val="both"/>
        <w:rPr>
          <w:rFonts w:ascii="Arial" w:eastAsia="Calibri" w:hAnsi="Arial" w:cs="Arial"/>
          <w:b/>
          <w:lang w:eastAsia="en-GB"/>
        </w:rPr>
      </w:pPr>
    </w:p>
    <w:p w14:paraId="4B84EEE6" w14:textId="5BC859D0"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notify the Representative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at the address given in Clause 13.13.3, as soon as practicable, in writing of any intended, planned or actual change in control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including any </w:t>
      </w:r>
      <w:r w:rsidR="00864785" w:rsidRPr="001F7143">
        <w:rPr>
          <w:rFonts w:ascii="Arial" w:eastAsia="Calibri" w:hAnsi="Arial" w:cs="Arial"/>
          <w:lang w:eastAsia="en-GB"/>
        </w:rPr>
        <w:t xml:space="preserve">planned or actual change in control of any </w:t>
      </w:r>
      <w:r w:rsidR="00E43E70">
        <w:rPr>
          <w:rFonts w:ascii="Arial" w:eastAsia="Calibri" w:hAnsi="Arial" w:cs="Arial"/>
          <w:lang w:eastAsia="en-GB"/>
        </w:rPr>
        <w:t xml:space="preserve">Tier-1 or Tier-2 </w:t>
      </w:r>
      <w:r w:rsidR="00D96DB1" w:rsidRPr="001F7143">
        <w:rPr>
          <w:rFonts w:ascii="Arial" w:eastAsia="Calibri" w:hAnsi="Arial" w:cs="Arial"/>
          <w:lang w:eastAsia="en-GB"/>
        </w:rPr>
        <w:t>Subcontractor</w:t>
      </w:r>
      <w:r w:rsidRPr="001F7143">
        <w:rPr>
          <w:rFonts w:ascii="Arial" w:eastAsia="Calibri" w:hAnsi="Arial" w:cs="Arial"/>
          <w:lang w:eastAsia="en-GB"/>
        </w:rPr>
        <w:t>s</w:t>
      </w:r>
      <w:r w:rsidR="00E43E70">
        <w:rPr>
          <w:rFonts w:ascii="Arial" w:eastAsia="Calibri" w:hAnsi="Arial" w:cs="Arial"/>
          <w:lang w:eastAsia="en-GB"/>
        </w:rPr>
        <w:t xml:space="preserve"> (as provided for in clause 13.13.</w:t>
      </w:r>
      <w:r w:rsidR="006955B8">
        <w:rPr>
          <w:rFonts w:ascii="Arial" w:eastAsia="Calibri" w:hAnsi="Arial" w:cs="Arial"/>
          <w:lang w:eastAsia="en-GB"/>
        </w:rPr>
        <w:t>11</w:t>
      </w:r>
      <w:r w:rsidR="00E43E70">
        <w:rPr>
          <w:rFonts w:ascii="Arial" w:eastAsia="Calibri" w:hAnsi="Arial" w:cs="Arial"/>
          <w:lang w:eastAsia="en-GB"/>
        </w:rPr>
        <w: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required to submit any notice which is unlawful or is in breach of either any pre-existing non-disclosure agreement or any regulations governing the conduct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the UK or other jurisdictions 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be subject to legal sanction arising from issuing such a notice. </w:t>
      </w:r>
    </w:p>
    <w:p w14:paraId="45CDBC28"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0B4A094" w14:textId="3C5FB11D" w:rsidR="00362381" w:rsidRPr="001F7143" w:rsidRDefault="00362381" w:rsidP="00D37399">
      <w:pPr>
        <w:autoSpaceDE w:val="0"/>
        <w:autoSpaceDN w:val="0"/>
        <w:adjustRightInd w:val="0"/>
        <w:spacing w:after="57"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13.13.2</w:t>
      </w:r>
      <w:r w:rsidRPr="001F7143">
        <w:rPr>
          <w:rFonts w:ascii="Arial" w:eastAsia="Calibri" w:hAnsi="Arial" w:cs="Arial"/>
          <w:lang w:eastAsia="en-GB"/>
        </w:rPr>
        <w:tab/>
        <w:t xml:space="preserve">For the purposes of this Clause ‘control’ means the power of a person to secure that the affairs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t>
      </w:r>
      <w:r w:rsidR="00864785" w:rsidRPr="001F7143">
        <w:rPr>
          <w:rFonts w:ascii="Arial" w:eastAsia="Calibri" w:hAnsi="Arial" w:cs="Arial"/>
          <w:lang w:eastAsia="en-GB"/>
        </w:rPr>
        <w:t xml:space="preserve">(or any </w:t>
      </w:r>
      <w:r w:rsidR="00421D39" w:rsidRPr="001F7143">
        <w:rPr>
          <w:rFonts w:ascii="Arial" w:eastAsia="Calibri" w:hAnsi="Arial" w:cs="Arial"/>
          <w:lang w:eastAsia="en-GB"/>
        </w:rPr>
        <w:t xml:space="preserve">such </w:t>
      </w:r>
      <w:r w:rsidR="00864785" w:rsidRPr="001F7143">
        <w:rPr>
          <w:rFonts w:ascii="Arial" w:eastAsia="Calibri" w:hAnsi="Arial" w:cs="Arial"/>
          <w:lang w:eastAsia="en-GB"/>
        </w:rPr>
        <w:t xml:space="preserve">Subcontractor) </w:t>
      </w:r>
      <w:r w:rsidRPr="001F7143">
        <w:rPr>
          <w:rFonts w:ascii="Arial" w:eastAsia="Calibri" w:hAnsi="Arial" w:cs="Arial"/>
          <w:lang w:eastAsia="en-GB"/>
        </w:rPr>
        <w:t>are conducted in accordance with the wishes of that person by:</w:t>
      </w:r>
    </w:p>
    <w:p w14:paraId="1C810A29" w14:textId="4019617C" w:rsidR="00362381" w:rsidRPr="001F7143" w:rsidRDefault="00362381" w:rsidP="006955B8">
      <w:pPr>
        <w:pStyle w:val="ListParagraph"/>
        <w:numPr>
          <w:ilvl w:val="0"/>
          <w:numId w:val="50"/>
        </w:numPr>
        <w:autoSpaceDE w:val="0"/>
        <w:autoSpaceDN w:val="0"/>
        <w:adjustRightInd w:val="0"/>
        <w:spacing w:before="0" w:after="57" w:line="240" w:lineRule="auto"/>
        <w:ind w:left="2160" w:right="238"/>
        <w:rPr>
          <w:rFonts w:cs="Arial"/>
        </w:rPr>
      </w:pPr>
      <w:r w:rsidRPr="001F7143">
        <w:rPr>
          <w:rFonts w:cs="Arial"/>
        </w:rPr>
        <w:t xml:space="preserve">means of the holding of shares, or the possession of voting powers in, or in relation to, the </w:t>
      </w:r>
      <w:r w:rsidR="009B69D7" w:rsidRPr="001F7143">
        <w:rPr>
          <w:rFonts w:cs="Arial"/>
          <w:i/>
          <w:iCs/>
        </w:rPr>
        <w:t>Contractor</w:t>
      </w:r>
      <w:r w:rsidR="00864785" w:rsidRPr="001F7143">
        <w:rPr>
          <w:rFonts w:cs="Arial"/>
        </w:rPr>
        <w:t xml:space="preserve"> (or any </w:t>
      </w:r>
      <w:r w:rsidR="00421D39" w:rsidRPr="001F7143">
        <w:rPr>
          <w:rFonts w:cs="Arial"/>
        </w:rPr>
        <w:t xml:space="preserve">such </w:t>
      </w:r>
      <w:r w:rsidR="00864785" w:rsidRPr="001F7143">
        <w:rPr>
          <w:rFonts w:cs="Arial"/>
        </w:rPr>
        <w:t>Subcontractor)</w:t>
      </w:r>
      <w:r w:rsidRPr="001F7143">
        <w:rPr>
          <w:rFonts w:cs="Arial"/>
        </w:rPr>
        <w:t xml:space="preserve">; or </w:t>
      </w:r>
    </w:p>
    <w:p w14:paraId="1D6F954F" w14:textId="355DAA55" w:rsidR="00362381" w:rsidRPr="001F7143" w:rsidRDefault="00362381" w:rsidP="006955B8">
      <w:pPr>
        <w:pStyle w:val="ListParagraph"/>
        <w:numPr>
          <w:ilvl w:val="0"/>
          <w:numId w:val="50"/>
        </w:numPr>
        <w:autoSpaceDE w:val="0"/>
        <w:autoSpaceDN w:val="0"/>
        <w:adjustRightInd w:val="0"/>
        <w:spacing w:before="0" w:line="240" w:lineRule="auto"/>
        <w:ind w:left="2160" w:right="238"/>
        <w:rPr>
          <w:rFonts w:cs="Arial"/>
        </w:rPr>
      </w:pPr>
      <w:r w:rsidRPr="001F7143">
        <w:rPr>
          <w:rFonts w:cs="Arial"/>
        </w:rPr>
        <w:t xml:space="preserve">virtue of any powers conferred by the constitutional or corporate documents, or any other document, regulating the </w:t>
      </w:r>
      <w:r w:rsidR="009B69D7" w:rsidRPr="001F7143">
        <w:rPr>
          <w:rFonts w:cs="Arial"/>
          <w:i/>
          <w:iCs/>
        </w:rPr>
        <w:t>Contractor</w:t>
      </w:r>
      <w:r w:rsidR="00864785" w:rsidRPr="001F7143">
        <w:rPr>
          <w:rFonts w:cs="Arial"/>
        </w:rPr>
        <w:t xml:space="preserve"> (or any </w:t>
      </w:r>
      <w:r w:rsidR="00421D39" w:rsidRPr="001F7143">
        <w:rPr>
          <w:rFonts w:cs="Arial"/>
        </w:rPr>
        <w:t xml:space="preserve">such </w:t>
      </w:r>
      <w:r w:rsidR="00864785" w:rsidRPr="001F7143">
        <w:rPr>
          <w:rFonts w:cs="Arial"/>
        </w:rPr>
        <w:t>Subcontractor)</w:t>
      </w:r>
      <w:r w:rsidRPr="001F7143">
        <w:rPr>
          <w:rFonts w:cs="Arial"/>
        </w:rPr>
        <w:t>,</w:t>
      </w:r>
    </w:p>
    <w:p w14:paraId="43767828" w14:textId="11D037AA" w:rsidR="00362381" w:rsidRPr="001F7143" w:rsidRDefault="00362381"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and a change of control occurs if a person who controls the </w:t>
      </w:r>
      <w:r w:rsidR="009B69D7" w:rsidRPr="001F7143">
        <w:rPr>
          <w:rFonts w:ascii="Arial" w:eastAsia="Calibri" w:hAnsi="Arial" w:cs="Arial"/>
          <w:i/>
          <w:iCs/>
          <w:lang w:eastAsia="en-GB"/>
        </w:rPr>
        <w:t>Contractor</w:t>
      </w:r>
      <w:r w:rsidR="00864785" w:rsidRPr="001F7143">
        <w:rPr>
          <w:rFonts w:ascii="Arial" w:eastAsia="Calibri" w:hAnsi="Arial" w:cs="Arial"/>
          <w:lang w:eastAsia="en-GB"/>
        </w:rPr>
        <w:t xml:space="preserve"> (or any </w:t>
      </w:r>
      <w:r w:rsidR="00421D39" w:rsidRPr="001F7143">
        <w:rPr>
          <w:rFonts w:ascii="Arial" w:eastAsia="Calibri" w:hAnsi="Arial" w:cs="Arial"/>
          <w:lang w:eastAsia="en-GB"/>
        </w:rPr>
        <w:t xml:space="preserve">such </w:t>
      </w:r>
      <w:r w:rsidR="00864785" w:rsidRPr="001F7143">
        <w:rPr>
          <w:rFonts w:ascii="Arial" w:eastAsia="Calibri" w:hAnsi="Arial" w:cs="Arial"/>
          <w:lang w:eastAsia="en-GB"/>
        </w:rPr>
        <w:t xml:space="preserve">Subcontractor) </w:t>
      </w:r>
      <w:r w:rsidRPr="001F7143">
        <w:rPr>
          <w:rFonts w:ascii="Arial" w:eastAsia="Calibri" w:hAnsi="Arial" w:cs="Arial"/>
          <w:lang w:eastAsia="en-GB"/>
        </w:rPr>
        <w:t xml:space="preserve">ceases to do so or if another person acquires control of the </w:t>
      </w:r>
      <w:r w:rsidR="009B69D7" w:rsidRPr="001F7143">
        <w:rPr>
          <w:rFonts w:ascii="Arial" w:eastAsia="Calibri" w:hAnsi="Arial" w:cs="Arial"/>
          <w:i/>
          <w:iCs/>
          <w:lang w:eastAsia="en-GB"/>
        </w:rPr>
        <w:t>Contractor</w:t>
      </w:r>
      <w:r w:rsidR="00864785" w:rsidRPr="001F7143">
        <w:rPr>
          <w:rFonts w:ascii="Arial" w:eastAsia="Calibri" w:hAnsi="Arial" w:cs="Arial"/>
          <w:lang w:eastAsia="en-GB"/>
        </w:rPr>
        <w:t xml:space="preserve"> (or any </w:t>
      </w:r>
      <w:r w:rsidR="00421D39" w:rsidRPr="001F7143">
        <w:rPr>
          <w:rFonts w:ascii="Arial" w:eastAsia="Calibri" w:hAnsi="Arial" w:cs="Arial"/>
          <w:lang w:eastAsia="en-GB"/>
        </w:rPr>
        <w:t xml:space="preserve">such </w:t>
      </w:r>
      <w:r w:rsidR="00864785" w:rsidRPr="001F7143">
        <w:rPr>
          <w:rFonts w:ascii="Arial" w:eastAsia="Calibri" w:hAnsi="Arial" w:cs="Arial"/>
          <w:lang w:eastAsia="en-GB"/>
        </w:rPr>
        <w:t>Subcontractor)</w:t>
      </w:r>
      <w:r w:rsidRPr="001F7143">
        <w:rPr>
          <w:rFonts w:ascii="Arial" w:eastAsia="Calibri" w:hAnsi="Arial" w:cs="Arial"/>
          <w:lang w:eastAsia="en-GB"/>
        </w:rPr>
        <w:t xml:space="preserve">. </w:t>
      </w:r>
    </w:p>
    <w:p w14:paraId="32EC7864"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34D35059" w14:textId="5AF36DE6"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13.13.3</w:t>
      </w:r>
      <w:r w:rsidRPr="001F7143">
        <w:rPr>
          <w:rFonts w:ascii="Arial" w:eastAsia="Calibri" w:hAnsi="Arial" w:cs="Arial"/>
          <w:lang w:eastAsia="en-GB"/>
        </w:rPr>
        <w:tab/>
        <w:t xml:space="preserve">Each notice of change of control shall be taken to apply to all contracts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Notices shall be submitted to: </w:t>
      </w:r>
    </w:p>
    <w:p w14:paraId="29BE2CC4"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3B0144F2" w14:textId="188F924C" w:rsidR="00362381" w:rsidRPr="001F7143" w:rsidRDefault="001825F1" w:rsidP="00D37399">
      <w:pPr>
        <w:autoSpaceDE w:val="0"/>
        <w:autoSpaceDN w:val="0"/>
        <w:adjustRightInd w:val="0"/>
        <w:spacing w:after="0" w:line="240" w:lineRule="auto"/>
        <w:ind w:left="720" w:right="237" w:firstLine="720"/>
        <w:jc w:val="both"/>
        <w:rPr>
          <w:rFonts w:ascii="Arial" w:eastAsia="Calibri" w:hAnsi="Arial" w:cs="Arial"/>
          <w:lang w:eastAsia="en-GB"/>
        </w:rPr>
      </w:pPr>
      <w:r w:rsidRPr="001F7143">
        <w:rPr>
          <w:rFonts w:ascii="Arial" w:eastAsia="Calibri" w:hAnsi="Arial" w:cs="Arial"/>
          <w:lang w:eastAsia="en-GB"/>
        </w:rPr>
        <w:t>[TBC]</w:t>
      </w:r>
    </w:p>
    <w:p w14:paraId="3ABEC0AC" w14:textId="77777777" w:rsidR="00362381" w:rsidRPr="001F7143" w:rsidRDefault="00362381" w:rsidP="00D37399">
      <w:pPr>
        <w:autoSpaceDE w:val="0"/>
        <w:autoSpaceDN w:val="0"/>
        <w:adjustRightInd w:val="0"/>
        <w:spacing w:after="0" w:line="240" w:lineRule="auto"/>
        <w:ind w:left="720" w:right="237" w:firstLine="720"/>
        <w:jc w:val="both"/>
        <w:rPr>
          <w:rFonts w:ascii="Arial" w:eastAsia="Calibri" w:hAnsi="Arial" w:cs="Arial"/>
          <w:lang w:eastAsia="en-GB"/>
        </w:rPr>
      </w:pPr>
    </w:p>
    <w:p w14:paraId="42F24846" w14:textId="75131E1D"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13.13.4</w:t>
      </w:r>
      <w:r w:rsidRPr="001F7143">
        <w:rPr>
          <w:rFonts w:ascii="Arial" w:eastAsia="Calibri" w:hAnsi="Arial" w:cs="Arial"/>
          <w:lang w:eastAsia="en-GB"/>
        </w:rPr>
        <w:tab/>
        <w:t xml:space="preserve">The Representative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consider the notice of change of control and advise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writing of any concerns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have. Such concerns may include but are not limited to potential threats to national security, the ability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comply with its statutory obligations or matters covered by the declarations made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prior to </w:t>
      </w:r>
      <w:r w:rsidR="00D37399" w:rsidRPr="001F7143">
        <w:rPr>
          <w:rFonts w:ascii="Arial" w:eastAsia="Calibri" w:hAnsi="Arial" w:cs="Arial"/>
          <w:lang w:eastAsia="en-GB"/>
        </w:rPr>
        <w:t>contract</w:t>
      </w:r>
      <w:r w:rsidRPr="001F7143">
        <w:rPr>
          <w:rFonts w:ascii="Arial" w:eastAsia="Calibri" w:hAnsi="Arial" w:cs="Arial"/>
          <w:lang w:eastAsia="en-GB"/>
        </w:rPr>
        <w:t xml:space="preserve"> Award. </w:t>
      </w:r>
    </w:p>
    <w:p w14:paraId="63CB6B56"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0DE1AE24" w14:textId="6E76524A"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terminate the contract by giving written notice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within six months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being notified in accordance with Clause 13.13.1.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act reasonably in exercising its right of termination under this Clause. </w:t>
      </w:r>
    </w:p>
    <w:p w14:paraId="25E26423"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79284A02" w14:textId="16090719"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13.13.6</w:t>
      </w:r>
      <w:r w:rsidRPr="001F7143">
        <w:rPr>
          <w:rFonts w:ascii="Arial" w:eastAsia="Calibri" w:hAnsi="Arial" w:cs="Arial"/>
          <w:lang w:eastAsia="en-GB"/>
        </w:rPr>
        <w:tab/>
        <w:t xml:space="preserve">If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exercises its right to terminate in accordance with Clause 13.13.5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be entitled to request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consider making a payment representing any commitments, liabilities or expenditure incurred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connection with the contract up to the point of termination. Such commitments, liabilities or expenditure shall be reasonably and properly chargeable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shall otherwise represent an unavoidable loss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by reason of the termination of the contract. Any payment under this Clause 13.13.6 must be fully supported by documentary evidence. The decision whether to make such a payment shall be at the </w:t>
      </w:r>
      <w:r w:rsidRPr="001F7143">
        <w:rPr>
          <w:rFonts w:ascii="Arial" w:eastAsia="Calibri" w:hAnsi="Arial" w:cs="Arial"/>
          <w:i/>
          <w:lang w:eastAsia="en-GB"/>
        </w:rPr>
        <w:t>Client</w:t>
      </w:r>
      <w:r w:rsidRPr="001F7143">
        <w:rPr>
          <w:rFonts w:ascii="Arial" w:eastAsia="Calibri" w:hAnsi="Arial" w:cs="Arial"/>
          <w:lang w:eastAsia="en-GB"/>
        </w:rPr>
        <w:t xml:space="preserve">’s sole discretion. </w:t>
      </w:r>
    </w:p>
    <w:p w14:paraId="19AC30E1"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1612009" w14:textId="77777777" w:rsidR="00E43E70"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13.13.7</w:t>
      </w:r>
      <w:r w:rsidRPr="001F7143">
        <w:rPr>
          <w:rFonts w:ascii="Arial" w:eastAsia="Calibri" w:hAnsi="Arial" w:cs="Arial"/>
          <w:lang w:eastAsia="en-GB"/>
        </w:rPr>
        <w:tab/>
        <w:t xml:space="preserve">Notification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any intended, planned or actual change of control shall not prejudice the existing rights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the contract nor create or imply any rights of either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additional to the </w:t>
      </w:r>
      <w:r w:rsidRPr="001F7143">
        <w:rPr>
          <w:rFonts w:ascii="Arial" w:eastAsia="Calibri" w:hAnsi="Arial" w:cs="Arial"/>
          <w:i/>
          <w:lang w:eastAsia="en-GB"/>
        </w:rPr>
        <w:t>Client</w:t>
      </w:r>
      <w:r w:rsidRPr="001F7143">
        <w:rPr>
          <w:rFonts w:ascii="Arial" w:eastAsia="Calibri" w:hAnsi="Arial" w:cs="Arial"/>
          <w:lang w:eastAsia="en-GB"/>
        </w:rPr>
        <w:t>’s rights set out in this Clause.</w:t>
      </w:r>
    </w:p>
    <w:p w14:paraId="3FA0250A" w14:textId="77777777" w:rsidR="00E43E70" w:rsidRDefault="00E43E7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9364E19" w14:textId="09B7F585"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13.13.8</w:t>
      </w:r>
      <w:r>
        <w:rPr>
          <w:rFonts w:ascii="Arial" w:eastAsia="Calibri" w:hAnsi="Arial" w:cs="Arial"/>
          <w:lang w:eastAsia="en-GB"/>
        </w:rPr>
        <w:tab/>
      </w:r>
      <w:r w:rsidRPr="00E43E70">
        <w:rPr>
          <w:rFonts w:ascii="Arial" w:eastAsia="Calibri" w:hAnsi="Arial" w:cs="Arial"/>
          <w:lang w:eastAsia="en-GB"/>
        </w:rPr>
        <w:t xml:space="preserve">The </w:t>
      </w:r>
      <w:r w:rsidRPr="00E43E70">
        <w:rPr>
          <w:rFonts w:ascii="Arial" w:eastAsia="Calibri" w:hAnsi="Arial" w:cs="Arial"/>
          <w:i/>
          <w:iCs/>
          <w:lang w:eastAsia="en-GB"/>
        </w:rPr>
        <w:t xml:space="preserve">Contractor </w:t>
      </w:r>
      <w:r w:rsidRPr="00E43E70">
        <w:rPr>
          <w:rFonts w:ascii="Arial" w:eastAsia="Calibri" w:hAnsi="Arial" w:cs="Arial"/>
          <w:lang w:eastAsia="en-GB"/>
        </w:rPr>
        <w:t>shall complete the Supply Chain Resilience and Risk</w:t>
      </w:r>
    </w:p>
    <w:p w14:paraId="635F14D5" w14:textId="414D8DD2" w:rsidR="00E43E70" w:rsidRPr="00E43E70" w:rsidRDefault="00E43E70" w:rsidP="00E43E70">
      <w:pPr>
        <w:autoSpaceDE w:val="0"/>
        <w:autoSpaceDN w:val="0"/>
        <w:adjustRightInd w:val="0"/>
        <w:spacing w:after="0" w:line="240" w:lineRule="auto"/>
        <w:ind w:left="1440" w:right="237"/>
        <w:jc w:val="both"/>
        <w:rPr>
          <w:rFonts w:ascii="Arial" w:eastAsia="Calibri" w:hAnsi="Arial" w:cs="Arial"/>
          <w:lang w:eastAsia="en-GB"/>
        </w:rPr>
      </w:pPr>
      <w:r w:rsidRPr="00E43E70">
        <w:rPr>
          <w:rFonts w:ascii="Arial" w:eastAsia="Calibri" w:hAnsi="Arial" w:cs="Arial"/>
          <w:lang w:eastAsia="en-GB"/>
        </w:rPr>
        <w:t>Awareness Mapping Template – DEFFORM 565 so as to provide:</w:t>
      </w:r>
    </w:p>
    <w:p w14:paraId="51AF23F7" w14:textId="77777777"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p>
    <w:p w14:paraId="4703ACD9" w14:textId="58A387CE" w:rsidR="00E43E70" w:rsidRDefault="00E43E70" w:rsidP="006955B8">
      <w:pPr>
        <w:pStyle w:val="ListParagraph"/>
        <w:numPr>
          <w:ilvl w:val="0"/>
          <w:numId w:val="54"/>
        </w:numPr>
        <w:autoSpaceDE w:val="0"/>
        <w:autoSpaceDN w:val="0"/>
        <w:adjustRightInd w:val="0"/>
        <w:spacing w:line="240" w:lineRule="auto"/>
        <w:ind w:right="237"/>
        <w:rPr>
          <w:rFonts w:cs="Arial"/>
        </w:rPr>
      </w:pPr>
      <w:r>
        <w:rPr>
          <w:rFonts w:cs="Arial"/>
        </w:rPr>
        <w:t xml:space="preserve">a </w:t>
      </w:r>
      <w:r w:rsidRPr="00E43E70">
        <w:rPr>
          <w:rFonts w:cs="Arial"/>
        </w:rPr>
        <w:t>list of each First-Tier Subcontractor; and</w:t>
      </w:r>
    </w:p>
    <w:p w14:paraId="00600216" w14:textId="1832654E" w:rsidR="00E43E70" w:rsidRPr="00E43E70" w:rsidRDefault="00E43E70" w:rsidP="006955B8">
      <w:pPr>
        <w:pStyle w:val="ListParagraph"/>
        <w:numPr>
          <w:ilvl w:val="0"/>
          <w:numId w:val="54"/>
        </w:numPr>
        <w:autoSpaceDE w:val="0"/>
        <w:autoSpaceDN w:val="0"/>
        <w:adjustRightInd w:val="0"/>
        <w:spacing w:line="240" w:lineRule="auto"/>
        <w:ind w:right="237"/>
        <w:rPr>
          <w:rFonts w:cs="Arial"/>
        </w:rPr>
      </w:pPr>
      <w:r w:rsidRPr="00E43E70">
        <w:rPr>
          <w:rFonts w:cs="Arial"/>
        </w:rPr>
        <w:t xml:space="preserve">to the extent </w:t>
      </w:r>
      <w:r>
        <w:rPr>
          <w:rFonts w:cs="Arial"/>
        </w:rPr>
        <w:t>it has</w:t>
      </w:r>
      <w:r w:rsidRPr="00E43E70">
        <w:rPr>
          <w:rFonts w:cs="Arial"/>
        </w:rPr>
        <w:t xml:space="preserve"> the right to do so, a list of Second-Tier Subcontractors which </w:t>
      </w:r>
      <w:r>
        <w:rPr>
          <w:rFonts w:cs="Arial"/>
        </w:rPr>
        <w:t>it is</w:t>
      </w:r>
      <w:r w:rsidRPr="00E43E70">
        <w:rPr>
          <w:rFonts w:cs="Arial"/>
        </w:rPr>
        <w:t xml:space="preserve"> aware of or ought reasonably to be aware of.</w:t>
      </w:r>
    </w:p>
    <w:p w14:paraId="7E3CB438" w14:textId="77777777"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p>
    <w:p w14:paraId="79DACB51" w14:textId="35D631A7"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1</w:t>
      </w:r>
      <w:r w:rsidRPr="00E43E70">
        <w:rPr>
          <w:rFonts w:ascii="Arial" w:eastAsia="Calibri" w:hAnsi="Arial" w:cs="Arial"/>
          <w:lang w:eastAsia="en-GB"/>
        </w:rPr>
        <w:t>3</w:t>
      </w:r>
      <w:r>
        <w:rPr>
          <w:rFonts w:ascii="Arial" w:eastAsia="Calibri" w:hAnsi="Arial" w:cs="Arial"/>
          <w:lang w:eastAsia="en-GB"/>
        </w:rPr>
        <w:t>.13.9</w:t>
      </w:r>
      <w:r>
        <w:rPr>
          <w:rFonts w:ascii="Arial" w:eastAsia="Calibri" w:hAnsi="Arial" w:cs="Arial"/>
          <w:lang w:eastAsia="en-GB"/>
        </w:rPr>
        <w:tab/>
      </w:r>
      <w:r w:rsidRPr="00E43E70">
        <w:rPr>
          <w:rFonts w:ascii="Arial" w:eastAsia="Calibri" w:hAnsi="Arial" w:cs="Arial"/>
          <w:lang w:eastAsia="en-GB"/>
        </w:rPr>
        <w:t xml:space="preserve">The information listed in </w:t>
      </w:r>
      <w:r>
        <w:rPr>
          <w:rFonts w:ascii="Arial" w:eastAsia="Calibri" w:hAnsi="Arial" w:cs="Arial"/>
          <w:lang w:eastAsia="en-GB"/>
        </w:rPr>
        <w:t>c</w:t>
      </w:r>
      <w:r w:rsidRPr="00E43E70">
        <w:rPr>
          <w:rFonts w:ascii="Arial" w:eastAsia="Calibri" w:hAnsi="Arial" w:cs="Arial"/>
          <w:lang w:eastAsia="en-GB"/>
        </w:rPr>
        <w:t xml:space="preserve">lause 2 shall be provided to the </w:t>
      </w:r>
      <w:r>
        <w:rPr>
          <w:rFonts w:ascii="Arial" w:eastAsia="Calibri" w:hAnsi="Arial" w:cs="Arial"/>
          <w:i/>
          <w:iCs/>
          <w:lang w:eastAsia="en-GB"/>
        </w:rPr>
        <w:t>Client</w:t>
      </w:r>
      <w:r w:rsidRPr="00E43E70">
        <w:rPr>
          <w:rFonts w:ascii="Arial" w:eastAsia="Calibri" w:hAnsi="Arial" w:cs="Arial"/>
          <w:lang w:eastAsia="en-GB"/>
        </w:rPr>
        <w:t>:</w:t>
      </w:r>
    </w:p>
    <w:p w14:paraId="577493FE" w14:textId="27B070A6" w:rsidR="00E43E70" w:rsidRPr="00E43E70" w:rsidRDefault="00E43E70" w:rsidP="006955B8">
      <w:pPr>
        <w:pStyle w:val="ListParagraph"/>
        <w:numPr>
          <w:ilvl w:val="0"/>
          <w:numId w:val="55"/>
        </w:numPr>
        <w:autoSpaceDE w:val="0"/>
        <w:autoSpaceDN w:val="0"/>
        <w:adjustRightInd w:val="0"/>
        <w:spacing w:line="240" w:lineRule="auto"/>
        <w:ind w:right="237"/>
        <w:rPr>
          <w:rFonts w:cs="Arial"/>
        </w:rPr>
      </w:pPr>
      <w:r w:rsidRPr="00E43E70">
        <w:rPr>
          <w:rFonts w:cs="Arial"/>
        </w:rPr>
        <w:t xml:space="preserve">in relation to First-Tier Subcontractors within 90 days of the </w:t>
      </w:r>
      <w:r>
        <w:rPr>
          <w:rFonts w:cs="Arial"/>
        </w:rPr>
        <w:t>Subc</w:t>
      </w:r>
      <w:r w:rsidRPr="00E43E70">
        <w:rPr>
          <w:rFonts w:cs="Arial"/>
        </w:rPr>
        <w:t>ontract start date;</w:t>
      </w:r>
    </w:p>
    <w:p w14:paraId="76E40E77" w14:textId="3E3C6757" w:rsidR="00E43E70" w:rsidRPr="00E43E70" w:rsidRDefault="00E43E70" w:rsidP="006955B8">
      <w:pPr>
        <w:pStyle w:val="ListParagraph"/>
        <w:numPr>
          <w:ilvl w:val="0"/>
          <w:numId w:val="55"/>
        </w:numPr>
        <w:autoSpaceDE w:val="0"/>
        <w:autoSpaceDN w:val="0"/>
        <w:adjustRightInd w:val="0"/>
        <w:spacing w:line="240" w:lineRule="auto"/>
        <w:ind w:right="237"/>
        <w:rPr>
          <w:rFonts w:cs="Arial"/>
        </w:rPr>
      </w:pPr>
      <w:r>
        <w:rPr>
          <w:rFonts w:cs="Arial"/>
        </w:rPr>
        <w:t>i</w:t>
      </w:r>
      <w:r w:rsidRPr="00E43E70">
        <w:rPr>
          <w:rFonts w:cs="Arial"/>
        </w:rPr>
        <w:t xml:space="preserve">n relation to the Second-Tier Subcontractors, within 90 days of the </w:t>
      </w:r>
      <w:r>
        <w:rPr>
          <w:rFonts w:cs="Arial"/>
        </w:rPr>
        <w:t>Subc</w:t>
      </w:r>
      <w:r w:rsidRPr="00E43E70">
        <w:rPr>
          <w:rFonts w:cs="Arial"/>
        </w:rPr>
        <w:t xml:space="preserve">ontract start date or a timeframe to be agreed by the </w:t>
      </w:r>
      <w:r>
        <w:rPr>
          <w:rFonts w:cs="Arial"/>
          <w:i/>
          <w:iCs/>
        </w:rPr>
        <w:t>Client</w:t>
      </w:r>
      <w:r w:rsidRPr="00E43E70">
        <w:rPr>
          <w:rFonts w:cs="Arial"/>
        </w:rPr>
        <w:t xml:space="preserve"> and the </w:t>
      </w:r>
      <w:r w:rsidRPr="00E43E70">
        <w:rPr>
          <w:rFonts w:cs="Arial"/>
          <w:i/>
          <w:iCs/>
        </w:rPr>
        <w:t>Contractor</w:t>
      </w:r>
      <w:r w:rsidRPr="00E43E70">
        <w:rPr>
          <w:rFonts w:cs="Arial"/>
        </w:rPr>
        <w:t>.</w:t>
      </w:r>
    </w:p>
    <w:p w14:paraId="260BF134" w14:textId="77777777"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p>
    <w:p w14:paraId="3331290A" w14:textId="056E2EB9"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13.13.10</w:t>
      </w:r>
      <w:r>
        <w:rPr>
          <w:rFonts w:ascii="Arial" w:eastAsia="Calibri" w:hAnsi="Arial" w:cs="Arial"/>
          <w:lang w:eastAsia="en-GB"/>
        </w:rPr>
        <w:tab/>
      </w:r>
      <w:r w:rsidRPr="00E43E70">
        <w:rPr>
          <w:rFonts w:ascii="Arial" w:eastAsia="Calibri" w:hAnsi="Arial" w:cs="Arial"/>
          <w:lang w:eastAsia="en-GB"/>
        </w:rPr>
        <w:t xml:space="preserve">This information is provided to the </w:t>
      </w:r>
      <w:r>
        <w:rPr>
          <w:rFonts w:ascii="Arial" w:eastAsia="Calibri" w:hAnsi="Arial" w:cs="Arial"/>
          <w:i/>
          <w:iCs/>
          <w:lang w:eastAsia="en-GB"/>
        </w:rPr>
        <w:t>Client</w:t>
      </w:r>
      <w:r w:rsidRPr="00E43E70">
        <w:rPr>
          <w:rFonts w:ascii="Arial" w:eastAsia="Calibri" w:hAnsi="Arial" w:cs="Arial"/>
          <w:lang w:eastAsia="en-GB"/>
        </w:rPr>
        <w:t xml:space="preserve"> for the purpose of undertaking supply chain risk and resilience management activities by the </w:t>
      </w:r>
      <w:r>
        <w:rPr>
          <w:rFonts w:ascii="Arial" w:eastAsia="Calibri" w:hAnsi="Arial" w:cs="Arial"/>
          <w:i/>
          <w:iCs/>
          <w:lang w:eastAsia="en-GB"/>
        </w:rPr>
        <w:t>Client</w:t>
      </w:r>
      <w:r w:rsidRPr="00E43E70">
        <w:rPr>
          <w:rFonts w:ascii="Arial" w:eastAsia="Calibri" w:hAnsi="Arial" w:cs="Arial"/>
          <w:lang w:eastAsia="en-GB"/>
        </w:rPr>
        <w:t xml:space="preserve"> only.</w:t>
      </w:r>
    </w:p>
    <w:p w14:paraId="0000339D" w14:textId="77777777"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p>
    <w:p w14:paraId="22C8AC62" w14:textId="64F22951"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13.13.11</w:t>
      </w:r>
      <w:r>
        <w:rPr>
          <w:rFonts w:ascii="Arial" w:eastAsia="Calibri" w:hAnsi="Arial" w:cs="Arial"/>
          <w:lang w:eastAsia="en-GB"/>
        </w:rPr>
        <w:tab/>
      </w:r>
      <w:r w:rsidRPr="00E43E70">
        <w:rPr>
          <w:rFonts w:ascii="Arial" w:eastAsia="Calibri" w:hAnsi="Arial" w:cs="Arial"/>
          <w:lang w:eastAsia="en-GB"/>
        </w:rPr>
        <w:t xml:space="preserve">During the term of the </w:t>
      </w:r>
      <w:r w:rsidR="006955B8">
        <w:rPr>
          <w:rFonts w:ascii="Arial" w:eastAsia="Calibri" w:hAnsi="Arial" w:cs="Arial"/>
          <w:lang w:eastAsia="en-GB"/>
        </w:rPr>
        <w:t>c</w:t>
      </w:r>
      <w:r w:rsidRPr="00E43E70">
        <w:rPr>
          <w:rFonts w:ascii="Arial" w:eastAsia="Calibri" w:hAnsi="Arial" w:cs="Arial"/>
          <w:lang w:eastAsia="en-GB"/>
        </w:rPr>
        <w:t xml:space="preserve">ontract, the </w:t>
      </w:r>
      <w:r w:rsidRPr="006955B8">
        <w:rPr>
          <w:rFonts w:ascii="Arial" w:eastAsia="Calibri" w:hAnsi="Arial" w:cs="Arial"/>
          <w:i/>
          <w:iCs/>
          <w:lang w:eastAsia="en-GB"/>
        </w:rPr>
        <w:t>Contractor</w:t>
      </w:r>
      <w:r w:rsidRPr="00E43E70">
        <w:rPr>
          <w:rFonts w:ascii="Arial" w:eastAsia="Calibri" w:hAnsi="Arial" w:cs="Arial"/>
          <w:lang w:eastAsia="en-GB"/>
        </w:rPr>
        <w:t xml:space="preserve"> shall notify the </w:t>
      </w:r>
      <w:r w:rsidR="006955B8">
        <w:rPr>
          <w:rFonts w:ascii="Arial" w:eastAsia="Calibri" w:hAnsi="Arial" w:cs="Arial"/>
          <w:i/>
          <w:iCs/>
          <w:lang w:eastAsia="en-GB"/>
        </w:rPr>
        <w:t>Client</w:t>
      </w:r>
      <w:r w:rsidRPr="00E43E70">
        <w:rPr>
          <w:rFonts w:ascii="Arial" w:eastAsia="Calibri" w:hAnsi="Arial" w:cs="Arial"/>
          <w:lang w:eastAsia="en-GB"/>
        </w:rPr>
        <w:t xml:space="preserve"> as soon as reasonably practicable of changes to the accuracy of the information by providing an updated DEFFORM 565. </w:t>
      </w:r>
      <w:r w:rsidR="006955B8">
        <w:rPr>
          <w:rFonts w:ascii="Arial" w:eastAsia="Calibri" w:hAnsi="Arial" w:cs="Arial"/>
          <w:lang w:eastAsia="en-GB"/>
        </w:rPr>
        <w:t xml:space="preserve"> </w:t>
      </w:r>
      <w:r w:rsidRPr="00E43E70">
        <w:rPr>
          <w:rFonts w:ascii="Arial" w:eastAsia="Calibri" w:hAnsi="Arial" w:cs="Arial"/>
          <w:lang w:eastAsia="en-GB"/>
        </w:rPr>
        <w:t>If the supply chain changes frequently or is likely to change frequently, a twice-yearly update will be deemed sufficient.</w:t>
      </w:r>
    </w:p>
    <w:p w14:paraId="0789F4BD" w14:textId="77777777" w:rsidR="00E43E70" w:rsidRPr="00E43E70" w:rsidRDefault="00E43E70" w:rsidP="00E43E70">
      <w:pPr>
        <w:autoSpaceDE w:val="0"/>
        <w:autoSpaceDN w:val="0"/>
        <w:adjustRightInd w:val="0"/>
        <w:spacing w:after="0" w:line="240" w:lineRule="auto"/>
        <w:ind w:left="1440" w:right="237" w:hanging="1440"/>
        <w:jc w:val="both"/>
        <w:rPr>
          <w:rFonts w:ascii="Arial" w:eastAsia="Calibri" w:hAnsi="Arial" w:cs="Arial"/>
          <w:lang w:eastAsia="en-GB"/>
        </w:rPr>
      </w:pPr>
    </w:p>
    <w:p w14:paraId="7DDBEED7" w14:textId="583AB02A" w:rsidR="00362381" w:rsidRPr="001F7143" w:rsidRDefault="006955B8" w:rsidP="00E43E7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13.13.12</w:t>
      </w:r>
      <w:r>
        <w:rPr>
          <w:rFonts w:ascii="Arial" w:eastAsia="Calibri" w:hAnsi="Arial" w:cs="Arial"/>
          <w:lang w:eastAsia="en-GB"/>
        </w:rPr>
        <w:tab/>
      </w:r>
      <w:r w:rsidR="00E43E70" w:rsidRPr="00E43E70">
        <w:rPr>
          <w:rFonts w:ascii="Arial" w:eastAsia="Calibri" w:hAnsi="Arial" w:cs="Arial"/>
          <w:lang w:eastAsia="en-GB"/>
        </w:rPr>
        <w:t xml:space="preserve">The </w:t>
      </w:r>
      <w:r w:rsidR="00E43E70" w:rsidRPr="006955B8">
        <w:rPr>
          <w:rFonts w:ascii="Arial" w:eastAsia="Calibri" w:hAnsi="Arial" w:cs="Arial"/>
          <w:i/>
          <w:iCs/>
          <w:lang w:eastAsia="en-GB"/>
        </w:rPr>
        <w:t xml:space="preserve">Contractor </w:t>
      </w:r>
      <w:r w:rsidR="00E43E70" w:rsidRPr="00E43E70">
        <w:rPr>
          <w:rFonts w:ascii="Arial" w:eastAsia="Calibri" w:hAnsi="Arial" w:cs="Arial"/>
          <w:lang w:eastAsia="en-GB"/>
        </w:rPr>
        <w:t>shall include provisions equivalent to those set out in</w:t>
      </w:r>
      <w:r>
        <w:rPr>
          <w:rFonts w:ascii="Arial" w:eastAsia="Calibri" w:hAnsi="Arial" w:cs="Arial"/>
          <w:lang w:eastAsia="en-GB"/>
        </w:rPr>
        <w:t xml:space="preserve"> c</w:t>
      </w:r>
      <w:r w:rsidR="00E43E70" w:rsidRPr="00E43E70">
        <w:rPr>
          <w:rFonts w:ascii="Arial" w:eastAsia="Calibri" w:hAnsi="Arial" w:cs="Arial"/>
          <w:lang w:eastAsia="en-GB"/>
        </w:rPr>
        <w:t>lauses 1</w:t>
      </w:r>
      <w:r>
        <w:rPr>
          <w:rFonts w:ascii="Arial" w:eastAsia="Calibri" w:hAnsi="Arial" w:cs="Arial"/>
          <w:lang w:eastAsia="en-GB"/>
        </w:rPr>
        <w:t>3.13.8 to 13.13.12</w:t>
      </w:r>
      <w:r w:rsidR="00E43E70" w:rsidRPr="00E43E70">
        <w:rPr>
          <w:rFonts w:ascii="Arial" w:eastAsia="Calibri" w:hAnsi="Arial" w:cs="Arial"/>
          <w:lang w:eastAsia="en-GB"/>
        </w:rPr>
        <w:t xml:space="preserve"> in all First-Tier Subcontracts.</w:t>
      </w:r>
      <w:r>
        <w:rPr>
          <w:rFonts w:ascii="Arial" w:eastAsia="Calibri" w:hAnsi="Arial" w:cs="Arial"/>
          <w:lang w:eastAsia="en-GB"/>
        </w:rPr>
        <w:t>”</w:t>
      </w:r>
    </w:p>
    <w:p w14:paraId="7966BCC4" w14:textId="77777777" w:rsidR="00362381" w:rsidRPr="001F7143" w:rsidRDefault="00362381" w:rsidP="00D37399">
      <w:pPr>
        <w:spacing w:after="0" w:line="240" w:lineRule="auto"/>
        <w:ind w:right="237"/>
        <w:jc w:val="both"/>
        <w:rPr>
          <w:rFonts w:ascii="Arial" w:eastAsia="Calibri" w:hAnsi="Arial" w:cs="Arial"/>
          <w:lang w:eastAsia="en-GB"/>
        </w:rPr>
      </w:pPr>
    </w:p>
    <w:p w14:paraId="7564A569" w14:textId="77777777" w:rsidR="00362381" w:rsidRPr="001F7143" w:rsidRDefault="00362381" w:rsidP="00E16FB8">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15.4</w:t>
      </w:r>
      <w:r w:rsidRPr="001F7143">
        <w:rPr>
          <w:rFonts w:ascii="Arial" w:eastAsia="Calibri" w:hAnsi="Arial" w:cs="Arial"/>
          <w:lang w:eastAsia="en-GB"/>
        </w:rPr>
        <w:tab/>
      </w:r>
      <w:r w:rsidRPr="001F7143">
        <w:rPr>
          <w:rFonts w:ascii="Arial" w:eastAsia="Calibri" w:hAnsi="Arial" w:cs="Arial"/>
          <w:lang w:eastAsia="en-GB"/>
        </w:rPr>
        <w:tab/>
        <w:t>At the end of the Clause insert:</w:t>
      </w:r>
    </w:p>
    <w:p w14:paraId="312A90E0" w14:textId="77777777" w:rsidR="00362381" w:rsidRPr="001F7143" w:rsidRDefault="00362381" w:rsidP="00E16FB8">
      <w:pPr>
        <w:keepNext/>
        <w:spacing w:after="0" w:line="240" w:lineRule="auto"/>
        <w:ind w:right="238"/>
        <w:jc w:val="both"/>
        <w:rPr>
          <w:rFonts w:ascii="Arial" w:eastAsia="Calibri" w:hAnsi="Arial" w:cs="Arial"/>
          <w:lang w:eastAsia="en-GB"/>
        </w:rPr>
      </w:pPr>
    </w:p>
    <w:p w14:paraId="4904B239"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“No decision taken at an early warning meeting shall operate to change the contractual allocation of risk hereunder, unless specifically instructed otherwise in writing by the </w:t>
      </w:r>
      <w:r w:rsidRPr="001F7143">
        <w:rPr>
          <w:rFonts w:ascii="Arial" w:eastAsia="Calibri" w:hAnsi="Arial" w:cs="Arial"/>
          <w:i/>
          <w:iCs/>
          <w:lang w:eastAsia="en-GB"/>
        </w:rPr>
        <w:t>Project Manager</w:t>
      </w:r>
      <w:r w:rsidRPr="001F7143">
        <w:rPr>
          <w:rFonts w:ascii="Arial" w:eastAsia="Calibri" w:hAnsi="Arial" w:cs="Arial"/>
          <w:lang w:eastAsia="en-GB"/>
        </w:rPr>
        <w:t>.”</w:t>
      </w:r>
    </w:p>
    <w:p w14:paraId="1013BC90" w14:textId="77777777" w:rsidR="00CD2F18" w:rsidRPr="001F7143" w:rsidRDefault="00CD2F18" w:rsidP="00D37399">
      <w:pPr>
        <w:spacing w:after="0" w:line="240" w:lineRule="auto"/>
        <w:ind w:left="1440" w:right="237"/>
        <w:jc w:val="both"/>
        <w:rPr>
          <w:rFonts w:ascii="Arial" w:eastAsia="Calibri" w:hAnsi="Arial" w:cs="Arial"/>
          <w:lang w:eastAsia="en-GB"/>
        </w:rPr>
      </w:pPr>
    </w:p>
    <w:p w14:paraId="54360E2C" w14:textId="34ED80B2" w:rsidR="00362381" w:rsidRPr="001F7143" w:rsidRDefault="00CD2F18" w:rsidP="00CD2F18">
      <w:pPr>
        <w:spacing w:after="0" w:line="240" w:lineRule="auto"/>
        <w:ind w:left="1418" w:right="237" w:hanging="1560"/>
        <w:jc w:val="both"/>
        <w:rPr>
          <w:rFonts w:ascii="Arial" w:eastAsia="Calibri" w:hAnsi="Arial" w:cs="Arial"/>
          <w:lang w:eastAsia="en-GB"/>
        </w:rPr>
      </w:pPr>
      <w:r w:rsidRPr="001F7143">
        <w:rPr>
          <w:rFonts w:ascii="Arial" w:eastAsia="Calibri" w:hAnsi="Arial" w:cs="Arial"/>
          <w:lang w:eastAsia="en-GB"/>
        </w:rPr>
        <w:t>16.1</w:t>
      </w:r>
      <w:r w:rsidRPr="001F7143">
        <w:rPr>
          <w:rFonts w:ascii="Arial" w:eastAsia="Calibri" w:hAnsi="Arial" w:cs="Arial"/>
          <w:lang w:eastAsia="en-GB"/>
        </w:rPr>
        <w:tab/>
        <w:t xml:space="preserve">Delete “reduce the amount the Client pays to the </w:t>
      </w:r>
      <w:r w:rsidRPr="001F7143">
        <w:rPr>
          <w:rFonts w:ascii="Arial" w:eastAsia="Calibri" w:hAnsi="Arial" w:cs="Arial"/>
          <w:i/>
          <w:iCs/>
          <w:lang w:eastAsia="en-GB"/>
        </w:rPr>
        <w:t>Contractor</w:t>
      </w:r>
      <w:r w:rsidRPr="001F7143">
        <w:rPr>
          <w:rFonts w:ascii="Arial" w:eastAsia="Calibri" w:hAnsi="Arial" w:cs="Arial"/>
          <w:lang w:eastAsia="en-GB"/>
        </w:rPr>
        <w:t xml:space="preserve"> for providing the Works” and replace with “deliver best value for the </w:t>
      </w:r>
      <w:r w:rsidRPr="001F7143">
        <w:rPr>
          <w:rFonts w:ascii="Arial" w:eastAsia="Calibri" w:hAnsi="Arial" w:cs="Arial"/>
          <w:i/>
          <w:iCs/>
          <w:lang w:eastAsia="en-GB"/>
        </w:rPr>
        <w:t>Client</w:t>
      </w:r>
      <w:r w:rsidRPr="001F7143">
        <w:rPr>
          <w:rFonts w:ascii="Arial" w:eastAsia="Calibri" w:hAnsi="Arial" w:cs="Arial"/>
          <w:lang w:eastAsia="en-GB"/>
        </w:rPr>
        <w:t xml:space="preserve">”. Add a new sentence to the end of the clause: “The </w:t>
      </w:r>
      <w:r w:rsidRPr="001F7143">
        <w:rPr>
          <w:rFonts w:ascii="Arial" w:eastAsia="Calibri" w:hAnsi="Arial" w:cs="Arial"/>
          <w:i/>
          <w:iCs/>
          <w:lang w:eastAsia="en-GB"/>
        </w:rPr>
        <w:t>Contractor</w:t>
      </w:r>
      <w:r w:rsidRPr="001F7143">
        <w:rPr>
          <w:rFonts w:ascii="Arial" w:eastAsia="Calibri" w:hAnsi="Arial" w:cs="Arial"/>
          <w:lang w:eastAsia="en-GB"/>
        </w:rPr>
        <w:t xml:space="preserve"> may make a proposal while performing its obligations under clause X22.”</w:t>
      </w:r>
    </w:p>
    <w:p w14:paraId="0445291C" w14:textId="05A0B1B0" w:rsidR="00CD2F18" w:rsidRPr="001F7143" w:rsidRDefault="00CD2F18" w:rsidP="00D37399">
      <w:pPr>
        <w:spacing w:after="0" w:line="240" w:lineRule="auto"/>
        <w:ind w:right="237"/>
        <w:jc w:val="both"/>
        <w:rPr>
          <w:rFonts w:ascii="Arial" w:eastAsia="Calibri" w:hAnsi="Arial" w:cs="Arial"/>
          <w:lang w:eastAsia="en-GB"/>
        </w:rPr>
      </w:pPr>
    </w:p>
    <w:p w14:paraId="38CA832E" w14:textId="77777777" w:rsidR="00362381" w:rsidRPr="001F7143" w:rsidRDefault="00362381" w:rsidP="00E16FB8">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17.1</w:t>
      </w:r>
      <w:r w:rsidRPr="001F7143">
        <w:rPr>
          <w:rFonts w:ascii="Arial" w:eastAsia="Calibri" w:hAnsi="Arial" w:cs="Arial"/>
          <w:lang w:eastAsia="en-GB"/>
        </w:rPr>
        <w:tab/>
      </w:r>
      <w:r w:rsidRPr="001F7143">
        <w:rPr>
          <w:rFonts w:ascii="Arial" w:eastAsia="Calibri" w:hAnsi="Arial" w:cs="Arial"/>
          <w:lang w:eastAsia="en-GB"/>
        </w:rPr>
        <w:tab/>
        <w:t>Delete Clause 17.1 and substitute with:</w:t>
      </w:r>
    </w:p>
    <w:p w14:paraId="4C174358" w14:textId="77777777" w:rsidR="00362381" w:rsidRPr="001F7143" w:rsidRDefault="00362381" w:rsidP="00E16FB8">
      <w:pPr>
        <w:keepNext/>
        <w:spacing w:after="0" w:line="240" w:lineRule="auto"/>
        <w:ind w:right="238"/>
        <w:jc w:val="both"/>
        <w:rPr>
          <w:rFonts w:ascii="Arial" w:eastAsia="Calibri" w:hAnsi="Arial" w:cs="Arial"/>
          <w:lang w:eastAsia="en-GB"/>
        </w:rPr>
      </w:pPr>
    </w:p>
    <w:p w14:paraId="337F5352" w14:textId="5112A725"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“The </w:t>
      </w:r>
      <w:r w:rsidRPr="001F7143">
        <w:rPr>
          <w:rFonts w:ascii="Arial" w:eastAsia="Calibri" w:hAnsi="Arial" w:cs="Arial"/>
          <w:i/>
          <w:iCs/>
          <w:lang w:eastAsia="en-GB"/>
        </w:rPr>
        <w:t>Project Manager</w:t>
      </w:r>
      <w:r w:rsidRPr="001F7143">
        <w:rPr>
          <w:rFonts w:ascii="Arial" w:eastAsia="Calibri" w:hAnsi="Arial" w:cs="Arial"/>
          <w:lang w:eastAsia="en-GB"/>
        </w:rPr>
        <w:t xml:space="preserve"> or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notifies the other as soon as either becomes aware of any mistake, inaccuracy, discrepancy or omission in or between the Scope and any other document forming part of this contract or if the [</w:t>
      </w:r>
      <w:r w:rsidR="00745CE9" w:rsidRPr="001F7143">
        <w:rPr>
          <w:rFonts w:ascii="Arial" w:eastAsia="Calibri" w:hAnsi="Arial" w:cs="Arial"/>
          <w:lang w:eastAsia="en-GB"/>
        </w:rPr>
        <w:t>x</w:t>
      </w:r>
      <w:r w:rsidRPr="001F7143">
        <w:rPr>
          <w:rFonts w:ascii="Arial" w:eastAsia="Calibri" w:hAnsi="Arial" w:cs="Arial"/>
          <w:lang w:eastAsia="en-GB"/>
        </w:rPr>
        <w:t xml:space="preserve"> ]</w:t>
      </w:r>
      <w:r w:rsidRPr="001F7143">
        <w:rPr>
          <w:rFonts w:ascii="Arial" w:eastAsia="Calibri" w:hAnsi="Arial" w:cs="Arial"/>
          <w:vertAlign w:val="superscript"/>
          <w:lang w:eastAsia="en-GB"/>
        </w:rPr>
        <w:footnoteReference w:id="1"/>
      </w:r>
      <w:r w:rsidRPr="001F7143">
        <w:rPr>
          <w:rFonts w:ascii="Arial" w:eastAsia="Calibri" w:hAnsi="Arial" w:cs="Arial"/>
          <w:lang w:eastAsia="en-GB"/>
        </w:rPr>
        <w:t xml:space="preserve"> Price for the </w:t>
      </w:r>
      <w:r w:rsidRPr="001F7143">
        <w:rPr>
          <w:rFonts w:ascii="Arial" w:eastAsia="Calibri" w:hAnsi="Arial" w:cs="Arial"/>
          <w:i/>
          <w:iCs/>
          <w:lang w:eastAsia="en-GB"/>
        </w:rPr>
        <w:t>works</w:t>
      </w:r>
      <w:r w:rsidRPr="001F7143">
        <w:rPr>
          <w:rFonts w:ascii="Arial" w:eastAsia="Calibri" w:hAnsi="Arial" w:cs="Arial"/>
          <w:lang w:eastAsia="en-GB"/>
        </w:rPr>
        <w:t xml:space="preserve"> will increase due to such mistake, inaccuracy, discrepancy or omission. The </w:t>
      </w:r>
      <w:r w:rsidRPr="001F7143">
        <w:rPr>
          <w:rFonts w:ascii="Arial" w:eastAsia="Calibri" w:hAnsi="Arial" w:cs="Arial"/>
          <w:i/>
          <w:iCs/>
          <w:lang w:eastAsia="en-GB"/>
        </w:rPr>
        <w:t>Project Manager</w:t>
      </w:r>
      <w:r w:rsidRPr="001F7143">
        <w:rPr>
          <w:rFonts w:ascii="Arial" w:eastAsia="Calibri" w:hAnsi="Arial" w:cs="Arial"/>
          <w:lang w:eastAsia="en-GB"/>
        </w:rPr>
        <w:t xml:space="preserve"> gives an instruction as to how the mistake, inaccuracy, discrepancy or omission is to be dealt with. Compliance with such an instruction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constitute a compensation event where the instruction relates to any mistake, inaccuracy, discrepancy or omission in the design of the </w:t>
      </w:r>
      <w:r w:rsidRPr="001F7143">
        <w:rPr>
          <w:rFonts w:ascii="Arial" w:eastAsia="Calibri" w:hAnsi="Arial" w:cs="Arial"/>
          <w:i/>
          <w:iCs/>
          <w:lang w:eastAsia="en-GB"/>
        </w:rPr>
        <w:t>works</w:t>
      </w:r>
      <w:r w:rsidRPr="001F7143">
        <w:rPr>
          <w:rFonts w:ascii="Arial" w:eastAsia="Calibri" w:hAnsi="Arial" w:cs="Arial"/>
          <w:lang w:eastAsia="en-GB"/>
        </w:rPr>
        <w:t xml:space="preserve"> or in any part of the Scope or any other document forming part of this contract which was provided by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4AF0DD24" w14:textId="77777777" w:rsidR="00362381" w:rsidRPr="001F7143" w:rsidRDefault="00362381" w:rsidP="00D37399">
      <w:pPr>
        <w:spacing w:after="0" w:line="240" w:lineRule="auto"/>
        <w:ind w:right="237"/>
        <w:jc w:val="both"/>
        <w:rPr>
          <w:rFonts w:ascii="Arial" w:eastAsia="Calibri" w:hAnsi="Arial" w:cs="Arial"/>
          <w:lang w:eastAsia="en-GB"/>
        </w:rPr>
      </w:pPr>
    </w:p>
    <w:p w14:paraId="15607F87" w14:textId="782D1479" w:rsidR="00362381" w:rsidRPr="001F7143" w:rsidRDefault="00362381" w:rsidP="00E16FB8">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19A</w:t>
      </w:r>
      <w:r w:rsidRPr="001F7143">
        <w:rPr>
          <w:rFonts w:ascii="Arial" w:eastAsia="Calibri" w:hAnsi="Arial" w:cs="Arial"/>
          <w:lang w:eastAsia="en-GB"/>
        </w:rPr>
        <w:tab/>
      </w:r>
      <w:r w:rsidRPr="001F7143">
        <w:rPr>
          <w:rFonts w:ascii="Arial" w:eastAsia="Calibri" w:hAnsi="Arial" w:cs="Arial"/>
          <w:lang w:eastAsia="en-GB"/>
        </w:rPr>
        <w:tab/>
        <w:t>After Clause 19.1, insert a new Clause 19A:</w:t>
      </w:r>
    </w:p>
    <w:p w14:paraId="32092287" w14:textId="77777777" w:rsidR="00362381" w:rsidRPr="001F7143" w:rsidRDefault="00362381" w:rsidP="00E16FB8">
      <w:pPr>
        <w:keepNext/>
        <w:spacing w:after="0" w:line="240" w:lineRule="auto"/>
        <w:ind w:right="238"/>
        <w:jc w:val="both"/>
        <w:rPr>
          <w:rFonts w:ascii="Arial" w:eastAsia="Calibri" w:hAnsi="Arial" w:cs="Arial"/>
          <w:lang w:eastAsia="en-GB"/>
        </w:rPr>
      </w:pPr>
    </w:p>
    <w:p w14:paraId="237E6FA2" w14:textId="77777777" w:rsidR="00362381" w:rsidRPr="001F7143" w:rsidRDefault="00362381" w:rsidP="00E16FB8">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“Collateral warranties</w:t>
      </w:r>
    </w:p>
    <w:p w14:paraId="448D647B" w14:textId="77777777" w:rsidR="00362381" w:rsidRPr="001F7143" w:rsidRDefault="00362381" w:rsidP="00E16FB8">
      <w:pPr>
        <w:keepNext/>
        <w:spacing w:after="0" w:line="240" w:lineRule="auto"/>
        <w:ind w:right="238"/>
        <w:jc w:val="both"/>
        <w:rPr>
          <w:rFonts w:ascii="Arial" w:eastAsia="Calibri" w:hAnsi="Arial" w:cs="Arial"/>
          <w:lang w:eastAsia="en-GB"/>
        </w:rPr>
      </w:pPr>
    </w:p>
    <w:p w14:paraId="7F549939" w14:textId="05945E2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19A.1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obtain from every </w:t>
      </w:r>
      <w:r w:rsidR="00D96DB1" w:rsidRPr="001F7143">
        <w:rPr>
          <w:rFonts w:ascii="Arial" w:eastAsia="Calibri" w:hAnsi="Arial" w:cs="Arial"/>
          <w:lang w:eastAsia="en-GB"/>
        </w:rPr>
        <w:t>Subcontractor</w:t>
      </w:r>
      <w:r w:rsidRPr="001F7143">
        <w:rPr>
          <w:rFonts w:ascii="Arial" w:eastAsia="Calibri" w:hAnsi="Arial" w:cs="Arial"/>
          <w:lang w:eastAsia="en-GB"/>
        </w:rPr>
        <w:t xml:space="preserve"> with a design responsibility (and any other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identified in the Scope) appointed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execute as a deed and deliver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within fourteen (14) calendar days of receipt of relevant engrossments collateral warranties in</w:t>
      </w:r>
      <w:r w:rsidR="00CF3453" w:rsidRPr="001F7143">
        <w:rPr>
          <w:rFonts w:ascii="Arial" w:eastAsia="Calibri" w:hAnsi="Arial" w:cs="Arial"/>
          <w:lang w:eastAsia="en-GB"/>
        </w:rPr>
        <w:t xml:space="preserve"> the form at Part 5, Schedule 10</w:t>
      </w:r>
      <w:r w:rsidR="009970EA" w:rsidRPr="001F7143">
        <w:rPr>
          <w:rFonts w:ascii="Arial" w:eastAsia="Calibri" w:hAnsi="Arial" w:cs="Arial"/>
          <w:lang w:eastAsia="en-GB"/>
        </w:rPr>
        <w:t xml:space="preserve">.  </w:t>
      </w:r>
      <w:r w:rsidRPr="001F7143">
        <w:rPr>
          <w:rFonts w:ascii="Arial" w:eastAsia="Calibri" w:hAnsi="Arial" w:cs="Arial"/>
          <w:lang w:eastAsia="en-GB"/>
        </w:rPr>
        <w:t xml:space="preserve">Notwithstanding any other term of this contract and in addition to any other right or remedy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until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procured the execution and delivery of all necessary deeds of collateral warranty required from any </w:t>
      </w:r>
      <w:r w:rsidR="00D96DB1" w:rsidRPr="001F7143">
        <w:rPr>
          <w:rFonts w:ascii="Arial" w:eastAsia="Calibri" w:hAnsi="Arial" w:cs="Arial"/>
          <w:i/>
          <w:iCs/>
          <w:lang w:eastAsia="en-GB"/>
        </w:rPr>
        <w:t>Subcontractor</w:t>
      </w:r>
      <w:r w:rsidRPr="001F7143">
        <w:rPr>
          <w:rFonts w:ascii="Arial" w:eastAsia="Calibri" w:hAnsi="Arial" w:cs="Arial"/>
          <w:lang w:eastAsia="en-GB"/>
        </w:rPr>
        <w:t xml:space="preserve"> referred to in this Clause within fourteen (14) calendar days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so requesting,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entitled to payment of any sums relating to the services or work of such </w:t>
      </w:r>
      <w:r w:rsidR="00D96DB1" w:rsidRPr="001F7143">
        <w:rPr>
          <w:rFonts w:ascii="Arial" w:eastAsia="Calibri" w:hAnsi="Arial" w:cs="Arial"/>
          <w:lang w:eastAsia="en-GB"/>
        </w:rPr>
        <w:t>Subcontractor</w:t>
      </w:r>
      <w:r w:rsidR="00C03203" w:rsidRPr="001F7143">
        <w:rPr>
          <w:rFonts w:ascii="Arial" w:eastAsia="Calibri" w:hAnsi="Arial" w:cs="Arial"/>
          <w:lang w:eastAsia="en-GB"/>
        </w:rPr>
        <w:t>’</w:t>
      </w:r>
      <w:r w:rsidRPr="001F7143">
        <w:rPr>
          <w:rFonts w:ascii="Arial" w:eastAsia="Calibri" w:hAnsi="Arial" w:cs="Arial"/>
          <w:lang w:eastAsia="en-GB"/>
        </w:rPr>
        <w:t>s which would otherwise be due and payable under the terms of this contract and (without prejudice to the generality of the foregoing) section 5 of this contract (Payment) shall be read and construed accordingly.</w:t>
      </w:r>
    </w:p>
    <w:p w14:paraId="6B87180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8B22D0C" w14:textId="23AFF6FD"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19A.2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itself, within fourteen (14) calendar days of receipt of relevant engrossments enter into, execute as a deed and deliver collateral warranty agreements in </w:t>
      </w:r>
      <w:r w:rsidR="009970EA" w:rsidRPr="001F7143">
        <w:rPr>
          <w:rFonts w:ascii="Arial" w:eastAsia="Calibri" w:hAnsi="Arial" w:cs="Arial"/>
          <w:lang w:eastAsia="en-GB"/>
        </w:rPr>
        <w:t xml:space="preserve">the form </w:t>
      </w:r>
      <w:r w:rsidR="00131BC3" w:rsidRPr="001F7143">
        <w:rPr>
          <w:rFonts w:ascii="Arial" w:eastAsia="Calibri" w:hAnsi="Arial" w:cs="Arial"/>
          <w:lang w:eastAsia="en-GB"/>
        </w:rPr>
        <w:t xml:space="preserve">at Part 5, Schedule 10 </w:t>
      </w:r>
      <w:r w:rsidRPr="001F7143">
        <w:rPr>
          <w:rFonts w:ascii="Arial" w:eastAsia="Calibri" w:hAnsi="Arial" w:cs="Arial"/>
          <w:lang w:eastAsia="en-GB"/>
        </w:rPr>
        <w:t>in favour of any Third Party</w:t>
      </w:r>
      <w:r w:rsidR="00156F72" w:rsidRPr="001F7143">
        <w:rPr>
          <w:rFonts w:ascii="Arial" w:eastAsia="Calibri" w:hAnsi="Arial" w:cs="Arial"/>
          <w:lang w:eastAsia="en-GB"/>
        </w:rPr>
        <w:t xml:space="preserve"> Beneficiary</w:t>
      </w:r>
      <w:r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notwithstanding any other provisions of this contract, withhold all future payments due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this contract until such collateral warranties have been satisfactorily executed and delivered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w:t>
      </w:r>
      <w:r w:rsidR="00761D87" w:rsidRPr="001F7143">
        <w:rPr>
          <w:rFonts w:ascii="Arial" w:eastAsia="Calibri" w:hAnsi="Arial" w:cs="Arial"/>
          <w:lang w:eastAsia="en-GB"/>
        </w:rPr>
        <w:t>its</w:t>
      </w:r>
      <w:r w:rsidRPr="001F7143">
        <w:rPr>
          <w:rFonts w:ascii="Arial" w:eastAsia="Calibri" w:hAnsi="Arial" w:cs="Arial"/>
          <w:lang w:eastAsia="en-GB"/>
        </w:rPr>
        <w:t xml:space="preserve"> duly appointed representative.</w:t>
      </w:r>
    </w:p>
    <w:p w14:paraId="2676F11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E02CF79" w14:textId="6FAB1B81" w:rsidR="00362381" w:rsidRPr="001F7143" w:rsidRDefault="00362381" w:rsidP="00BC7B5E">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19A.3</w:t>
      </w:r>
      <w:r w:rsidRPr="001F7143">
        <w:rPr>
          <w:rFonts w:ascii="Arial" w:eastAsia="Calibri" w:hAnsi="Arial" w:cs="Arial"/>
          <w:lang w:eastAsia="en-GB"/>
        </w:rPr>
        <w:tab/>
        <w:t xml:space="preserve">The amount which shall be inserted in the appropriate Clause of each collateral warranty requiring a </w:t>
      </w:r>
      <w:r w:rsidR="00D96DB1" w:rsidRPr="001F7143">
        <w:rPr>
          <w:rFonts w:ascii="Arial" w:eastAsia="Calibri" w:hAnsi="Arial" w:cs="Arial"/>
          <w:lang w:eastAsia="en-GB"/>
        </w:rPr>
        <w:t>Subcontractor</w:t>
      </w:r>
      <w:r w:rsidRPr="001F7143">
        <w:rPr>
          <w:rFonts w:ascii="Arial" w:eastAsia="Calibri" w:hAnsi="Arial" w:cs="Arial"/>
          <w:lang w:eastAsia="en-GB"/>
        </w:rPr>
        <w:t xml:space="preserve"> to take out and maintain Professional Indemnity Insurance (or, where approved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an alternative,</w:t>
      </w:r>
      <w:r w:rsidR="00BC7B5E" w:rsidRPr="001F7143">
        <w:rPr>
          <w:rFonts w:ascii="Arial" w:eastAsia="Calibri" w:hAnsi="Arial" w:cs="Arial"/>
          <w:lang w:eastAsia="en-GB"/>
        </w:rPr>
        <w:t xml:space="preserve"> </w:t>
      </w:r>
      <w:r w:rsidRPr="001F7143">
        <w:rPr>
          <w:rFonts w:ascii="Arial" w:eastAsia="Calibri" w:hAnsi="Arial" w:cs="Arial"/>
          <w:lang w:eastAsia="en-GB"/>
        </w:rPr>
        <w:t xml:space="preserve">Product Liability Insurance) shall be such reasonable amount as shall be approved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(having regard to the nature of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responsibilities) (and in any case shall not (unless the </w:t>
      </w:r>
      <w:r w:rsidRPr="001F7143">
        <w:rPr>
          <w:rFonts w:ascii="Arial" w:eastAsia="Calibri" w:hAnsi="Arial" w:cs="Arial"/>
          <w:i/>
          <w:iCs/>
          <w:lang w:eastAsia="en-GB"/>
        </w:rPr>
        <w:t>Project Manager</w:t>
      </w:r>
      <w:r w:rsidRPr="001F7143">
        <w:rPr>
          <w:rFonts w:ascii="Arial" w:eastAsia="Calibri" w:hAnsi="Arial" w:cs="Arial"/>
          <w:lang w:eastAsia="en-GB"/>
        </w:rPr>
        <w:t xml:space="preserve"> agrees otherwise in writing) be lower than the relevant level (if any) set out in the Scope), and the period of such insurance shall be 12 years from the Completion Date.</w:t>
      </w:r>
    </w:p>
    <w:p w14:paraId="5CDE297A" w14:textId="77777777" w:rsidR="00362381" w:rsidRPr="001F7143" w:rsidRDefault="00362381" w:rsidP="00D37399">
      <w:pPr>
        <w:spacing w:after="0" w:line="240" w:lineRule="auto"/>
        <w:ind w:left="1440" w:right="237"/>
        <w:jc w:val="both"/>
        <w:rPr>
          <w:rFonts w:ascii="Arial" w:eastAsia="Calibri" w:hAnsi="Arial" w:cs="Arial"/>
          <w:lang w:eastAsia="en-GB"/>
        </w:rPr>
      </w:pPr>
    </w:p>
    <w:p w14:paraId="51EA02F6" w14:textId="099128D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19A.4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shall comply with the applicable insurance requirements as set out in </w:t>
      </w:r>
      <w:r w:rsidR="00E27027" w:rsidRPr="001F7143">
        <w:rPr>
          <w:rFonts w:ascii="Arial" w:eastAsia="Calibri" w:hAnsi="Arial" w:cs="Arial"/>
          <w:lang w:eastAsia="en-GB"/>
        </w:rPr>
        <w:t>Schedule 1 to Part 5</w:t>
      </w:r>
      <w:r w:rsidRPr="001F7143">
        <w:rPr>
          <w:rFonts w:ascii="Arial" w:eastAsia="Calibri" w:hAnsi="Arial" w:cs="Arial"/>
          <w:lang w:eastAsia="en-GB"/>
        </w:rPr>
        <w:t xml:space="preserve"> of this contract, corresponding with the value and type of </w:t>
      </w:r>
      <w:r w:rsidRPr="001F7143">
        <w:rPr>
          <w:rFonts w:ascii="Arial" w:eastAsia="Calibri" w:hAnsi="Arial" w:cs="Arial"/>
          <w:i/>
          <w:iCs/>
          <w:lang w:eastAsia="en-GB"/>
        </w:rPr>
        <w:t>works</w:t>
      </w:r>
      <w:r w:rsidRPr="001F7143">
        <w:rPr>
          <w:rFonts w:ascii="Arial" w:eastAsia="Calibri" w:hAnsi="Arial" w:cs="Arial"/>
          <w:lang w:eastAsia="en-GB"/>
        </w:rPr>
        <w:t xml:space="preserve"> involved.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detail the relevant insurance details within the applicable Insurance Table within Appendix 2.”</w:t>
      </w:r>
    </w:p>
    <w:p w14:paraId="198088D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30D472F" w14:textId="2AA105EA" w:rsidR="00362381" w:rsidRPr="001F7143" w:rsidRDefault="00362381" w:rsidP="00156F4B">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19B</w:t>
      </w:r>
      <w:r w:rsidRPr="001F7143">
        <w:rPr>
          <w:rFonts w:ascii="Arial" w:eastAsia="Calibri" w:hAnsi="Arial" w:cs="Arial"/>
          <w:lang w:eastAsia="en-GB"/>
        </w:rPr>
        <w:tab/>
        <w:t>Insert a new Clause 19.B:</w:t>
      </w:r>
    </w:p>
    <w:p w14:paraId="5F70DC0B" w14:textId="77777777" w:rsidR="00362381" w:rsidRPr="001F7143" w:rsidRDefault="00362381" w:rsidP="00156F4B">
      <w:pPr>
        <w:keepNext/>
        <w:spacing w:after="0" w:line="240" w:lineRule="auto"/>
        <w:ind w:left="1440" w:right="238" w:hanging="1440"/>
        <w:jc w:val="both"/>
        <w:rPr>
          <w:rFonts w:ascii="Arial" w:eastAsia="Calibri" w:hAnsi="Arial" w:cs="Arial"/>
          <w:lang w:eastAsia="en-GB"/>
        </w:rPr>
      </w:pPr>
    </w:p>
    <w:p w14:paraId="07B68983" w14:textId="46F15E36" w:rsidR="00362381" w:rsidRPr="001F7143" w:rsidRDefault="003746E5" w:rsidP="00156F4B">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“Corrupt Gifts and Payments of Commission</w:t>
      </w:r>
    </w:p>
    <w:p w14:paraId="2C3D8003" w14:textId="77777777" w:rsidR="003746E5" w:rsidRPr="001F7143" w:rsidRDefault="003746E5" w:rsidP="00156F4B">
      <w:pPr>
        <w:keepNext/>
        <w:spacing w:after="0" w:line="240" w:lineRule="auto"/>
        <w:ind w:left="1440" w:right="238" w:hanging="1440"/>
        <w:jc w:val="both"/>
        <w:rPr>
          <w:rFonts w:ascii="Arial" w:eastAsia="Calibri" w:hAnsi="Arial" w:cs="Arial"/>
          <w:b/>
          <w:bCs/>
          <w:lang w:eastAsia="en-GB"/>
        </w:rPr>
      </w:pPr>
    </w:p>
    <w:p w14:paraId="00C60F35" w14:textId="787EC6F0"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19B.1</w:t>
      </w:r>
      <w:r w:rsidRPr="001F7143">
        <w:rPr>
          <w:rFonts w:ascii="Arial" w:hAnsi="Arial" w:cs="Arial"/>
          <w:color w:val="000000"/>
        </w:rPr>
        <w:tab/>
        <w:t xml:space="preserve">The </w:t>
      </w:r>
      <w:r w:rsidR="009B69D7" w:rsidRPr="001F7143">
        <w:rPr>
          <w:rFonts w:ascii="Arial" w:hAnsi="Arial" w:cs="Arial"/>
          <w:i/>
          <w:iCs/>
          <w:color w:val="000000"/>
        </w:rPr>
        <w:t>Contractor</w:t>
      </w:r>
      <w:r w:rsidRPr="001F7143">
        <w:rPr>
          <w:rFonts w:ascii="Arial" w:hAnsi="Arial" w:cs="Arial"/>
          <w:color w:val="000000"/>
        </w:rPr>
        <w:t xml:space="preserve"> shall not do, and warrants that in entering the contract it has not done</w:t>
      </w:r>
      <w:r w:rsidR="00C2387D" w:rsidRPr="001F7143">
        <w:rPr>
          <w:rFonts w:ascii="Arial" w:hAnsi="Arial" w:cs="Arial"/>
          <w:color w:val="000000"/>
        </w:rPr>
        <w:t>,</w:t>
      </w:r>
      <w:r w:rsidRPr="001F7143">
        <w:rPr>
          <w:rFonts w:ascii="Arial" w:hAnsi="Arial" w:cs="Arial"/>
          <w:color w:val="000000"/>
        </w:rPr>
        <w:t xml:space="preserve"> any </w:t>
      </w:r>
      <w:r w:rsidR="00156F4B" w:rsidRPr="001F7143">
        <w:rPr>
          <w:rFonts w:ascii="Arial" w:hAnsi="Arial" w:cs="Arial"/>
          <w:color w:val="000000"/>
        </w:rPr>
        <w:t>Prohibited Act</w:t>
      </w:r>
      <w:r w:rsidR="00C2387D" w:rsidRPr="001F7143">
        <w:rPr>
          <w:rFonts w:ascii="Arial" w:hAnsi="Arial" w:cs="Arial"/>
          <w:color w:val="000000"/>
        </w:rPr>
        <w:t>.</w:t>
      </w:r>
    </w:p>
    <w:p w14:paraId="50FC9790"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054F5E5C" w14:textId="2E9D3B32"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19B.2</w:t>
      </w:r>
      <w:r w:rsidRPr="001F7143">
        <w:rPr>
          <w:rFonts w:ascii="Arial" w:hAnsi="Arial" w:cs="Arial"/>
          <w:color w:val="000000"/>
        </w:rPr>
        <w:tab/>
        <w:t xml:space="preserve">If the </w:t>
      </w:r>
      <w:r w:rsidR="009B69D7" w:rsidRPr="001F7143">
        <w:rPr>
          <w:rFonts w:ascii="Arial" w:hAnsi="Arial" w:cs="Arial"/>
          <w:i/>
          <w:iCs/>
          <w:color w:val="000000"/>
        </w:rPr>
        <w:t>Contractor</w:t>
      </w:r>
      <w:r w:rsidRPr="001F7143">
        <w:rPr>
          <w:rFonts w:ascii="Arial" w:hAnsi="Arial" w:cs="Arial"/>
          <w:color w:val="000000"/>
        </w:rPr>
        <w:t xml:space="preserve">, its employees, agents or any </w:t>
      </w:r>
      <w:r w:rsidR="00D96DB1" w:rsidRPr="001F7143">
        <w:rPr>
          <w:rFonts w:ascii="Arial" w:hAnsi="Arial" w:cs="Arial"/>
          <w:color w:val="000000"/>
        </w:rPr>
        <w:t>Subcontractor</w:t>
      </w:r>
      <w:r w:rsidRPr="001F7143">
        <w:rPr>
          <w:rFonts w:ascii="Arial" w:hAnsi="Arial" w:cs="Arial"/>
          <w:color w:val="000000"/>
        </w:rPr>
        <w:t xml:space="preserve"> (or anyone acting on its behalf or any of its or their employees) does any </w:t>
      </w:r>
      <w:r w:rsidR="00C2387D" w:rsidRPr="001F7143">
        <w:rPr>
          <w:rFonts w:ascii="Arial" w:hAnsi="Arial" w:cs="Arial"/>
          <w:color w:val="000000"/>
        </w:rPr>
        <w:t>P</w:t>
      </w:r>
      <w:r w:rsidRPr="001F7143">
        <w:rPr>
          <w:rFonts w:ascii="Arial" w:hAnsi="Arial" w:cs="Arial"/>
          <w:color w:val="000000"/>
        </w:rPr>
        <w:t xml:space="preserve">rohibited </w:t>
      </w:r>
      <w:r w:rsidR="00C2387D" w:rsidRPr="001F7143">
        <w:rPr>
          <w:rFonts w:ascii="Arial" w:hAnsi="Arial" w:cs="Arial"/>
          <w:color w:val="000000"/>
        </w:rPr>
        <w:t>A</w:t>
      </w:r>
      <w:r w:rsidRPr="001F7143">
        <w:rPr>
          <w:rFonts w:ascii="Arial" w:hAnsi="Arial" w:cs="Arial"/>
          <w:color w:val="000000"/>
        </w:rPr>
        <w:t xml:space="preserve">ct with or without the knowledge or authority of the </w:t>
      </w:r>
      <w:r w:rsidR="009B69D7" w:rsidRPr="001F7143">
        <w:rPr>
          <w:rFonts w:ascii="Arial" w:hAnsi="Arial" w:cs="Arial"/>
          <w:i/>
          <w:iCs/>
          <w:color w:val="000000"/>
        </w:rPr>
        <w:t>Contractor</w:t>
      </w:r>
      <w:r w:rsidRPr="001F7143">
        <w:rPr>
          <w:rFonts w:ascii="Arial" w:hAnsi="Arial" w:cs="Arial"/>
          <w:color w:val="000000"/>
        </w:rPr>
        <w:t xml:space="preserve"> in relation to this contract or any other contract with the Crown, the </w:t>
      </w:r>
      <w:r w:rsidR="009B69D7" w:rsidRPr="001F7143">
        <w:rPr>
          <w:rFonts w:ascii="Arial" w:hAnsi="Arial" w:cs="Arial"/>
          <w:i/>
          <w:iCs/>
          <w:color w:val="000000"/>
        </w:rPr>
        <w:t>Client</w:t>
      </w:r>
      <w:r w:rsidRPr="001F7143">
        <w:rPr>
          <w:rFonts w:ascii="Arial" w:hAnsi="Arial" w:cs="Arial"/>
          <w:color w:val="000000"/>
        </w:rPr>
        <w:t xml:space="preserve"> shall be entitled: </w:t>
      </w:r>
    </w:p>
    <w:p w14:paraId="50E3AA3D"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4906D68D" w14:textId="04FB14AF"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19B.2.1</w:t>
      </w:r>
      <w:r w:rsidRPr="001F7143">
        <w:rPr>
          <w:rFonts w:ascii="Arial" w:hAnsi="Arial" w:cs="Arial"/>
          <w:color w:val="000000"/>
        </w:rPr>
        <w:tab/>
        <w:t xml:space="preserve">to terminate the contract and recover from the </w:t>
      </w:r>
      <w:r w:rsidR="009B69D7" w:rsidRPr="001F7143">
        <w:rPr>
          <w:rFonts w:ascii="Arial" w:hAnsi="Arial" w:cs="Arial"/>
          <w:i/>
          <w:iCs/>
          <w:color w:val="000000"/>
        </w:rPr>
        <w:t>Contractor</w:t>
      </w:r>
      <w:r w:rsidRPr="001F7143">
        <w:rPr>
          <w:rFonts w:ascii="Arial" w:hAnsi="Arial" w:cs="Arial"/>
          <w:color w:val="000000"/>
        </w:rPr>
        <w:t xml:space="preserve"> the amount of any loss resulting from the termination; </w:t>
      </w:r>
    </w:p>
    <w:p w14:paraId="2661CABF"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10ABCDF7" w14:textId="713F1D4A"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19B.2.2</w:t>
      </w:r>
      <w:r w:rsidRPr="001F7143">
        <w:rPr>
          <w:rFonts w:ascii="Arial" w:hAnsi="Arial" w:cs="Arial"/>
          <w:color w:val="000000"/>
        </w:rPr>
        <w:tab/>
        <w:t>to recover from the</w:t>
      </w:r>
      <w:r w:rsidRPr="001F7143">
        <w:rPr>
          <w:rFonts w:ascii="Arial" w:hAnsi="Arial" w:cs="Arial"/>
          <w:i/>
          <w:color w:val="000000"/>
        </w:rPr>
        <w:t xml:space="preserve"> </w:t>
      </w:r>
      <w:r w:rsidR="009B69D7" w:rsidRPr="001F7143">
        <w:rPr>
          <w:rFonts w:ascii="Arial" w:hAnsi="Arial" w:cs="Arial"/>
          <w:i/>
          <w:iCs/>
          <w:color w:val="000000"/>
        </w:rPr>
        <w:t>Contractor</w:t>
      </w:r>
      <w:r w:rsidRPr="001F7143">
        <w:rPr>
          <w:rFonts w:ascii="Arial" w:hAnsi="Arial" w:cs="Arial"/>
          <w:color w:val="000000"/>
        </w:rPr>
        <w:t xml:space="preserve"> the amount or value of any such gift, consideration or commission; and </w:t>
      </w:r>
    </w:p>
    <w:p w14:paraId="2A0948A2"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413448C4" w14:textId="2B73864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19B.2.3</w:t>
      </w:r>
      <w:r w:rsidRPr="001F7143">
        <w:rPr>
          <w:rFonts w:ascii="Arial" w:hAnsi="Arial" w:cs="Arial"/>
          <w:color w:val="000000"/>
        </w:rPr>
        <w:tab/>
        <w:t xml:space="preserve">to recover from the </w:t>
      </w:r>
      <w:r w:rsidR="009B69D7" w:rsidRPr="001F7143">
        <w:rPr>
          <w:rFonts w:ascii="Arial" w:hAnsi="Arial" w:cs="Arial"/>
          <w:i/>
          <w:iCs/>
          <w:color w:val="000000"/>
        </w:rPr>
        <w:t>Contractor</w:t>
      </w:r>
      <w:r w:rsidRPr="001F7143">
        <w:rPr>
          <w:rFonts w:ascii="Arial" w:hAnsi="Arial" w:cs="Arial"/>
          <w:color w:val="000000"/>
        </w:rPr>
        <w:t xml:space="preserve"> any other loss sustained in consequence of any breach of this </w:t>
      </w:r>
      <w:r w:rsidRPr="001F7143">
        <w:rPr>
          <w:rFonts w:ascii="Arial" w:hAnsi="Arial" w:cs="Arial"/>
          <w:i/>
          <w:color w:val="000000"/>
        </w:rPr>
        <w:t>Clause</w:t>
      </w:r>
      <w:r w:rsidRPr="001F7143">
        <w:rPr>
          <w:rFonts w:ascii="Arial" w:hAnsi="Arial" w:cs="Arial"/>
          <w:color w:val="000000"/>
        </w:rPr>
        <w:t xml:space="preserve">, where the contract has not been terminated. </w:t>
      </w:r>
    </w:p>
    <w:p w14:paraId="0DD85FD9"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40E1B6BD" w14:textId="60F4C4FA" w:rsidR="00362381" w:rsidRPr="001F7143" w:rsidRDefault="00362381" w:rsidP="00D37399">
      <w:pPr>
        <w:autoSpaceDE w:val="0"/>
        <w:autoSpaceDN w:val="0"/>
        <w:adjustRightInd w:val="0"/>
        <w:spacing w:after="0" w:line="240" w:lineRule="auto"/>
        <w:jc w:val="both"/>
        <w:rPr>
          <w:rFonts w:ascii="Arial" w:hAnsi="Arial" w:cs="Arial"/>
          <w:color w:val="000000"/>
        </w:rPr>
      </w:pPr>
      <w:r w:rsidRPr="001F7143">
        <w:rPr>
          <w:rFonts w:ascii="Arial" w:hAnsi="Arial" w:cs="Arial"/>
          <w:color w:val="000000"/>
        </w:rPr>
        <w:t>19B.3</w:t>
      </w:r>
      <w:r w:rsidRPr="001F7143">
        <w:rPr>
          <w:rFonts w:ascii="Arial" w:hAnsi="Arial" w:cs="Arial"/>
          <w:color w:val="000000"/>
        </w:rPr>
        <w:tab/>
      </w:r>
      <w:r w:rsidRPr="001F7143">
        <w:rPr>
          <w:rFonts w:ascii="Arial" w:hAnsi="Arial" w:cs="Arial"/>
          <w:color w:val="000000"/>
        </w:rPr>
        <w:tab/>
        <w:t xml:space="preserve">In exercising its rights or remedies under this </w:t>
      </w:r>
      <w:r w:rsidRPr="001F7143">
        <w:rPr>
          <w:rFonts w:ascii="Arial" w:hAnsi="Arial" w:cs="Arial"/>
          <w:i/>
          <w:color w:val="000000"/>
        </w:rPr>
        <w:t>Clause</w:t>
      </w:r>
      <w:r w:rsidRPr="001F7143">
        <w:rPr>
          <w:rFonts w:ascii="Arial" w:hAnsi="Arial" w:cs="Arial"/>
          <w:color w:val="000000"/>
        </w:rPr>
        <w:t xml:space="preserve">, the </w:t>
      </w:r>
      <w:r w:rsidR="009B69D7" w:rsidRPr="001F7143">
        <w:rPr>
          <w:rFonts w:ascii="Arial" w:hAnsi="Arial" w:cs="Arial"/>
          <w:i/>
          <w:iCs/>
          <w:color w:val="000000"/>
        </w:rPr>
        <w:t>Client</w:t>
      </w:r>
      <w:r w:rsidRPr="001F7143">
        <w:rPr>
          <w:rFonts w:ascii="Arial" w:hAnsi="Arial" w:cs="Arial"/>
          <w:color w:val="000000"/>
        </w:rPr>
        <w:t xml:space="preserve"> shall: </w:t>
      </w:r>
    </w:p>
    <w:p w14:paraId="2E2C3F43" w14:textId="77777777" w:rsidR="00362381" w:rsidRPr="001F7143" w:rsidRDefault="00362381" w:rsidP="00D37399">
      <w:pPr>
        <w:autoSpaceDE w:val="0"/>
        <w:autoSpaceDN w:val="0"/>
        <w:adjustRightInd w:val="0"/>
        <w:spacing w:after="0" w:line="240" w:lineRule="auto"/>
        <w:jc w:val="both"/>
        <w:rPr>
          <w:rFonts w:ascii="Arial" w:hAnsi="Arial" w:cs="Arial"/>
          <w:color w:val="000000"/>
        </w:rPr>
      </w:pPr>
    </w:p>
    <w:p w14:paraId="7283B591" w14:textId="2935A68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19B.3.1</w:t>
      </w:r>
      <w:r w:rsidRPr="001F7143">
        <w:rPr>
          <w:rFonts w:ascii="Arial" w:hAnsi="Arial" w:cs="Arial"/>
          <w:color w:val="000000"/>
        </w:rPr>
        <w:tab/>
        <w:t>act in a reasonable and proportionate manner having regard to such matters as the gravity of, and the identity of the person performing, the prohibited act or committing of any offence under the Bribery Act 2010;</w:t>
      </w:r>
    </w:p>
    <w:p w14:paraId="41D97FC6"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5007B1C2"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r w:rsidRPr="001F7143">
        <w:rPr>
          <w:rFonts w:ascii="Arial" w:hAnsi="Arial" w:cs="Arial"/>
          <w:color w:val="000000"/>
        </w:rPr>
        <w:t>19B.3.3</w:t>
      </w:r>
      <w:r w:rsidRPr="001F7143">
        <w:rPr>
          <w:rFonts w:ascii="Arial" w:hAnsi="Arial" w:cs="Arial"/>
          <w:color w:val="000000"/>
        </w:rPr>
        <w:tab/>
        <w:t xml:space="preserve">give all due consideration, where appropriate, to action other than termination of the contract, including (without being limited to): </w:t>
      </w:r>
    </w:p>
    <w:p w14:paraId="523B4FB8" w14:textId="77777777" w:rsidR="00362381" w:rsidRPr="001F7143" w:rsidRDefault="00362381" w:rsidP="00D37399">
      <w:pPr>
        <w:autoSpaceDE w:val="0"/>
        <w:autoSpaceDN w:val="0"/>
        <w:adjustRightInd w:val="0"/>
        <w:spacing w:after="0" w:line="240" w:lineRule="auto"/>
        <w:ind w:left="1440" w:hanging="1440"/>
        <w:jc w:val="both"/>
        <w:rPr>
          <w:rFonts w:ascii="Arial" w:hAnsi="Arial" w:cs="Arial"/>
          <w:color w:val="000000"/>
        </w:rPr>
      </w:pPr>
    </w:p>
    <w:p w14:paraId="486E236E" w14:textId="43FFA6A4" w:rsidR="00362381" w:rsidRPr="001F7143" w:rsidRDefault="00362381" w:rsidP="00C2387D">
      <w:pPr>
        <w:autoSpaceDE w:val="0"/>
        <w:autoSpaceDN w:val="0"/>
        <w:adjustRightInd w:val="0"/>
        <w:spacing w:after="0" w:line="240" w:lineRule="auto"/>
        <w:ind w:left="1418" w:hanging="1418"/>
        <w:jc w:val="both"/>
        <w:rPr>
          <w:rFonts w:ascii="Arial" w:hAnsi="Arial" w:cs="Arial"/>
          <w:color w:val="000000"/>
        </w:rPr>
      </w:pPr>
      <w:r w:rsidRPr="001F7143">
        <w:rPr>
          <w:rFonts w:ascii="Arial" w:hAnsi="Arial" w:cs="Arial"/>
          <w:color w:val="000000"/>
        </w:rPr>
        <w:t>19B.3.3.1</w:t>
      </w:r>
      <w:r w:rsidR="00C2387D" w:rsidRPr="001F7143">
        <w:rPr>
          <w:rFonts w:ascii="Arial" w:hAnsi="Arial" w:cs="Arial"/>
          <w:color w:val="000000"/>
        </w:rPr>
        <w:tab/>
      </w:r>
      <w:r w:rsidRPr="001F7143">
        <w:rPr>
          <w:rFonts w:ascii="Arial" w:hAnsi="Arial" w:cs="Arial"/>
          <w:color w:val="000000"/>
        </w:rPr>
        <w:t xml:space="preserve">requiring the </w:t>
      </w:r>
      <w:r w:rsidR="009B69D7" w:rsidRPr="001F7143">
        <w:rPr>
          <w:rFonts w:ascii="Arial" w:hAnsi="Arial" w:cs="Arial"/>
          <w:i/>
          <w:iCs/>
          <w:color w:val="000000"/>
        </w:rPr>
        <w:t>Contractor</w:t>
      </w:r>
      <w:r w:rsidRPr="001F7143">
        <w:rPr>
          <w:rFonts w:ascii="Arial" w:hAnsi="Arial" w:cs="Arial"/>
          <w:color w:val="000000"/>
        </w:rPr>
        <w:t xml:space="preserve"> to procure the termination of a </w:t>
      </w:r>
      <w:r w:rsidR="009B69D7" w:rsidRPr="001F7143">
        <w:rPr>
          <w:rFonts w:ascii="Arial" w:hAnsi="Arial" w:cs="Arial"/>
          <w:color w:val="000000"/>
        </w:rPr>
        <w:t>Subcontract</w:t>
      </w:r>
      <w:r w:rsidRPr="001F7143">
        <w:rPr>
          <w:rFonts w:ascii="Arial" w:hAnsi="Arial" w:cs="Arial"/>
          <w:color w:val="000000"/>
        </w:rPr>
        <w:t xml:space="preserve"> where the prohibited act or committing of any offence under the Bribery Act 2010 is that of a </w:t>
      </w:r>
      <w:r w:rsidR="00D96DB1" w:rsidRPr="001F7143">
        <w:rPr>
          <w:rFonts w:ascii="Arial" w:hAnsi="Arial" w:cs="Arial"/>
          <w:color w:val="000000"/>
        </w:rPr>
        <w:t>Subcontractor</w:t>
      </w:r>
      <w:r w:rsidRPr="001F7143">
        <w:rPr>
          <w:rFonts w:ascii="Arial" w:hAnsi="Arial" w:cs="Arial"/>
          <w:color w:val="000000"/>
        </w:rPr>
        <w:t xml:space="preserve"> or anyone acting on its or their behalf;</w:t>
      </w:r>
    </w:p>
    <w:p w14:paraId="445207C8" w14:textId="77777777" w:rsidR="00362381" w:rsidRPr="001F7143" w:rsidRDefault="00362381" w:rsidP="00C2387D">
      <w:pPr>
        <w:autoSpaceDE w:val="0"/>
        <w:autoSpaceDN w:val="0"/>
        <w:adjustRightInd w:val="0"/>
        <w:spacing w:after="0" w:line="240" w:lineRule="auto"/>
        <w:jc w:val="both"/>
        <w:rPr>
          <w:rFonts w:ascii="Arial" w:hAnsi="Arial" w:cs="Arial"/>
          <w:color w:val="000000"/>
        </w:rPr>
      </w:pPr>
    </w:p>
    <w:p w14:paraId="1A014ED0" w14:textId="73A390D7" w:rsidR="00362381" w:rsidRPr="001F7143" w:rsidRDefault="00362381" w:rsidP="00C2387D">
      <w:pPr>
        <w:autoSpaceDE w:val="0"/>
        <w:autoSpaceDN w:val="0"/>
        <w:adjustRightInd w:val="0"/>
        <w:spacing w:after="0" w:line="240" w:lineRule="auto"/>
        <w:ind w:left="1418" w:hanging="1418"/>
        <w:jc w:val="both"/>
        <w:rPr>
          <w:rFonts w:ascii="Arial" w:hAnsi="Arial" w:cs="Arial"/>
          <w:color w:val="000000"/>
        </w:rPr>
      </w:pPr>
      <w:r w:rsidRPr="001F7143">
        <w:rPr>
          <w:rFonts w:ascii="Arial" w:hAnsi="Arial" w:cs="Arial"/>
          <w:color w:val="000000"/>
        </w:rPr>
        <w:t>19B.3.3.2</w:t>
      </w:r>
      <w:r w:rsidR="00C2387D" w:rsidRPr="001F7143">
        <w:rPr>
          <w:rFonts w:ascii="Arial" w:hAnsi="Arial" w:cs="Arial"/>
          <w:color w:val="000000"/>
        </w:rPr>
        <w:tab/>
      </w:r>
      <w:r w:rsidRPr="001F7143">
        <w:rPr>
          <w:rFonts w:ascii="Arial" w:hAnsi="Arial" w:cs="Arial"/>
          <w:color w:val="000000"/>
        </w:rPr>
        <w:t xml:space="preserve">requiring the </w:t>
      </w:r>
      <w:r w:rsidR="009B69D7" w:rsidRPr="001F7143">
        <w:rPr>
          <w:rFonts w:ascii="Arial" w:hAnsi="Arial" w:cs="Arial"/>
          <w:i/>
          <w:iCs/>
          <w:color w:val="000000"/>
        </w:rPr>
        <w:t>Contractor</w:t>
      </w:r>
      <w:r w:rsidRPr="001F7143">
        <w:rPr>
          <w:rFonts w:ascii="Arial" w:hAnsi="Arial" w:cs="Arial"/>
          <w:color w:val="000000"/>
        </w:rPr>
        <w:t xml:space="preserve"> to procure the dismissal of an employee (whether its own or that of a </w:t>
      </w:r>
      <w:r w:rsidR="00D96DB1" w:rsidRPr="001F7143">
        <w:rPr>
          <w:rFonts w:ascii="Arial" w:hAnsi="Arial" w:cs="Arial"/>
          <w:color w:val="000000"/>
        </w:rPr>
        <w:t>Subcontractor</w:t>
      </w:r>
      <w:r w:rsidRPr="001F7143">
        <w:rPr>
          <w:rFonts w:ascii="Arial" w:hAnsi="Arial" w:cs="Arial"/>
          <w:color w:val="000000"/>
        </w:rPr>
        <w:t xml:space="preserve"> or anyone acting on its behalf) where the prohibited act or committing of any offence under the Bribery Act 2010 is that of such employee.</w:t>
      </w:r>
    </w:p>
    <w:p w14:paraId="3F393C28" w14:textId="3D3A8D41" w:rsidR="00362381" w:rsidRPr="001F7143" w:rsidRDefault="00362381" w:rsidP="00C2387D">
      <w:pPr>
        <w:autoSpaceDE w:val="0"/>
        <w:autoSpaceDN w:val="0"/>
        <w:adjustRightInd w:val="0"/>
        <w:spacing w:before="240" w:after="0" w:line="240" w:lineRule="auto"/>
        <w:ind w:left="1440" w:hanging="1440"/>
        <w:jc w:val="both"/>
        <w:rPr>
          <w:rFonts w:ascii="Arial" w:hAnsi="Arial" w:cs="Arial"/>
          <w:color w:val="000000"/>
        </w:rPr>
      </w:pPr>
      <w:r w:rsidRPr="001F7143">
        <w:rPr>
          <w:rFonts w:ascii="Arial" w:hAnsi="Arial" w:cs="Arial"/>
          <w:color w:val="000000"/>
        </w:rPr>
        <w:t>19B.4</w:t>
      </w:r>
      <w:r w:rsidRPr="001F7143">
        <w:rPr>
          <w:rFonts w:ascii="Arial" w:hAnsi="Arial" w:cs="Arial"/>
          <w:color w:val="000000"/>
        </w:rPr>
        <w:tab/>
        <w:t xml:space="preserve">Recovery action taken against any person in </w:t>
      </w:r>
      <w:r w:rsidR="00A7475A" w:rsidRPr="001F7143">
        <w:rPr>
          <w:rFonts w:ascii="Arial" w:hAnsi="Arial" w:cs="Arial"/>
          <w:color w:val="000000"/>
        </w:rPr>
        <w:t>His Majesty’s</w:t>
      </w:r>
      <w:r w:rsidRPr="001F7143">
        <w:rPr>
          <w:rFonts w:ascii="Arial" w:hAnsi="Arial" w:cs="Arial"/>
          <w:color w:val="000000"/>
        </w:rPr>
        <w:t xml:space="preserve"> service shall be without prejudice to any recovery action taken against the </w:t>
      </w:r>
      <w:r w:rsidR="009B69D7" w:rsidRPr="001F7143">
        <w:rPr>
          <w:rFonts w:ascii="Arial" w:hAnsi="Arial" w:cs="Arial"/>
          <w:i/>
          <w:iCs/>
          <w:color w:val="000000"/>
        </w:rPr>
        <w:t>Contractor</w:t>
      </w:r>
      <w:r w:rsidRPr="001F7143">
        <w:rPr>
          <w:rFonts w:ascii="Arial" w:hAnsi="Arial" w:cs="Arial"/>
          <w:color w:val="000000"/>
        </w:rPr>
        <w:t xml:space="preserve"> pursuant to this </w:t>
      </w:r>
      <w:r w:rsidRPr="001F7143">
        <w:rPr>
          <w:rFonts w:ascii="Arial" w:hAnsi="Arial" w:cs="Arial"/>
          <w:i/>
          <w:color w:val="000000"/>
        </w:rPr>
        <w:t>Clause</w:t>
      </w:r>
      <w:r w:rsidRPr="001F7143">
        <w:rPr>
          <w:rFonts w:ascii="Arial" w:hAnsi="Arial" w:cs="Arial"/>
          <w:color w:val="000000"/>
        </w:rPr>
        <w:t>.</w:t>
      </w:r>
      <w:r w:rsidR="003746E5" w:rsidRPr="001F7143">
        <w:rPr>
          <w:rFonts w:ascii="Arial" w:hAnsi="Arial" w:cs="Arial"/>
          <w:color w:val="000000"/>
        </w:rPr>
        <w:t>”</w:t>
      </w:r>
    </w:p>
    <w:p w14:paraId="11C5A60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67EDF56"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19C</w:t>
      </w:r>
      <w:r w:rsidRPr="001F7143">
        <w:rPr>
          <w:rFonts w:ascii="Arial" w:eastAsia="Calibri" w:hAnsi="Arial" w:cs="Arial"/>
          <w:lang w:eastAsia="en-GB"/>
        </w:rPr>
        <w:tab/>
        <w:t>Insert a new Clause 19C:</w:t>
      </w:r>
    </w:p>
    <w:p w14:paraId="2C4AD80F"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E4F8DEA" w14:textId="77777777" w:rsidR="00362381" w:rsidRPr="001F7143" w:rsidRDefault="00362381" w:rsidP="00D37399">
      <w:pPr>
        <w:spacing w:after="0" w:line="240" w:lineRule="auto"/>
        <w:ind w:left="1440" w:right="237"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Publicity</w:t>
      </w:r>
    </w:p>
    <w:p w14:paraId="0666A4E6" w14:textId="5B6C5A9C" w:rsidR="00362381" w:rsidRPr="001F7143" w:rsidRDefault="00362381" w:rsidP="00D37399">
      <w:pPr>
        <w:autoSpaceDE w:val="0"/>
        <w:autoSpaceDN w:val="0"/>
        <w:adjustRightInd w:val="0"/>
        <w:spacing w:before="240"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19C.1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 xml:space="preserve">may publicise the </w:t>
      </w:r>
      <w:r w:rsidRPr="001F7143">
        <w:rPr>
          <w:rFonts w:ascii="Arial" w:eastAsia="Calibri" w:hAnsi="Arial" w:cs="Arial"/>
          <w:i/>
          <w:iCs/>
          <w:lang w:eastAsia="en-GB"/>
        </w:rPr>
        <w:t xml:space="preserve">works </w:t>
      </w:r>
      <w:r w:rsidRPr="001F7143">
        <w:rPr>
          <w:rFonts w:ascii="Arial" w:eastAsia="Calibri" w:hAnsi="Arial" w:cs="Arial"/>
          <w:lang w:eastAsia="en-GB"/>
        </w:rPr>
        <w:t xml:space="preserve">and/or this contract only with the </w:t>
      </w:r>
      <w:r w:rsidRPr="001F7143">
        <w:rPr>
          <w:rFonts w:ascii="Arial" w:eastAsia="Calibri" w:hAnsi="Arial" w:cs="Arial"/>
          <w:i/>
          <w:iCs/>
          <w:lang w:eastAsia="en-GB"/>
        </w:rPr>
        <w:t>Client</w:t>
      </w:r>
      <w:r w:rsidRPr="001F7143">
        <w:rPr>
          <w:rFonts w:ascii="Arial" w:eastAsia="Calibri" w:hAnsi="Arial" w:cs="Arial"/>
          <w:lang w:eastAsia="en-GB"/>
        </w:rPr>
        <w:t>’s written agreement.</w:t>
      </w:r>
    </w:p>
    <w:p w14:paraId="66DCF606" w14:textId="77777777" w:rsidR="003746E5" w:rsidRPr="001F7143" w:rsidRDefault="003746E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AD0C8EC" w14:textId="0B36823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19.C.2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 xml:space="preserve">shall take all reasonable steps to ensure that its Personnel do not publicise the </w:t>
      </w:r>
      <w:r w:rsidRPr="001F7143">
        <w:rPr>
          <w:rFonts w:ascii="Arial" w:eastAsia="Calibri" w:hAnsi="Arial" w:cs="Arial"/>
          <w:i/>
          <w:iCs/>
          <w:lang w:eastAsia="en-GB"/>
        </w:rPr>
        <w:t xml:space="preserve">works </w:t>
      </w:r>
      <w:r w:rsidRPr="001F7143">
        <w:rPr>
          <w:rFonts w:ascii="Arial" w:eastAsia="Calibri" w:hAnsi="Arial" w:cs="Arial"/>
          <w:lang w:eastAsia="en-GB"/>
        </w:rPr>
        <w:t>and/or this contract other than in accordance with Clause 19.C.1.”</w:t>
      </w:r>
    </w:p>
    <w:p w14:paraId="26B8D68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C0A0BBA" w14:textId="1D0912CD" w:rsidR="00362381" w:rsidRPr="001F7143" w:rsidRDefault="00707935" w:rsidP="00AB1BCC">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19D</w:t>
      </w:r>
      <w:r w:rsidRPr="001F7143">
        <w:rPr>
          <w:rFonts w:ascii="Arial" w:eastAsia="Calibri" w:hAnsi="Arial" w:cs="Arial"/>
          <w:lang w:eastAsia="en-GB"/>
        </w:rPr>
        <w:tab/>
      </w:r>
      <w:r w:rsidR="00362381" w:rsidRPr="001F7143">
        <w:rPr>
          <w:rFonts w:ascii="Arial" w:eastAsia="Calibri" w:hAnsi="Arial" w:cs="Arial"/>
          <w:lang w:eastAsia="en-GB"/>
        </w:rPr>
        <w:t>Insert a new Clause 19</w:t>
      </w:r>
      <w:r w:rsidR="00392AA2" w:rsidRPr="001F7143">
        <w:rPr>
          <w:rFonts w:ascii="Arial" w:eastAsia="Calibri" w:hAnsi="Arial" w:cs="Arial"/>
          <w:lang w:eastAsia="en-GB"/>
        </w:rPr>
        <w:t>D</w:t>
      </w:r>
      <w:r w:rsidR="00362381" w:rsidRPr="001F7143">
        <w:rPr>
          <w:rFonts w:ascii="Arial" w:eastAsia="Calibri" w:hAnsi="Arial" w:cs="Arial"/>
          <w:lang w:eastAsia="en-GB"/>
        </w:rPr>
        <w:t>:</w:t>
      </w:r>
    </w:p>
    <w:p w14:paraId="48709185" w14:textId="77777777" w:rsidR="00362381" w:rsidRPr="001F7143" w:rsidRDefault="00362381" w:rsidP="00AB1BCC">
      <w:pPr>
        <w:keepNext/>
        <w:spacing w:after="0" w:line="240" w:lineRule="auto"/>
        <w:ind w:left="1440" w:right="238" w:hanging="1440"/>
        <w:jc w:val="both"/>
        <w:rPr>
          <w:rFonts w:ascii="Arial" w:eastAsia="Calibri" w:hAnsi="Arial" w:cs="Arial"/>
          <w:lang w:eastAsia="en-GB"/>
        </w:rPr>
      </w:pPr>
    </w:p>
    <w:p w14:paraId="7E114D90" w14:textId="445B2F45" w:rsidR="003C72AF" w:rsidRPr="001F7143" w:rsidRDefault="003746E5" w:rsidP="00AB1BCC">
      <w:pPr>
        <w:keepNext/>
        <w:autoSpaceDE w:val="0"/>
        <w:autoSpaceDN w:val="0"/>
        <w:adjustRightInd w:val="0"/>
        <w:spacing w:after="0" w:line="240" w:lineRule="auto"/>
        <w:ind w:right="238"/>
        <w:rPr>
          <w:rFonts w:ascii="Arial" w:eastAsia="Calibri" w:hAnsi="Arial" w:cs="Arial"/>
          <w:b/>
          <w:lang w:eastAsia="en-GB"/>
        </w:rPr>
      </w:pPr>
      <w:r w:rsidRPr="001F7143">
        <w:rPr>
          <w:rFonts w:ascii="Arial" w:eastAsia="Calibri" w:hAnsi="Arial" w:cs="Arial"/>
          <w:b/>
          <w:lang w:eastAsia="en-GB"/>
        </w:rPr>
        <w:t>“</w:t>
      </w:r>
      <w:r w:rsidR="003C72AF" w:rsidRPr="001F7143">
        <w:rPr>
          <w:rFonts w:ascii="Arial" w:eastAsia="Calibri" w:hAnsi="Arial" w:cs="Arial"/>
          <w:b/>
          <w:lang w:eastAsia="en-GB"/>
        </w:rPr>
        <w:t xml:space="preserve">Disclosure </w:t>
      </w:r>
      <w:r w:rsidR="00F61BA0" w:rsidRPr="001F7143">
        <w:rPr>
          <w:rFonts w:ascii="Arial" w:eastAsia="Calibri" w:hAnsi="Arial" w:cs="Arial"/>
          <w:b/>
          <w:lang w:eastAsia="en-GB"/>
        </w:rPr>
        <w:t>o</w:t>
      </w:r>
      <w:r w:rsidR="003C72AF" w:rsidRPr="001F7143">
        <w:rPr>
          <w:rFonts w:ascii="Arial" w:eastAsia="Calibri" w:hAnsi="Arial" w:cs="Arial"/>
          <w:b/>
          <w:lang w:eastAsia="en-GB"/>
        </w:rPr>
        <w:t>f Information</w:t>
      </w:r>
    </w:p>
    <w:p w14:paraId="78D9900F" w14:textId="77777777" w:rsidR="003C72AF" w:rsidRPr="001F7143" w:rsidRDefault="003C72AF" w:rsidP="00AB1BCC">
      <w:pPr>
        <w:keepNext/>
        <w:autoSpaceDE w:val="0"/>
        <w:autoSpaceDN w:val="0"/>
        <w:adjustRightInd w:val="0"/>
        <w:spacing w:after="0" w:line="240" w:lineRule="auto"/>
        <w:ind w:right="238"/>
        <w:rPr>
          <w:rFonts w:ascii="Arial" w:eastAsia="Calibri" w:hAnsi="Arial" w:cs="Arial"/>
          <w:lang w:eastAsia="en-GB"/>
        </w:rPr>
      </w:pPr>
    </w:p>
    <w:p w14:paraId="2F14B678" w14:textId="7FCF619E" w:rsidR="00362381"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ab/>
      </w:r>
      <w:r w:rsidRPr="001F7143">
        <w:rPr>
          <w:rFonts w:ascii="Arial" w:eastAsia="Calibri" w:hAnsi="Arial" w:cs="Arial"/>
          <w:lang w:eastAsia="en-GB"/>
        </w:rPr>
        <w:tab/>
        <w:t xml:space="preserve">Subject to Clauses </w:t>
      </w:r>
      <w:r w:rsidR="001A5CC0" w:rsidRPr="001F7143">
        <w:rPr>
          <w:rFonts w:ascii="Arial" w:eastAsia="Calibri" w:hAnsi="Arial" w:cs="Arial"/>
          <w:lang w:eastAsia="en-GB"/>
        </w:rPr>
        <w:t>19D.</w:t>
      </w:r>
      <w:r w:rsidR="00707935" w:rsidRPr="001F7143">
        <w:rPr>
          <w:rFonts w:ascii="Arial" w:eastAsia="Calibri" w:hAnsi="Arial" w:cs="Arial"/>
          <w:lang w:eastAsia="en-GB"/>
        </w:rPr>
        <w:t>4</w:t>
      </w:r>
      <w:r w:rsidRPr="001F7143">
        <w:rPr>
          <w:rFonts w:ascii="Arial" w:eastAsia="Calibri" w:hAnsi="Arial" w:cs="Arial"/>
          <w:lang w:eastAsia="en-GB"/>
        </w:rPr>
        <w:t xml:space="preserve"> to </w:t>
      </w:r>
      <w:r w:rsidR="001A5CC0" w:rsidRPr="001F7143">
        <w:rPr>
          <w:rFonts w:ascii="Arial" w:eastAsia="Calibri" w:hAnsi="Arial" w:cs="Arial"/>
          <w:lang w:eastAsia="en-GB"/>
        </w:rPr>
        <w:t>19D.</w:t>
      </w:r>
      <w:r w:rsidR="00707935" w:rsidRPr="001F7143">
        <w:rPr>
          <w:rFonts w:ascii="Arial" w:eastAsia="Calibri" w:hAnsi="Arial" w:cs="Arial"/>
          <w:lang w:eastAsia="en-GB"/>
        </w:rPr>
        <w:t>9</w:t>
      </w:r>
      <w:r w:rsidRPr="001F7143">
        <w:rPr>
          <w:rFonts w:ascii="Arial" w:eastAsia="Calibri" w:hAnsi="Arial" w:cs="Arial"/>
          <w:lang w:eastAsia="en-GB"/>
        </w:rPr>
        <w:t xml:space="preserve"> each party:</w:t>
      </w:r>
    </w:p>
    <w:p w14:paraId="4DC60026" w14:textId="40009203" w:rsidR="003C72AF"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p>
    <w:p w14:paraId="77B02E76" w14:textId="3941405A" w:rsidR="003C72AF"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.1</w:t>
      </w:r>
      <w:r w:rsidRPr="001F7143">
        <w:rPr>
          <w:rFonts w:ascii="Arial" w:eastAsia="Calibri" w:hAnsi="Arial" w:cs="Arial"/>
          <w:lang w:eastAsia="en-GB"/>
        </w:rPr>
        <w:tab/>
        <w:t>shall treat in confidence all Information it receives from the other;</w:t>
      </w:r>
    </w:p>
    <w:p w14:paraId="3CF36AEA" w14:textId="77777777" w:rsidR="003C72AF"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p>
    <w:p w14:paraId="61596B32" w14:textId="6B30B28D"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.2</w:t>
      </w:r>
      <w:r w:rsidRPr="001F7143">
        <w:rPr>
          <w:rFonts w:ascii="Arial" w:eastAsia="Calibri" w:hAnsi="Arial" w:cs="Arial"/>
          <w:lang w:eastAsia="en-GB"/>
        </w:rPr>
        <w:tab/>
        <w:t xml:space="preserve">shall not disclose any of that Information to any third party without the prior written consent of the other party, which consent shall not unreasonably be withheld, except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disclose Information in confidence, without prior consent, to such persons and to such extent as may be necessary for the performance of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3E725559" w14:textId="77777777" w:rsidR="003C72AF"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p>
    <w:p w14:paraId="43411EA9" w14:textId="6E998E2D"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3</w:t>
      </w:r>
      <w:r w:rsidRPr="001F7143">
        <w:rPr>
          <w:rFonts w:ascii="Arial" w:eastAsia="Calibri" w:hAnsi="Arial" w:cs="Arial"/>
          <w:lang w:eastAsia="en-GB"/>
        </w:rPr>
        <w:tab/>
        <w:t xml:space="preserve">shall not use any of that Information otherwise than for the purpose of the </w:t>
      </w:r>
      <w:r w:rsidR="00D37399" w:rsidRPr="001F7143">
        <w:rPr>
          <w:rFonts w:ascii="Arial" w:eastAsia="Calibri" w:hAnsi="Arial" w:cs="Arial"/>
          <w:lang w:eastAsia="en-GB"/>
        </w:rPr>
        <w:t>contract</w:t>
      </w:r>
      <w:r w:rsidRPr="001F7143">
        <w:rPr>
          <w:rFonts w:ascii="Arial" w:eastAsia="Calibri" w:hAnsi="Arial" w:cs="Arial"/>
          <w:lang w:eastAsia="en-GB"/>
        </w:rPr>
        <w:t>; and</w:t>
      </w:r>
    </w:p>
    <w:p w14:paraId="3441FF61" w14:textId="77777777" w:rsidR="003C72AF"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p>
    <w:p w14:paraId="70EE5F9E" w14:textId="01A14852"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.4</w:t>
      </w:r>
      <w:r w:rsidRPr="001F7143">
        <w:rPr>
          <w:rFonts w:ascii="Arial" w:eastAsia="Calibri" w:hAnsi="Arial" w:cs="Arial"/>
          <w:lang w:eastAsia="en-GB"/>
        </w:rPr>
        <w:tab/>
        <w:t xml:space="preserve">shall not copy any of that Information except to the extent necessary for the purpose of exercising its rights of use and disclosure under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79FD39CC"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07F5933" w14:textId="3C1D80E2"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all reasonable precautions necessary to ensure that all Information disclosed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by or on behalf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or in connection with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33B657A8"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0ADA9F2" w14:textId="466660CE"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2</w:t>
      </w:r>
      <w:r w:rsidRPr="001F7143">
        <w:rPr>
          <w:rFonts w:ascii="Arial" w:eastAsia="Calibri" w:hAnsi="Arial" w:cs="Arial"/>
          <w:lang w:eastAsia="en-GB"/>
        </w:rPr>
        <w:t>.1</w:t>
      </w:r>
      <w:r w:rsidRPr="001F7143">
        <w:rPr>
          <w:rFonts w:ascii="Arial" w:eastAsia="Calibri" w:hAnsi="Arial" w:cs="Arial"/>
          <w:lang w:eastAsia="en-GB"/>
        </w:rPr>
        <w:tab/>
        <w:t xml:space="preserve">is disclosed to their employees and </w:t>
      </w:r>
      <w:r w:rsidR="00863149" w:rsidRPr="001F7143">
        <w:rPr>
          <w:rFonts w:ascii="Arial" w:eastAsia="Calibri" w:hAnsi="Arial" w:cs="Arial"/>
          <w:lang w:eastAsia="en-GB"/>
        </w:rPr>
        <w:t>Subcontractor</w:t>
      </w:r>
      <w:r w:rsidRPr="001F7143">
        <w:rPr>
          <w:rFonts w:ascii="Arial" w:eastAsia="Calibri" w:hAnsi="Arial" w:cs="Arial"/>
          <w:lang w:eastAsia="en-GB"/>
        </w:rPr>
        <w:t xml:space="preserve">s, only to the extent necessary for the performance of the </w:t>
      </w:r>
      <w:r w:rsidR="00D37399" w:rsidRPr="001F7143">
        <w:rPr>
          <w:rFonts w:ascii="Arial" w:eastAsia="Calibri" w:hAnsi="Arial" w:cs="Arial"/>
          <w:lang w:eastAsia="en-GB"/>
        </w:rPr>
        <w:t>contract</w:t>
      </w:r>
      <w:r w:rsidRPr="001F7143">
        <w:rPr>
          <w:rFonts w:ascii="Arial" w:eastAsia="Calibri" w:hAnsi="Arial" w:cs="Arial"/>
          <w:lang w:eastAsia="en-GB"/>
        </w:rPr>
        <w:t>; and</w:t>
      </w:r>
    </w:p>
    <w:p w14:paraId="215D610A"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0242067" w14:textId="3D1817B8"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2</w:t>
      </w:r>
      <w:r w:rsidRPr="001F7143">
        <w:rPr>
          <w:rFonts w:ascii="Arial" w:eastAsia="Calibri" w:hAnsi="Arial" w:cs="Arial"/>
          <w:lang w:eastAsia="en-GB"/>
        </w:rPr>
        <w:t>.2</w:t>
      </w:r>
      <w:r w:rsidRPr="001F7143">
        <w:rPr>
          <w:rFonts w:ascii="Arial" w:eastAsia="Calibri" w:hAnsi="Arial" w:cs="Arial"/>
          <w:lang w:eastAsia="en-GB"/>
        </w:rPr>
        <w:tab/>
        <w:t xml:space="preserve">is treated in confidence by them and not disclosed except with prior written consent or used otherwise than for the purpose of performing work or having work performed for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the </w:t>
      </w:r>
      <w:r w:rsidR="00D37399" w:rsidRPr="001F7143">
        <w:rPr>
          <w:rFonts w:ascii="Arial" w:eastAsia="Calibri" w:hAnsi="Arial" w:cs="Arial"/>
          <w:lang w:eastAsia="en-GB"/>
        </w:rPr>
        <w:t>contract</w:t>
      </w:r>
      <w:r w:rsidRPr="001F7143">
        <w:rPr>
          <w:rFonts w:ascii="Arial" w:eastAsia="Calibri" w:hAnsi="Arial" w:cs="Arial"/>
          <w:lang w:eastAsia="en-GB"/>
        </w:rPr>
        <w:t xml:space="preserve"> or any subcontract under it.</w:t>
      </w:r>
    </w:p>
    <w:p w14:paraId="05999428"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2E0DEEA" w14:textId="4FDA6574"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their employees are aware of their arrangements for discharging the obligations at Clauses </w:t>
      </w:r>
      <w:r w:rsidR="001A5CC0"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 xml:space="preserve"> and </w:t>
      </w:r>
      <w:r w:rsidR="001A5CC0" w:rsidRPr="001F7143">
        <w:rPr>
          <w:rFonts w:ascii="Arial" w:eastAsia="Calibri" w:hAnsi="Arial" w:cs="Arial"/>
          <w:lang w:eastAsia="en-GB"/>
        </w:rPr>
        <w:t>19D.</w:t>
      </w:r>
      <w:r w:rsidR="00707935" w:rsidRPr="001F7143">
        <w:rPr>
          <w:rFonts w:ascii="Arial" w:eastAsia="Calibri" w:hAnsi="Arial" w:cs="Arial"/>
          <w:lang w:eastAsia="en-GB"/>
        </w:rPr>
        <w:t>2</w:t>
      </w:r>
      <w:r w:rsidRPr="001F7143">
        <w:rPr>
          <w:rFonts w:ascii="Arial" w:eastAsia="Calibri" w:hAnsi="Arial" w:cs="Arial"/>
          <w:lang w:eastAsia="en-GB"/>
        </w:rPr>
        <w:t xml:space="preserve"> before they receive Information and take such steps as may be reasonably practical to enforce such arrangements.</w:t>
      </w:r>
    </w:p>
    <w:p w14:paraId="57D484A2"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7F0B13E" w14:textId="79686E3E"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4</w:t>
      </w:r>
      <w:r w:rsidRPr="001F7143">
        <w:rPr>
          <w:rFonts w:ascii="Arial" w:eastAsia="Calibri" w:hAnsi="Arial" w:cs="Arial"/>
          <w:lang w:eastAsia="en-GB"/>
        </w:rPr>
        <w:tab/>
        <w:t xml:space="preserve">A party shall not be in breach of Clauses </w:t>
      </w:r>
      <w:r w:rsidR="001A5CC0" w:rsidRPr="001F7143">
        <w:rPr>
          <w:rFonts w:ascii="Arial" w:eastAsia="Calibri" w:hAnsi="Arial" w:cs="Arial"/>
          <w:lang w:eastAsia="en-GB"/>
        </w:rPr>
        <w:t>19D.</w:t>
      </w:r>
      <w:r w:rsidR="00707935" w:rsidRPr="001F7143">
        <w:rPr>
          <w:rFonts w:ascii="Arial" w:eastAsia="Calibri" w:hAnsi="Arial" w:cs="Arial"/>
          <w:lang w:eastAsia="en-GB"/>
        </w:rPr>
        <w:t>1</w:t>
      </w:r>
      <w:r w:rsidRPr="001F7143">
        <w:rPr>
          <w:rFonts w:ascii="Arial" w:eastAsia="Calibri" w:hAnsi="Arial" w:cs="Arial"/>
          <w:lang w:eastAsia="en-GB"/>
        </w:rPr>
        <w:t xml:space="preserve">, </w:t>
      </w:r>
      <w:r w:rsidR="001A5CC0" w:rsidRPr="001F7143">
        <w:rPr>
          <w:rFonts w:ascii="Arial" w:eastAsia="Calibri" w:hAnsi="Arial" w:cs="Arial"/>
          <w:lang w:eastAsia="en-GB"/>
        </w:rPr>
        <w:t>19D.</w:t>
      </w:r>
      <w:r w:rsidR="00707935" w:rsidRPr="001F7143">
        <w:rPr>
          <w:rFonts w:ascii="Arial" w:eastAsia="Calibri" w:hAnsi="Arial" w:cs="Arial"/>
          <w:lang w:eastAsia="en-GB"/>
        </w:rPr>
        <w:t>2</w:t>
      </w:r>
      <w:r w:rsidRPr="001F7143">
        <w:rPr>
          <w:rFonts w:ascii="Arial" w:eastAsia="Calibri" w:hAnsi="Arial" w:cs="Arial"/>
          <w:lang w:eastAsia="en-GB"/>
        </w:rPr>
        <w:t xml:space="preserve">, </w:t>
      </w:r>
      <w:r w:rsidR="001A5CC0" w:rsidRPr="001F7143">
        <w:rPr>
          <w:rFonts w:ascii="Arial" w:eastAsia="Calibri" w:hAnsi="Arial" w:cs="Arial"/>
          <w:lang w:eastAsia="en-GB"/>
        </w:rPr>
        <w:t>19D.</w:t>
      </w:r>
      <w:r w:rsidR="00707935" w:rsidRPr="001F7143">
        <w:rPr>
          <w:rFonts w:ascii="Arial" w:eastAsia="Calibri" w:hAnsi="Arial" w:cs="Arial"/>
          <w:lang w:eastAsia="en-GB"/>
        </w:rPr>
        <w:t>6</w:t>
      </w:r>
      <w:r w:rsidRPr="001F7143">
        <w:rPr>
          <w:rFonts w:ascii="Arial" w:eastAsia="Calibri" w:hAnsi="Arial" w:cs="Arial"/>
          <w:lang w:eastAsia="en-GB"/>
        </w:rPr>
        <w:t xml:space="preserve">, </w:t>
      </w:r>
      <w:r w:rsidR="001A5CC0" w:rsidRPr="001F7143">
        <w:rPr>
          <w:rFonts w:ascii="Arial" w:eastAsia="Calibri" w:hAnsi="Arial" w:cs="Arial"/>
          <w:lang w:eastAsia="en-GB"/>
        </w:rPr>
        <w:t>19D.</w:t>
      </w:r>
      <w:r w:rsidR="00707935" w:rsidRPr="001F7143">
        <w:rPr>
          <w:rFonts w:ascii="Arial" w:eastAsia="Calibri" w:hAnsi="Arial" w:cs="Arial"/>
          <w:lang w:eastAsia="en-GB"/>
        </w:rPr>
        <w:t>7</w:t>
      </w:r>
      <w:r w:rsidRPr="001F7143">
        <w:rPr>
          <w:rFonts w:ascii="Arial" w:eastAsia="Calibri" w:hAnsi="Arial" w:cs="Arial"/>
          <w:lang w:eastAsia="en-GB"/>
        </w:rPr>
        <w:t xml:space="preserve"> and </w:t>
      </w:r>
      <w:r w:rsidR="001A5CC0" w:rsidRPr="001F7143">
        <w:rPr>
          <w:rFonts w:ascii="Arial" w:eastAsia="Calibri" w:hAnsi="Arial" w:cs="Arial"/>
          <w:lang w:eastAsia="en-GB"/>
        </w:rPr>
        <w:t>19D.</w:t>
      </w:r>
      <w:r w:rsidRPr="001F7143">
        <w:rPr>
          <w:rFonts w:ascii="Arial" w:eastAsia="Calibri" w:hAnsi="Arial" w:cs="Arial"/>
          <w:lang w:eastAsia="en-GB"/>
        </w:rPr>
        <w:t>9 to the extent that either party:</w:t>
      </w:r>
    </w:p>
    <w:p w14:paraId="01539DF5"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EB9D9F4" w14:textId="46158271"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4</w:t>
      </w:r>
      <w:r w:rsidRPr="001F7143">
        <w:rPr>
          <w:rFonts w:ascii="Arial" w:eastAsia="Calibri" w:hAnsi="Arial" w:cs="Arial"/>
          <w:lang w:eastAsia="en-GB"/>
        </w:rPr>
        <w:t>.1</w:t>
      </w:r>
      <w:r w:rsidRPr="001F7143">
        <w:rPr>
          <w:rFonts w:ascii="Arial" w:eastAsia="Calibri" w:hAnsi="Arial" w:cs="Arial"/>
          <w:lang w:eastAsia="en-GB"/>
        </w:rPr>
        <w:tab/>
        <w:t xml:space="preserve">exercises rights of use or disclosure granted otherwise than in consequence of, or under,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6AEB49AB"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F7611D7" w14:textId="473FEE7B"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4</w:t>
      </w:r>
      <w:r w:rsidRPr="001F7143">
        <w:rPr>
          <w:rFonts w:ascii="Arial" w:eastAsia="Calibri" w:hAnsi="Arial" w:cs="Arial"/>
          <w:lang w:eastAsia="en-GB"/>
        </w:rPr>
        <w:t>.2</w:t>
      </w:r>
      <w:r w:rsidRPr="001F7143">
        <w:rPr>
          <w:rFonts w:ascii="Arial" w:eastAsia="Calibri" w:hAnsi="Arial" w:cs="Arial"/>
          <w:lang w:eastAsia="en-GB"/>
        </w:rPr>
        <w:tab/>
        <w:t xml:space="preserve">has the right to use or disclose the Information in accordance with other conditions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or </w:t>
      </w:r>
    </w:p>
    <w:p w14:paraId="4F975486" w14:textId="77777777"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52D3AEB" w14:textId="56686D09" w:rsidR="003C72AF" w:rsidRPr="001F7143" w:rsidRDefault="00AD4ED6" w:rsidP="00AB1BCC">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4</w:t>
      </w:r>
      <w:r w:rsidRPr="001F7143">
        <w:rPr>
          <w:rFonts w:ascii="Arial" w:eastAsia="Calibri" w:hAnsi="Arial" w:cs="Arial"/>
          <w:lang w:eastAsia="en-GB"/>
        </w:rPr>
        <w:t xml:space="preserve">.3 </w:t>
      </w:r>
      <w:r w:rsidR="00707935" w:rsidRPr="001F7143">
        <w:rPr>
          <w:rFonts w:ascii="Arial" w:eastAsia="Calibri" w:hAnsi="Arial" w:cs="Arial"/>
          <w:lang w:eastAsia="en-GB"/>
        </w:rPr>
        <w:tab/>
      </w:r>
      <w:r w:rsidR="003C72AF" w:rsidRPr="001F7143">
        <w:rPr>
          <w:rFonts w:ascii="Arial" w:eastAsia="Calibri" w:hAnsi="Arial" w:cs="Arial"/>
          <w:lang w:eastAsia="en-GB"/>
        </w:rPr>
        <w:t>can show:</w:t>
      </w:r>
    </w:p>
    <w:p w14:paraId="2C24B799" w14:textId="3A0F6697" w:rsidR="003C72AF" w:rsidRPr="001F7143" w:rsidRDefault="003C72AF" w:rsidP="006955B8">
      <w:pPr>
        <w:pStyle w:val="ListParagraph"/>
        <w:numPr>
          <w:ilvl w:val="2"/>
          <w:numId w:val="49"/>
        </w:numPr>
        <w:autoSpaceDE w:val="0"/>
        <w:autoSpaceDN w:val="0"/>
        <w:adjustRightInd w:val="0"/>
        <w:spacing w:before="0" w:line="240" w:lineRule="auto"/>
        <w:ind w:left="1797" w:right="238" w:hanging="357"/>
        <w:rPr>
          <w:rFonts w:cs="Arial"/>
        </w:rPr>
      </w:pPr>
      <w:r w:rsidRPr="001F7143">
        <w:rPr>
          <w:rFonts w:cs="Arial"/>
        </w:rPr>
        <w:t xml:space="preserve">that the Information was or has become published or publicly available for use otherwise than in breach of any provision of the </w:t>
      </w:r>
      <w:r w:rsidR="00D37399" w:rsidRPr="001F7143">
        <w:rPr>
          <w:rFonts w:cs="Arial"/>
        </w:rPr>
        <w:t>contract</w:t>
      </w:r>
      <w:r w:rsidRPr="001F7143">
        <w:rPr>
          <w:rFonts w:cs="Arial"/>
        </w:rPr>
        <w:t xml:space="preserve"> or any other agreement between the parties;</w:t>
      </w:r>
    </w:p>
    <w:p w14:paraId="05B072F6" w14:textId="640A1ADB" w:rsidR="003C72AF" w:rsidRPr="001F7143" w:rsidRDefault="003C72AF" w:rsidP="006955B8">
      <w:pPr>
        <w:pStyle w:val="ListParagraph"/>
        <w:numPr>
          <w:ilvl w:val="2"/>
          <w:numId w:val="49"/>
        </w:numPr>
        <w:autoSpaceDE w:val="0"/>
        <w:autoSpaceDN w:val="0"/>
        <w:adjustRightInd w:val="0"/>
        <w:spacing w:line="240" w:lineRule="auto"/>
        <w:ind w:left="1800" w:right="237"/>
        <w:rPr>
          <w:rFonts w:cs="Arial"/>
        </w:rPr>
      </w:pPr>
      <w:r w:rsidRPr="001F7143">
        <w:rPr>
          <w:rFonts w:cs="Arial"/>
        </w:rPr>
        <w:t xml:space="preserve">that the Information was already known to it (without restrictions on disclosure or use) prior to it receiving it under or in connection with the </w:t>
      </w:r>
      <w:r w:rsidR="00D37399" w:rsidRPr="001F7143">
        <w:rPr>
          <w:rFonts w:cs="Arial"/>
        </w:rPr>
        <w:t>contract</w:t>
      </w:r>
      <w:r w:rsidRPr="001F7143">
        <w:rPr>
          <w:rFonts w:cs="Arial"/>
        </w:rPr>
        <w:t>;</w:t>
      </w:r>
    </w:p>
    <w:p w14:paraId="0D7BB798" w14:textId="36CC9080" w:rsidR="003C72AF" w:rsidRPr="001F7143" w:rsidRDefault="003C72AF" w:rsidP="006955B8">
      <w:pPr>
        <w:pStyle w:val="ListParagraph"/>
        <w:numPr>
          <w:ilvl w:val="2"/>
          <w:numId w:val="49"/>
        </w:numPr>
        <w:autoSpaceDE w:val="0"/>
        <w:autoSpaceDN w:val="0"/>
        <w:adjustRightInd w:val="0"/>
        <w:spacing w:line="240" w:lineRule="auto"/>
        <w:ind w:left="1800" w:right="237"/>
        <w:rPr>
          <w:rFonts w:cs="Arial"/>
        </w:rPr>
      </w:pPr>
      <w:r w:rsidRPr="001F7143">
        <w:rPr>
          <w:rFonts w:cs="Arial"/>
        </w:rPr>
        <w:t>that the Information was received without restriction on further disclosure from a third party who lawfully acquired it and who is under no obligation restricting its disclosure; or</w:t>
      </w:r>
    </w:p>
    <w:p w14:paraId="6453479E" w14:textId="490D99C8" w:rsidR="003C72AF" w:rsidRPr="001F7143" w:rsidRDefault="003C72AF" w:rsidP="006955B8">
      <w:pPr>
        <w:pStyle w:val="ListParagraph"/>
        <w:numPr>
          <w:ilvl w:val="2"/>
          <w:numId w:val="49"/>
        </w:numPr>
        <w:autoSpaceDE w:val="0"/>
        <w:autoSpaceDN w:val="0"/>
        <w:adjustRightInd w:val="0"/>
        <w:spacing w:line="240" w:lineRule="auto"/>
        <w:ind w:left="1800" w:right="237"/>
        <w:rPr>
          <w:rFonts w:cs="Arial"/>
        </w:rPr>
      </w:pPr>
      <w:r w:rsidRPr="001F7143">
        <w:rPr>
          <w:rFonts w:cs="Arial"/>
        </w:rPr>
        <w:t xml:space="preserve">from its records that the same information was derived independently of that received under or in connection with the </w:t>
      </w:r>
      <w:r w:rsidR="00D37399" w:rsidRPr="001F7143">
        <w:rPr>
          <w:rFonts w:cs="Arial"/>
        </w:rPr>
        <w:t>contract</w:t>
      </w:r>
      <w:r w:rsidRPr="001F7143">
        <w:rPr>
          <w:rFonts w:cs="Arial"/>
        </w:rPr>
        <w:t>;</w:t>
      </w:r>
    </w:p>
    <w:p w14:paraId="51EDD07B" w14:textId="780779EC" w:rsidR="003C72AF" w:rsidRPr="001F7143" w:rsidRDefault="003C72AF"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provided the relationship to any other Information is not revealed.</w:t>
      </w:r>
    </w:p>
    <w:p w14:paraId="51DD3E41" w14:textId="2FAA36A1" w:rsidR="003C72AF" w:rsidRPr="001F7143" w:rsidRDefault="003C72AF" w:rsidP="00D37399">
      <w:pPr>
        <w:autoSpaceDE w:val="0"/>
        <w:autoSpaceDN w:val="0"/>
        <w:adjustRightInd w:val="0"/>
        <w:spacing w:after="0" w:line="240" w:lineRule="auto"/>
        <w:ind w:left="1440" w:right="237"/>
        <w:jc w:val="both"/>
        <w:rPr>
          <w:rFonts w:ascii="Arial" w:eastAsia="Calibri" w:hAnsi="Arial" w:cs="Arial"/>
          <w:lang w:eastAsia="en-GB"/>
        </w:rPr>
      </w:pPr>
    </w:p>
    <w:p w14:paraId="678331CA" w14:textId="0EF88532" w:rsidR="003C72AF" w:rsidRPr="001F7143" w:rsidRDefault="003C72AF"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5</w:t>
      </w:r>
      <w:r w:rsidRPr="001F7143">
        <w:rPr>
          <w:rFonts w:ascii="Arial" w:eastAsia="Calibri" w:hAnsi="Arial" w:cs="Arial"/>
          <w:lang w:eastAsia="en-GB"/>
        </w:rPr>
        <w:tab/>
        <w:t xml:space="preserve">Neither party shall be in breach of this </w:t>
      </w:r>
      <w:r w:rsidR="008701D5" w:rsidRPr="001F7143">
        <w:rPr>
          <w:rFonts w:ascii="Arial" w:eastAsia="Calibri" w:hAnsi="Arial" w:cs="Arial"/>
          <w:lang w:eastAsia="en-GB"/>
        </w:rPr>
        <w:t>Clause</w:t>
      </w:r>
      <w:r w:rsidRPr="001F7143">
        <w:rPr>
          <w:rFonts w:ascii="Arial" w:eastAsia="Calibri" w:hAnsi="Arial" w:cs="Arial"/>
          <w:lang w:eastAsia="en-GB"/>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8701D5" w:rsidRPr="001F7143">
        <w:rPr>
          <w:rFonts w:ascii="Arial" w:eastAsia="Calibri" w:hAnsi="Arial" w:cs="Arial"/>
          <w:lang w:eastAsia="en-GB"/>
        </w:rPr>
        <w:t>Clause</w:t>
      </w:r>
      <w:r w:rsidRPr="001F7143">
        <w:rPr>
          <w:rFonts w:ascii="Arial" w:eastAsia="Calibri" w:hAnsi="Arial" w:cs="Arial"/>
          <w:lang w:eastAsia="en-GB"/>
        </w:rPr>
        <w:t>.</w:t>
      </w:r>
    </w:p>
    <w:p w14:paraId="2F1A08EC" w14:textId="77777777" w:rsidR="003C72AF" w:rsidRPr="001F7143" w:rsidRDefault="003C72AF" w:rsidP="00D37399">
      <w:pPr>
        <w:autoSpaceDE w:val="0"/>
        <w:autoSpaceDN w:val="0"/>
        <w:adjustRightInd w:val="0"/>
        <w:spacing w:after="0" w:line="240" w:lineRule="auto"/>
        <w:ind w:right="237"/>
        <w:jc w:val="both"/>
        <w:rPr>
          <w:rFonts w:ascii="Arial" w:eastAsia="Calibri" w:hAnsi="Arial" w:cs="Arial"/>
          <w:lang w:eastAsia="en-GB"/>
        </w:rPr>
      </w:pPr>
    </w:p>
    <w:p w14:paraId="2FFE915C" w14:textId="467F825D" w:rsidR="003C72AF" w:rsidRPr="001F7143" w:rsidRDefault="003C72AF" w:rsidP="00701A65">
      <w:pPr>
        <w:autoSpaceDE w:val="0"/>
        <w:autoSpaceDN w:val="0"/>
        <w:adjustRightInd w:val="0"/>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6</w:t>
      </w:r>
      <w:r w:rsidR="00F32A50" w:rsidRPr="001F7143">
        <w:rPr>
          <w:rFonts w:ascii="Arial" w:eastAsia="Calibri" w:hAnsi="Arial" w:cs="Arial"/>
          <w:lang w:eastAsia="en-GB"/>
        </w:rPr>
        <w:tab/>
      </w:r>
      <w:r w:rsidRPr="001F7143">
        <w:rPr>
          <w:rFonts w:ascii="Arial" w:eastAsia="Calibri" w:hAnsi="Arial" w:cs="Arial"/>
          <w:lang w:eastAsia="en-GB"/>
        </w:rPr>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disclose the Information:</w:t>
      </w:r>
    </w:p>
    <w:p w14:paraId="3ED7B42F" w14:textId="7428398D" w:rsidR="00F32A50" w:rsidRPr="001F7143" w:rsidRDefault="00F32A50" w:rsidP="00D37399">
      <w:pPr>
        <w:autoSpaceDE w:val="0"/>
        <w:autoSpaceDN w:val="0"/>
        <w:adjustRightInd w:val="0"/>
        <w:spacing w:after="0" w:line="240" w:lineRule="auto"/>
        <w:ind w:right="237"/>
        <w:jc w:val="both"/>
        <w:rPr>
          <w:rFonts w:ascii="Arial" w:eastAsia="Calibri" w:hAnsi="Arial" w:cs="Arial"/>
          <w:lang w:eastAsia="en-GB"/>
        </w:rPr>
      </w:pPr>
    </w:p>
    <w:p w14:paraId="4A1F6C9B" w14:textId="2E57F815"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19D.</w:t>
      </w:r>
      <w:r w:rsidR="00707935" w:rsidRPr="001F7143">
        <w:rPr>
          <w:rFonts w:ascii="Arial" w:eastAsia="Calibri" w:hAnsi="Arial" w:cs="Arial"/>
          <w:lang w:eastAsia="en-GB"/>
        </w:rPr>
        <w:t>6</w:t>
      </w:r>
      <w:r w:rsidRPr="001F7143">
        <w:rPr>
          <w:rFonts w:ascii="Arial" w:eastAsia="Calibri" w:hAnsi="Arial" w:cs="Arial"/>
          <w:lang w:eastAsia="en-GB"/>
        </w:rPr>
        <w:t>.1</w:t>
      </w:r>
      <w:r w:rsidRPr="001F7143">
        <w:rPr>
          <w:rFonts w:ascii="Arial" w:eastAsia="Calibri" w:hAnsi="Arial" w:cs="Arial"/>
          <w:lang w:eastAsia="en-GB"/>
        </w:rPr>
        <w:tab/>
        <w:t xml:space="preserve">to any Central Government Body for any proper purpose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of the relevant Central Government Body, which shall include disclosure to the Cabinet Office and / or HM Treasury for the purpose of ensuring effective cross-Government procurement processes, including value for money and related purposes. Where such a disclosure is made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ensure that the recipient is made aware of its confidentiality;</w:t>
      </w:r>
    </w:p>
    <w:p w14:paraId="32964BE1" w14:textId="77777777" w:rsidR="00F32A50" w:rsidRPr="001F7143" w:rsidRDefault="00F32A50" w:rsidP="00D37399">
      <w:pPr>
        <w:autoSpaceDE w:val="0"/>
        <w:autoSpaceDN w:val="0"/>
        <w:adjustRightInd w:val="0"/>
        <w:spacing w:after="0" w:line="240" w:lineRule="auto"/>
        <w:ind w:right="237"/>
        <w:jc w:val="both"/>
        <w:rPr>
          <w:rFonts w:ascii="Arial" w:eastAsia="Calibri" w:hAnsi="Arial" w:cs="Arial"/>
          <w:lang w:eastAsia="en-GB"/>
        </w:rPr>
      </w:pPr>
    </w:p>
    <w:p w14:paraId="03B1F4F2" w14:textId="0FDB582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6</w:t>
      </w:r>
      <w:r w:rsidRPr="001F7143">
        <w:rPr>
          <w:rFonts w:ascii="Arial" w:eastAsia="Calibri" w:hAnsi="Arial" w:cs="Arial"/>
          <w:lang w:eastAsia="en-GB"/>
        </w:rPr>
        <w:t>.2</w:t>
      </w:r>
      <w:r w:rsidRPr="001F7143">
        <w:rPr>
          <w:rFonts w:ascii="Arial" w:eastAsia="Calibri" w:hAnsi="Arial" w:cs="Arial"/>
          <w:lang w:eastAsia="en-GB"/>
        </w:rPr>
        <w:tab/>
        <w:t>to Parliament and Parliamentary Committees or if required by any Parliamentary reporting requirement;</w:t>
      </w:r>
    </w:p>
    <w:p w14:paraId="5D0EA0C8" w14:textId="77777777" w:rsidR="00F32A50" w:rsidRPr="001F7143" w:rsidRDefault="00F32A50" w:rsidP="00D37399">
      <w:pPr>
        <w:autoSpaceDE w:val="0"/>
        <w:autoSpaceDN w:val="0"/>
        <w:adjustRightInd w:val="0"/>
        <w:spacing w:after="0" w:line="240" w:lineRule="auto"/>
        <w:ind w:right="237"/>
        <w:jc w:val="both"/>
        <w:rPr>
          <w:rFonts w:ascii="Arial" w:eastAsia="Calibri" w:hAnsi="Arial" w:cs="Arial"/>
          <w:lang w:eastAsia="en-GB"/>
        </w:rPr>
      </w:pPr>
    </w:p>
    <w:p w14:paraId="153B13B1" w14:textId="29AACE08"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6</w:t>
      </w:r>
      <w:r w:rsidRPr="001F7143">
        <w:rPr>
          <w:rFonts w:ascii="Arial" w:eastAsia="Calibri" w:hAnsi="Arial" w:cs="Arial"/>
          <w:lang w:eastAsia="en-GB"/>
        </w:rPr>
        <w:t>.3</w:t>
      </w:r>
      <w:r w:rsidRPr="001F7143">
        <w:rPr>
          <w:rFonts w:ascii="Arial" w:eastAsia="Calibri" w:hAnsi="Arial" w:cs="Arial"/>
          <w:lang w:eastAsia="en-GB"/>
        </w:rPr>
        <w:tab/>
        <w:t xml:space="preserve">subject to Clause </w:t>
      </w:r>
      <w:r w:rsidR="001A5CC0" w:rsidRPr="001F7143">
        <w:rPr>
          <w:rFonts w:ascii="Arial" w:eastAsia="Calibri" w:hAnsi="Arial" w:cs="Arial"/>
          <w:lang w:eastAsia="en-GB"/>
        </w:rPr>
        <w:t>19D.</w:t>
      </w:r>
      <w:r w:rsidR="00707935" w:rsidRPr="001F7143">
        <w:rPr>
          <w:rFonts w:ascii="Arial" w:eastAsia="Calibri" w:hAnsi="Arial" w:cs="Arial"/>
          <w:lang w:eastAsia="en-GB"/>
        </w:rPr>
        <w:t>7</w:t>
      </w:r>
      <w:r w:rsidRPr="001F7143">
        <w:rPr>
          <w:rFonts w:ascii="Arial" w:eastAsia="Calibri" w:hAnsi="Arial" w:cs="Arial"/>
          <w:lang w:eastAsia="en-GB"/>
        </w:rPr>
        <w:t xml:space="preserve"> below, to the extent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(acting reasonably) deems disclosure necessary or appropriate in the course of carrying out its public functions;</w:t>
      </w:r>
    </w:p>
    <w:p w14:paraId="166F2A85" w14:textId="77777777" w:rsidR="00F32A50" w:rsidRPr="001F7143" w:rsidRDefault="00F32A50" w:rsidP="00D37399">
      <w:pPr>
        <w:autoSpaceDE w:val="0"/>
        <w:autoSpaceDN w:val="0"/>
        <w:adjustRightInd w:val="0"/>
        <w:spacing w:after="0" w:line="240" w:lineRule="auto"/>
        <w:ind w:right="237"/>
        <w:jc w:val="both"/>
        <w:rPr>
          <w:rFonts w:ascii="Arial" w:eastAsia="Calibri" w:hAnsi="Arial" w:cs="Arial"/>
          <w:lang w:eastAsia="en-GB"/>
        </w:rPr>
      </w:pPr>
    </w:p>
    <w:p w14:paraId="41BEF327" w14:textId="44FD294B"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6</w:t>
      </w:r>
      <w:r w:rsidRPr="001F7143">
        <w:rPr>
          <w:rFonts w:ascii="Arial" w:eastAsia="Calibri" w:hAnsi="Arial" w:cs="Arial"/>
          <w:lang w:eastAsia="en-GB"/>
        </w:rPr>
        <w:t>.4</w:t>
      </w:r>
      <w:r w:rsidRPr="001F7143">
        <w:rPr>
          <w:rFonts w:ascii="Arial" w:eastAsia="Calibri" w:hAnsi="Arial" w:cs="Arial"/>
          <w:lang w:eastAsia="en-GB"/>
        </w:rPr>
        <w:tab/>
        <w:t xml:space="preserve">subject to Clause </w:t>
      </w:r>
      <w:r w:rsidR="001A5CC0" w:rsidRPr="001F7143">
        <w:rPr>
          <w:rFonts w:ascii="Arial" w:eastAsia="Calibri" w:hAnsi="Arial" w:cs="Arial"/>
          <w:lang w:eastAsia="en-GB"/>
        </w:rPr>
        <w:t>19D.</w:t>
      </w:r>
      <w:r w:rsidR="00707935" w:rsidRPr="001F7143">
        <w:rPr>
          <w:rFonts w:ascii="Arial" w:eastAsia="Calibri" w:hAnsi="Arial" w:cs="Arial"/>
          <w:lang w:eastAsia="en-GB"/>
        </w:rPr>
        <w:t>7</w:t>
      </w:r>
      <w:r w:rsidRPr="001F7143">
        <w:rPr>
          <w:rFonts w:ascii="Arial" w:eastAsia="Calibri" w:hAnsi="Arial" w:cs="Arial"/>
          <w:lang w:eastAsia="en-GB"/>
        </w:rPr>
        <w:t xml:space="preserve"> below, on a confidential basis to a professional adviser, consultant or other person engaged by any of the entities defined in </w:t>
      </w:r>
      <w:r w:rsidR="00374F54" w:rsidRPr="001F7143">
        <w:rPr>
          <w:rFonts w:ascii="Arial" w:eastAsia="Calibri" w:hAnsi="Arial" w:cs="Arial"/>
          <w:lang w:eastAsia="en-GB"/>
        </w:rPr>
        <w:t xml:space="preserve">Clause 11.2.33 </w:t>
      </w:r>
      <w:r w:rsidRPr="001F7143">
        <w:rPr>
          <w:rFonts w:ascii="Arial" w:eastAsia="Calibri" w:hAnsi="Arial" w:cs="Arial"/>
          <w:lang w:eastAsia="en-GB"/>
        </w:rPr>
        <w:t xml:space="preserve">including benchmarking organisation) for any purpose relating to or connected with this </w:t>
      </w:r>
      <w:r w:rsidR="00D37399" w:rsidRPr="001F7143">
        <w:rPr>
          <w:rFonts w:ascii="Arial" w:eastAsia="Calibri" w:hAnsi="Arial" w:cs="Arial"/>
          <w:lang w:eastAsia="en-GB"/>
        </w:rPr>
        <w:t>contract</w:t>
      </w:r>
      <w:r w:rsidRPr="001F7143">
        <w:rPr>
          <w:rFonts w:ascii="Arial" w:eastAsia="Calibri" w:hAnsi="Arial" w:cs="Arial"/>
          <w:lang w:eastAsia="en-GB"/>
        </w:rPr>
        <w:t>;</w:t>
      </w:r>
    </w:p>
    <w:p w14:paraId="5582F9E8" w14:textId="77777777" w:rsidR="00F32A50" w:rsidRPr="001F7143" w:rsidRDefault="00F32A50" w:rsidP="00D37399">
      <w:pPr>
        <w:autoSpaceDE w:val="0"/>
        <w:autoSpaceDN w:val="0"/>
        <w:adjustRightInd w:val="0"/>
        <w:spacing w:after="0" w:line="240" w:lineRule="auto"/>
        <w:ind w:right="237"/>
        <w:jc w:val="both"/>
        <w:rPr>
          <w:rFonts w:ascii="Arial" w:eastAsia="Calibri" w:hAnsi="Arial" w:cs="Arial"/>
          <w:lang w:eastAsia="en-GB"/>
        </w:rPr>
      </w:pPr>
    </w:p>
    <w:p w14:paraId="1CBA11D9" w14:textId="2E3675D2"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6</w:t>
      </w:r>
      <w:r w:rsidRPr="001F7143">
        <w:rPr>
          <w:rFonts w:ascii="Arial" w:eastAsia="Calibri" w:hAnsi="Arial" w:cs="Arial"/>
          <w:lang w:eastAsia="en-GB"/>
        </w:rPr>
        <w:t>.5</w:t>
      </w:r>
      <w:r w:rsidRPr="001F7143">
        <w:rPr>
          <w:rFonts w:ascii="Arial" w:eastAsia="Calibri" w:hAnsi="Arial" w:cs="Arial"/>
          <w:lang w:eastAsia="en-GB"/>
        </w:rPr>
        <w:tab/>
        <w:t xml:space="preserve">on a confidential basis for the purpose of the exercise of its rights under the </w:t>
      </w:r>
      <w:r w:rsidR="00D37399" w:rsidRPr="001F7143">
        <w:rPr>
          <w:rFonts w:ascii="Arial" w:eastAsia="Calibri" w:hAnsi="Arial" w:cs="Arial"/>
          <w:lang w:eastAsia="en-GB"/>
        </w:rPr>
        <w:t>contract</w:t>
      </w:r>
      <w:r w:rsidRPr="001F7143">
        <w:rPr>
          <w:rFonts w:ascii="Arial" w:eastAsia="Calibri" w:hAnsi="Arial" w:cs="Arial"/>
          <w:lang w:eastAsia="en-GB"/>
        </w:rPr>
        <w:t>; or</w:t>
      </w:r>
    </w:p>
    <w:p w14:paraId="294B8022" w14:textId="77777777" w:rsidR="00F32A50" w:rsidRPr="001F7143" w:rsidRDefault="00F32A50" w:rsidP="00D37399">
      <w:pPr>
        <w:autoSpaceDE w:val="0"/>
        <w:autoSpaceDN w:val="0"/>
        <w:adjustRightInd w:val="0"/>
        <w:spacing w:after="0" w:line="240" w:lineRule="auto"/>
        <w:ind w:right="237"/>
        <w:jc w:val="both"/>
        <w:rPr>
          <w:rFonts w:ascii="Arial" w:eastAsia="Calibri" w:hAnsi="Arial" w:cs="Arial"/>
          <w:lang w:eastAsia="en-GB"/>
        </w:rPr>
      </w:pPr>
    </w:p>
    <w:p w14:paraId="4634C531" w14:textId="56F8E4F8"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6</w:t>
      </w:r>
      <w:r w:rsidRPr="001F7143">
        <w:rPr>
          <w:rFonts w:ascii="Arial" w:eastAsia="Calibri" w:hAnsi="Arial" w:cs="Arial"/>
          <w:lang w:eastAsia="en-GB"/>
        </w:rPr>
        <w:t>.6</w:t>
      </w:r>
      <w:r w:rsidRPr="001F7143">
        <w:rPr>
          <w:rFonts w:ascii="Arial" w:eastAsia="Calibri" w:hAnsi="Arial" w:cs="Arial"/>
          <w:lang w:eastAsia="en-GB"/>
        </w:rPr>
        <w:tab/>
        <w:t xml:space="preserve">on a confidential basis to a proposed body in connection with any assignment, novation or disposal of any of its rights, obligations or liabilities under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7FCC5562" w14:textId="2F2A2C2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r>
    </w:p>
    <w:p w14:paraId="7FEC8F35" w14:textId="351E5F5E"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 xml:space="preserve">and for the purposes of the foregoing, references to disclosure on a confidential basis shall mean disclosure subject to a confidentiality agreement or arrangement containing terms no less stringent than those placed 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this </w:t>
      </w:r>
      <w:r w:rsidR="00374F54" w:rsidRPr="001F7143">
        <w:rPr>
          <w:rFonts w:ascii="Arial" w:eastAsia="Calibri" w:hAnsi="Arial" w:cs="Arial"/>
          <w:lang w:eastAsia="en-GB"/>
        </w:rPr>
        <w:t>Clause 19D.</w:t>
      </w:r>
    </w:p>
    <w:p w14:paraId="2210531C" w14:textId="7777777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B200472" w14:textId="42CA2F48"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7</w:t>
      </w:r>
      <w:r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intends to disclose Information to a commercial entity which is not a Central Government Body in accordance with Clauses </w:t>
      </w:r>
      <w:r w:rsidR="001A5CC0" w:rsidRPr="001F7143">
        <w:rPr>
          <w:rFonts w:ascii="Arial" w:eastAsia="Calibri" w:hAnsi="Arial" w:cs="Arial"/>
          <w:lang w:eastAsia="en-GB"/>
        </w:rPr>
        <w:t>19D.</w:t>
      </w:r>
      <w:r w:rsidR="00707935" w:rsidRPr="001F7143">
        <w:rPr>
          <w:rFonts w:ascii="Arial" w:eastAsia="Calibri" w:hAnsi="Arial" w:cs="Arial"/>
          <w:lang w:eastAsia="en-GB"/>
        </w:rPr>
        <w:t>6</w:t>
      </w:r>
      <w:r w:rsidRPr="001F7143">
        <w:rPr>
          <w:rFonts w:ascii="Arial" w:eastAsia="Calibri" w:hAnsi="Arial" w:cs="Arial"/>
          <w:lang w:eastAsia="en-GB"/>
        </w:rPr>
        <w:t>.</w:t>
      </w:r>
      <w:r w:rsidR="001A5CC0" w:rsidRPr="001F7143">
        <w:rPr>
          <w:rFonts w:ascii="Arial" w:eastAsia="Calibri" w:hAnsi="Arial" w:cs="Arial"/>
          <w:lang w:eastAsia="en-GB"/>
        </w:rPr>
        <w:t>3</w:t>
      </w:r>
      <w:r w:rsidRPr="001F7143">
        <w:rPr>
          <w:rFonts w:ascii="Arial" w:eastAsia="Calibri" w:hAnsi="Arial" w:cs="Arial"/>
          <w:lang w:eastAsia="en-GB"/>
        </w:rPr>
        <w:t xml:space="preserve"> or </w:t>
      </w:r>
      <w:r w:rsidR="001A5CC0" w:rsidRPr="001F7143">
        <w:rPr>
          <w:rFonts w:ascii="Arial" w:eastAsia="Calibri" w:hAnsi="Arial" w:cs="Arial"/>
          <w:lang w:eastAsia="en-GB"/>
        </w:rPr>
        <w:t>19D.</w:t>
      </w:r>
      <w:r w:rsidR="00707935" w:rsidRPr="001F7143">
        <w:rPr>
          <w:rFonts w:ascii="Arial" w:eastAsia="Calibri" w:hAnsi="Arial" w:cs="Arial"/>
          <w:lang w:eastAsia="en-GB"/>
        </w:rPr>
        <w:t>6</w:t>
      </w:r>
      <w:r w:rsidRPr="001F7143">
        <w:rPr>
          <w:rFonts w:ascii="Arial" w:eastAsia="Calibri" w:hAnsi="Arial" w:cs="Arial"/>
          <w:lang w:eastAsia="en-GB"/>
        </w:rPr>
        <w:t>.</w:t>
      </w:r>
      <w:r w:rsidR="001A5CC0" w:rsidRPr="001F7143">
        <w:rPr>
          <w:rFonts w:ascii="Arial" w:eastAsia="Calibri" w:hAnsi="Arial" w:cs="Arial"/>
          <w:lang w:eastAsia="en-GB"/>
        </w:rPr>
        <w:t>4</w:t>
      </w:r>
      <w:r w:rsidRPr="001F7143">
        <w:rPr>
          <w:rFonts w:ascii="Arial" w:eastAsia="Calibri" w:hAnsi="Arial" w:cs="Arial"/>
          <w:lang w:eastAsia="en-GB"/>
        </w:rPr>
        <w:t xml:space="preserve"> above,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will endeavour to provide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with 3 Business Days' notice in advance of such disclosure. In relation to a disclosure of Information made under Clause </w:t>
      </w:r>
      <w:r w:rsidR="001A5CC0" w:rsidRPr="001F7143">
        <w:rPr>
          <w:rFonts w:ascii="Arial" w:eastAsia="Calibri" w:hAnsi="Arial" w:cs="Arial"/>
          <w:lang w:eastAsia="en-GB"/>
        </w:rPr>
        <w:t>19D.</w:t>
      </w:r>
      <w:r w:rsidR="00707935" w:rsidRPr="001F7143">
        <w:rPr>
          <w:rFonts w:ascii="Arial" w:eastAsia="Calibri" w:hAnsi="Arial" w:cs="Arial"/>
          <w:lang w:eastAsia="en-GB"/>
        </w:rPr>
        <w:t>6</w:t>
      </w:r>
      <w:r w:rsidRPr="001F7143">
        <w:rPr>
          <w:rFonts w:ascii="Arial" w:eastAsia="Calibri" w:hAnsi="Arial" w:cs="Arial"/>
          <w:lang w:eastAsia="en-GB"/>
        </w:rPr>
        <w:t>.</w:t>
      </w:r>
      <w:r w:rsidR="001A5CC0" w:rsidRPr="001F7143">
        <w:rPr>
          <w:rFonts w:ascii="Arial" w:eastAsia="Calibri" w:hAnsi="Arial" w:cs="Arial"/>
          <w:lang w:eastAsia="en-GB"/>
        </w:rPr>
        <w:t>3</w:t>
      </w:r>
      <w:r w:rsidRPr="001F7143">
        <w:rPr>
          <w:rFonts w:ascii="Arial" w:eastAsia="Calibri" w:hAnsi="Arial" w:cs="Arial"/>
          <w:lang w:eastAsia="en-GB"/>
        </w:rPr>
        <w:t xml:space="preserve"> above, if reasonably requested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within 2 Business Days of such notice being given, where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not already done so, it will endeavour to procure from the intended recipient of the Information an agreement containing confidentiality terms the same as, or substantially similar to, those placed 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this </w:t>
      </w:r>
      <w:r w:rsidR="00846377" w:rsidRPr="001F7143">
        <w:rPr>
          <w:rFonts w:ascii="Arial" w:eastAsia="Calibri" w:hAnsi="Arial" w:cs="Arial"/>
          <w:lang w:eastAsia="en-GB"/>
        </w:rPr>
        <w:t>Clause</w:t>
      </w:r>
      <w:r w:rsidRPr="001F7143">
        <w:rPr>
          <w:rFonts w:ascii="Arial" w:eastAsia="Calibri" w:hAnsi="Arial" w:cs="Arial"/>
          <w:lang w:eastAsia="en-GB"/>
        </w:rPr>
        <w:t xml:space="preserve">.  </w:t>
      </w:r>
    </w:p>
    <w:p w14:paraId="3C3197D0" w14:textId="7777777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8565538" w14:textId="55B135B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8</w:t>
      </w:r>
      <w:r w:rsidRPr="001F7143">
        <w:rPr>
          <w:rFonts w:ascii="Arial" w:eastAsia="Calibri" w:hAnsi="Arial" w:cs="Arial"/>
          <w:lang w:eastAsia="en-GB"/>
        </w:rPr>
        <w:tab/>
        <w:t xml:space="preserve">Before sharing any Information in accordance with </w:t>
      </w:r>
      <w:r w:rsidR="00A536F2" w:rsidRPr="001F7143">
        <w:rPr>
          <w:rFonts w:ascii="Arial" w:eastAsia="Calibri" w:hAnsi="Arial" w:cs="Arial"/>
          <w:lang w:eastAsia="en-GB"/>
        </w:rPr>
        <w:t>C</w:t>
      </w:r>
      <w:r w:rsidRPr="001F7143">
        <w:rPr>
          <w:rFonts w:ascii="Arial" w:eastAsia="Calibri" w:hAnsi="Arial" w:cs="Arial"/>
          <w:lang w:eastAsia="en-GB"/>
        </w:rPr>
        <w:t xml:space="preserve">lause </w:t>
      </w:r>
      <w:r w:rsidR="001A5CC0" w:rsidRPr="001F7143">
        <w:rPr>
          <w:rFonts w:ascii="Arial" w:eastAsia="Calibri" w:hAnsi="Arial" w:cs="Arial"/>
          <w:lang w:eastAsia="en-GB"/>
        </w:rPr>
        <w:t>19D.</w:t>
      </w:r>
      <w:r w:rsidR="00707935" w:rsidRPr="001F7143">
        <w:rPr>
          <w:rFonts w:ascii="Arial" w:eastAsia="Calibri" w:hAnsi="Arial" w:cs="Arial"/>
          <w:lang w:eastAsia="en-GB"/>
        </w:rPr>
        <w:t>6</w:t>
      </w:r>
      <w:r w:rsidRPr="001F7143">
        <w:rPr>
          <w:rFonts w:ascii="Arial" w:eastAsia="Calibri" w:hAnsi="Arial" w:cs="Arial"/>
          <w:lang w:eastAsia="en-GB"/>
        </w:rPr>
        <w:t xml:space="preserve"> above,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redact the Information. Any decision to redact information made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be final.</w:t>
      </w:r>
    </w:p>
    <w:p w14:paraId="63100F8F" w14:textId="7777777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33BED82" w14:textId="69EC3FC6"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w:t>
      </w:r>
      <w:r w:rsidRPr="001F7143">
        <w:rPr>
          <w:rFonts w:ascii="Arial" w:eastAsia="Calibri" w:hAnsi="Arial" w:cs="Arial"/>
          <w:lang w:eastAsia="en-GB"/>
        </w:rPr>
        <w:t>D.</w:t>
      </w:r>
      <w:r w:rsidR="00707935" w:rsidRPr="001F7143">
        <w:rPr>
          <w:rFonts w:ascii="Arial" w:eastAsia="Calibri" w:hAnsi="Arial" w:cs="Arial"/>
          <w:lang w:eastAsia="en-GB"/>
        </w:rPr>
        <w:t>9</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not be in breach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where it can show that any disclosure of Information is made solely and to the extent necessary to comply with the </w:t>
      </w:r>
      <w:r w:rsidR="00F239BE" w:rsidRPr="001F7143">
        <w:rPr>
          <w:rFonts w:ascii="Arial" w:eastAsia="Calibri" w:hAnsi="Arial" w:cs="Arial"/>
          <w:lang w:eastAsia="en-GB"/>
        </w:rPr>
        <w:t xml:space="preserve">FOIA </w:t>
      </w:r>
      <w:r w:rsidRPr="001F7143">
        <w:rPr>
          <w:rFonts w:ascii="Arial" w:eastAsia="Calibri" w:hAnsi="Arial" w:cs="Arial"/>
          <w:lang w:eastAsia="en-GB"/>
        </w:rPr>
        <w:t xml:space="preserve">or the Environmental Information Regulations. To the extent permitted by the time for compliance under the </w:t>
      </w:r>
      <w:r w:rsidR="00F239BE" w:rsidRPr="001F7143">
        <w:rPr>
          <w:rFonts w:ascii="Arial" w:eastAsia="Calibri" w:hAnsi="Arial" w:cs="Arial"/>
          <w:lang w:eastAsia="en-GB"/>
        </w:rPr>
        <w:t>FOIA</w:t>
      </w:r>
      <w:r w:rsidRPr="001F7143">
        <w:rPr>
          <w:rFonts w:ascii="Arial" w:eastAsia="Calibri" w:hAnsi="Arial" w:cs="Arial"/>
          <w:lang w:eastAsia="en-GB"/>
        </w:rPr>
        <w:t xml:space="preserve"> or the </w:t>
      </w:r>
      <w:r w:rsidR="00F239BE" w:rsidRPr="001F7143">
        <w:rPr>
          <w:rFonts w:ascii="Arial" w:eastAsia="Calibri" w:hAnsi="Arial" w:cs="Arial"/>
          <w:lang w:eastAsia="en-GB"/>
        </w:rPr>
        <w:t xml:space="preserve">Environmental Information </w:t>
      </w:r>
      <w:r w:rsidRPr="001F7143">
        <w:rPr>
          <w:rFonts w:ascii="Arial" w:eastAsia="Calibri" w:hAnsi="Arial" w:cs="Arial"/>
          <w:lang w:eastAsia="en-GB"/>
        </w:rPr>
        <w:t xml:space="preserve">Regulations,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consult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where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is considering the disclosure of Information under the </w:t>
      </w:r>
      <w:r w:rsidR="00F239BE" w:rsidRPr="001F7143">
        <w:rPr>
          <w:rFonts w:ascii="Arial" w:eastAsia="Calibri" w:hAnsi="Arial" w:cs="Arial"/>
          <w:lang w:eastAsia="en-GB"/>
        </w:rPr>
        <w:t>FOIA</w:t>
      </w:r>
      <w:r w:rsidRPr="001F7143">
        <w:rPr>
          <w:rFonts w:ascii="Arial" w:eastAsia="Calibri" w:hAnsi="Arial" w:cs="Arial"/>
          <w:lang w:eastAsia="en-GB"/>
        </w:rPr>
        <w:t xml:space="preserve"> or the </w:t>
      </w:r>
      <w:r w:rsidR="00F239BE" w:rsidRPr="001F7143">
        <w:rPr>
          <w:rFonts w:ascii="Arial" w:eastAsia="Calibri" w:hAnsi="Arial" w:cs="Arial"/>
          <w:lang w:eastAsia="en-GB"/>
        </w:rPr>
        <w:t xml:space="preserve">Environmental Information </w:t>
      </w:r>
      <w:r w:rsidRPr="001F7143">
        <w:rPr>
          <w:rFonts w:ascii="Arial" w:eastAsia="Calibri" w:hAnsi="Arial" w:cs="Arial"/>
          <w:lang w:eastAsia="en-GB"/>
        </w:rPr>
        <w:t xml:space="preserve">Regulations and, in any event, shall provide prior notification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any decision to disclose the Information.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acknowledges and accepts that its representations on disclosure during consultation may not be determinative and that the decision whether to disclose Information in order to comply with the </w:t>
      </w:r>
      <w:r w:rsidR="00F239BE" w:rsidRPr="001F7143">
        <w:rPr>
          <w:rFonts w:ascii="Arial" w:eastAsia="Calibri" w:hAnsi="Arial" w:cs="Arial"/>
          <w:lang w:eastAsia="en-GB"/>
        </w:rPr>
        <w:t>FOIA</w:t>
      </w:r>
      <w:r w:rsidRPr="001F7143">
        <w:rPr>
          <w:rFonts w:ascii="Arial" w:eastAsia="Calibri" w:hAnsi="Arial" w:cs="Arial"/>
          <w:lang w:eastAsia="en-GB"/>
        </w:rPr>
        <w:t xml:space="preserve"> or the </w:t>
      </w:r>
      <w:r w:rsidR="00F239BE" w:rsidRPr="001F7143">
        <w:rPr>
          <w:rFonts w:ascii="Arial" w:eastAsia="Calibri" w:hAnsi="Arial" w:cs="Arial"/>
          <w:lang w:eastAsia="en-GB"/>
        </w:rPr>
        <w:t xml:space="preserve">Environmental Information Regulations </w:t>
      </w:r>
      <w:r w:rsidRPr="001F7143">
        <w:rPr>
          <w:rFonts w:ascii="Arial" w:eastAsia="Calibri" w:hAnsi="Arial" w:cs="Arial"/>
          <w:lang w:eastAsia="en-GB"/>
        </w:rPr>
        <w:t xml:space="preserve">is a matter in which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exercise its own discretion, subject always to the provisions of the </w:t>
      </w:r>
      <w:r w:rsidR="00F239BE" w:rsidRPr="001F7143">
        <w:rPr>
          <w:rFonts w:ascii="Arial" w:eastAsia="Calibri" w:hAnsi="Arial" w:cs="Arial"/>
          <w:lang w:eastAsia="en-GB"/>
        </w:rPr>
        <w:t>FOIA</w:t>
      </w:r>
      <w:r w:rsidRPr="001F7143">
        <w:rPr>
          <w:rFonts w:ascii="Arial" w:eastAsia="Calibri" w:hAnsi="Arial" w:cs="Arial"/>
          <w:lang w:eastAsia="en-GB"/>
        </w:rPr>
        <w:t xml:space="preserve"> or the </w:t>
      </w:r>
      <w:r w:rsidR="00F239BE" w:rsidRPr="001F7143">
        <w:rPr>
          <w:rFonts w:ascii="Arial" w:eastAsia="Calibri" w:hAnsi="Arial" w:cs="Arial"/>
          <w:lang w:eastAsia="en-GB"/>
        </w:rPr>
        <w:t xml:space="preserve">Environmental Information </w:t>
      </w:r>
      <w:r w:rsidRPr="001F7143">
        <w:rPr>
          <w:rFonts w:ascii="Arial" w:eastAsia="Calibri" w:hAnsi="Arial" w:cs="Arial"/>
          <w:lang w:eastAsia="en-GB"/>
        </w:rPr>
        <w:t xml:space="preserve">Regulations.  For the avoidance of doubt, nothing in this </w:t>
      </w:r>
      <w:r w:rsidR="008701D5" w:rsidRPr="001F7143">
        <w:rPr>
          <w:rFonts w:ascii="Arial" w:eastAsia="Calibri" w:hAnsi="Arial" w:cs="Arial"/>
          <w:lang w:eastAsia="en-GB"/>
        </w:rPr>
        <w:t>Clause</w:t>
      </w:r>
      <w:r w:rsidRPr="001F7143">
        <w:rPr>
          <w:rFonts w:ascii="Arial" w:eastAsia="Calibri" w:hAnsi="Arial" w:cs="Arial"/>
          <w:lang w:eastAsia="en-GB"/>
        </w:rPr>
        <w:t xml:space="preserve"> shall affect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rights at </w:t>
      </w:r>
      <w:r w:rsidR="002D122F" w:rsidRPr="001F7143">
        <w:rPr>
          <w:rFonts w:ascii="Arial" w:eastAsia="Calibri" w:hAnsi="Arial" w:cs="Arial"/>
          <w:lang w:eastAsia="en-GB"/>
        </w:rPr>
        <w:t>L</w:t>
      </w:r>
      <w:r w:rsidRPr="001F7143">
        <w:rPr>
          <w:rFonts w:ascii="Arial" w:eastAsia="Calibri" w:hAnsi="Arial" w:cs="Arial"/>
          <w:lang w:eastAsia="en-GB"/>
        </w:rPr>
        <w:t>aw.</w:t>
      </w:r>
    </w:p>
    <w:p w14:paraId="0D137244" w14:textId="77777777"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29D247D" w14:textId="79261009" w:rsidR="00F32A50" w:rsidRPr="001F7143" w:rsidRDefault="00F32A5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w:t>
      </w:r>
      <w:r w:rsidR="00F61BA0" w:rsidRPr="001F7143">
        <w:rPr>
          <w:rFonts w:ascii="Arial" w:eastAsia="Calibri" w:hAnsi="Arial" w:cs="Arial"/>
          <w:lang w:eastAsia="en-GB"/>
        </w:rPr>
        <w:t>9D</w:t>
      </w:r>
      <w:r w:rsidRPr="001F7143">
        <w:rPr>
          <w:rFonts w:ascii="Arial" w:eastAsia="Calibri" w:hAnsi="Arial" w:cs="Arial"/>
          <w:lang w:eastAsia="en-GB"/>
        </w:rPr>
        <w:t>.1</w:t>
      </w:r>
      <w:r w:rsidR="00707935" w:rsidRPr="001F7143">
        <w:rPr>
          <w:rFonts w:ascii="Arial" w:eastAsia="Calibri" w:hAnsi="Arial" w:cs="Arial"/>
          <w:lang w:eastAsia="en-GB"/>
        </w:rPr>
        <w:t>0</w:t>
      </w:r>
      <w:r w:rsidRPr="001F7143">
        <w:rPr>
          <w:rFonts w:ascii="Arial" w:eastAsia="Calibri" w:hAnsi="Arial" w:cs="Arial"/>
          <w:lang w:eastAsia="en-GB"/>
        </w:rPr>
        <w:tab/>
        <w:t xml:space="preserve">Nothing in this </w:t>
      </w:r>
      <w:r w:rsidR="008701D5" w:rsidRPr="001F7143">
        <w:rPr>
          <w:rFonts w:ascii="Arial" w:eastAsia="Calibri" w:hAnsi="Arial" w:cs="Arial"/>
          <w:lang w:eastAsia="en-GB"/>
        </w:rPr>
        <w:t>Clause</w:t>
      </w:r>
      <w:r w:rsidRPr="001F7143">
        <w:rPr>
          <w:rFonts w:ascii="Arial" w:eastAsia="Calibri" w:hAnsi="Arial" w:cs="Arial"/>
          <w:lang w:eastAsia="en-GB"/>
        </w:rPr>
        <w:t xml:space="preserve"> shall affect the parties' obligations of confidentiality where information is disclosed orally in confidence.</w:t>
      </w:r>
      <w:r w:rsidR="00CB5DBC" w:rsidRPr="001F7143">
        <w:rPr>
          <w:rFonts w:ascii="Arial" w:eastAsia="Calibri" w:hAnsi="Arial" w:cs="Arial"/>
          <w:lang w:eastAsia="en-GB"/>
        </w:rPr>
        <w:t>”</w:t>
      </w:r>
    </w:p>
    <w:p w14:paraId="4215879E" w14:textId="77777777" w:rsidR="003C72AF" w:rsidRPr="001F7143" w:rsidRDefault="003C72AF" w:rsidP="00D37399">
      <w:pPr>
        <w:autoSpaceDE w:val="0"/>
        <w:autoSpaceDN w:val="0"/>
        <w:adjustRightInd w:val="0"/>
        <w:spacing w:after="0" w:line="240" w:lineRule="auto"/>
        <w:ind w:right="237"/>
        <w:rPr>
          <w:rFonts w:ascii="Arial" w:eastAsia="Calibri" w:hAnsi="Arial" w:cs="Arial"/>
          <w:lang w:eastAsia="en-GB"/>
        </w:rPr>
      </w:pPr>
    </w:p>
    <w:p w14:paraId="48A8E3C6" w14:textId="3B6ED82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19E</w:t>
      </w:r>
      <w:r w:rsidRPr="001F7143">
        <w:rPr>
          <w:rFonts w:ascii="Arial" w:eastAsia="Calibri" w:hAnsi="Arial" w:cs="Arial"/>
          <w:lang w:eastAsia="en-GB"/>
        </w:rPr>
        <w:tab/>
        <w:t>Insert a new Clause 19E:</w:t>
      </w:r>
    </w:p>
    <w:p w14:paraId="1236F607"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1892EE0" w14:textId="77777777" w:rsidR="00362381" w:rsidRPr="001F7143" w:rsidRDefault="00362381" w:rsidP="00D37399">
      <w:pPr>
        <w:spacing w:after="0" w:line="240" w:lineRule="auto"/>
        <w:ind w:left="1440" w:right="237"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Waiver</w:t>
      </w:r>
    </w:p>
    <w:p w14:paraId="66D83A63" w14:textId="77777777" w:rsidR="00362381" w:rsidRPr="001F7143" w:rsidRDefault="00362381" w:rsidP="00D37399">
      <w:pPr>
        <w:spacing w:after="0" w:line="240" w:lineRule="auto"/>
        <w:ind w:left="1440" w:right="237" w:hanging="1440"/>
        <w:jc w:val="both"/>
        <w:rPr>
          <w:rFonts w:ascii="Arial" w:eastAsia="Calibri" w:hAnsi="Arial" w:cs="Arial"/>
          <w:b/>
          <w:lang w:eastAsia="en-GB"/>
        </w:rPr>
      </w:pPr>
    </w:p>
    <w:p w14:paraId="1044E134"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19E.1</w:t>
      </w:r>
      <w:r w:rsidRPr="001F7143">
        <w:rPr>
          <w:rFonts w:ascii="Arial" w:eastAsia="Calibri" w:hAnsi="Arial" w:cs="Arial"/>
          <w:lang w:eastAsia="en-GB"/>
        </w:rPr>
        <w:tab/>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14:paraId="3D803752"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AD71DCD"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19E.2</w:t>
      </w:r>
      <w:r w:rsidRPr="001F7143">
        <w:rPr>
          <w:rFonts w:ascii="Arial" w:eastAsia="Calibri" w:hAnsi="Arial" w:cs="Arial"/>
          <w:lang w:eastAsia="en-GB"/>
        </w:rPr>
        <w:tab/>
        <w:t>No waiver in respect of any right or remedy shall operate as a waiver in respect of any other right or remedy.”</w:t>
      </w:r>
    </w:p>
    <w:p w14:paraId="299F399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C70E98F" w14:textId="77777777" w:rsidR="00362381" w:rsidRPr="001F7143" w:rsidRDefault="00362381" w:rsidP="00566B5A">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19F</w:t>
      </w:r>
      <w:r w:rsidRPr="001F7143">
        <w:rPr>
          <w:rFonts w:ascii="Arial" w:eastAsia="Calibri" w:hAnsi="Arial" w:cs="Arial"/>
          <w:lang w:eastAsia="en-GB"/>
        </w:rPr>
        <w:tab/>
        <w:t>Insert a new Clause 19F:</w:t>
      </w:r>
    </w:p>
    <w:p w14:paraId="72BD0A62" w14:textId="77777777" w:rsidR="00362381" w:rsidRPr="001F7143" w:rsidRDefault="00362381" w:rsidP="00566B5A">
      <w:pPr>
        <w:keepNext/>
        <w:spacing w:after="0" w:line="240" w:lineRule="auto"/>
        <w:ind w:left="1440" w:right="238" w:hanging="1440"/>
        <w:jc w:val="both"/>
        <w:rPr>
          <w:rFonts w:ascii="Arial" w:eastAsia="Calibri" w:hAnsi="Arial" w:cs="Arial"/>
          <w:lang w:eastAsia="en-GB"/>
        </w:rPr>
      </w:pPr>
    </w:p>
    <w:p w14:paraId="59443FF8"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Assignment and novation</w:t>
      </w:r>
    </w:p>
    <w:p w14:paraId="2A56FC5D"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p>
    <w:p w14:paraId="661C4B82" w14:textId="5B8A48B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19F.1</w:t>
      </w:r>
      <w:r w:rsidRPr="001F7143">
        <w:rPr>
          <w:rFonts w:ascii="Arial" w:eastAsia="Calibri" w:hAnsi="Arial" w:cs="Arial"/>
          <w:lang w:eastAsia="en-GB"/>
        </w:rPr>
        <w:tab/>
      </w:r>
      <w:r w:rsidR="009A0E6F" w:rsidRPr="001F7143">
        <w:rPr>
          <w:rFonts w:ascii="Arial" w:eastAsia="Calibri" w:hAnsi="Arial" w:cs="Arial"/>
          <w:lang w:eastAsia="en-GB"/>
        </w:rPr>
        <w:t xml:space="preserve">Neither Party </w:t>
      </w:r>
      <w:r w:rsidRPr="001F7143">
        <w:rPr>
          <w:rFonts w:ascii="Arial" w:eastAsia="Calibri" w:hAnsi="Arial" w:cs="Arial"/>
          <w:lang w:eastAsia="en-GB"/>
        </w:rPr>
        <w:t xml:space="preserve">will give, bargain, sell, assign, or otherwise dispose of the contract or any part thereof, or the benefit or advantage of the </w:t>
      </w:r>
      <w:r w:rsidRPr="001F7143">
        <w:rPr>
          <w:rFonts w:ascii="Arial" w:eastAsia="Calibri" w:hAnsi="Arial" w:cs="Arial"/>
          <w:iCs/>
          <w:lang w:eastAsia="en-GB"/>
        </w:rPr>
        <w:t>contract</w:t>
      </w:r>
      <w:r w:rsidRPr="001F7143">
        <w:rPr>
          <w:rFonts w:ascii="Arial" w:eastAsia="Calibri" w:hAnsi="Arial" w:cs="Arial"/>
          <w:i/>
          <w:lang w:eastAsia="en-GB"/>
        </w:rPr>
        <w:t xml:space="preserve"> </w:t>
      </w:r>
      <w:r w:rsidR="009A0E6F" w:rsidRPr="001F7143">
        <w:rPr>
          <w:rFonts w:ascii="Arial" w:eastAsia="Calibri" w:hAnsi="Arial" w:cs="Arial"/>
          <w:iCs/>
          <w:lang w:eastAsia="en-GB"/>
        </w:rPr>
        <w:t xml:space="preserve">or </w:t>
      </w:r>
      <w:r w:rsidRPr="001F7143">
        <w:rPr>
          <w:rFonts w:ascii="Arial" w:eastAsia="Calibri" w:hAnsi="Arial" w:cs="Arial"/>
          <w:lang w:eastAsia="en-GB"/>
        </w:rPr>
        <w:t xml:space="preserve">any part thereof, without the previous consent in writing of the </w:t>
      </w:r>
      <w:r w:rsidR="009A0E6F" w:rsidRPr="001F7143">
        <w:rPr>
          <w:rFonts w:ascii="Arial" w:eastAsia="Calibri" w:hAnsi="Arial" w:cs="Arial"/>
          <w:lang w:eastAsia="en-GB"/>
        </w:rPr>
        <w:t>other Party</w:t>
      </w:r>
      <w:r w:rsidRPr="001F7143">
        <w:rPr>
          <w:rFonts w:ascii="Arial" w:eastAsia="Calibri" w:hAnsi="Arial" w:cs="Arial"/>
          <w:lang w:eastAsia="en-GB"/>
        </w:rPr>
        <w:t>.”</w:t>
      </w:r>
    </w:p>
    <w:p w14:paraId="66899E41" w14:textId="77777777" w:rsidR="00362381" w:rsidRPr="001F7143" w:rsidRDefault="00362381" w:rsidP="00D37399">
      <w:pPr>
        <w:spacing w:after="0" w:line="240" w:lineRule="auto"/>
        <w:ind w:left="1440" w:right="237"/>
        <w:jc w:val="both"/>
        <w:rPr>
          <w:rFonts w:ascii="Arial" w:eastAsia="Calibri" w:hAnsi="Arial" w:cs="Arial"/>
          <w:lang w:eastAsia="en-GB"/>
        </w:rPr>
      </w:pPr>
    </w:p>
    <w:p w14:paraId="48891042" w14:textId="3CA1144E" w:rsidR="00362381" w:rsidRPr="001F7143" w:rsidRDefault="00362381" w:rsidP="009A0E6F">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19G</w:t>
      </w:r>
      <w:r w:rsidRPr="001F7143">
        <w:rPr>
          <w:rFonts w:ascii="Arial" w:eastAsia="Calibri" w:hAnsi="Arial" w:cs="Arial"/>
          <w:lang w:eastAsia="en-GB"/>
        </w:rPr>
        <w:tab/>
        <w:t>Insert a new Clause 19G:</w:t>
      </w:r>
    </w:p>
    <w:p w14:paraId="4D419C5A" w14:textId="77777777" w:rsidR="00362381" w:rsidRPr="001F7143" w:rsidRDefault="00362381" w:rsidP="009A0E6F">
      <w:pPr>
        <w:keepNext/>
        <w:spacing w:after="0" w:line="240" w:lineRule="auto"/>
        <w:ind w:left="1440" w:right="238" w:hanging="1440"/>
        <w:jc w:val="both"/>
        <w:rPr>
          <w:rFonts w:ascii="Arial" w:eastAsia="Calibri" w:hAnsi="Arial" w:cs="Arial"/>
          <w:lang w:eastAsia="en-GB"/>
        </w:rPr>
      </w:pPr>
    </w:p>
    <w:p w14:paraId="69180382"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Severability</w:t>
      </w:r>
    </w:p>
    <w:p w14:paraId="594B71C2"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p>
    <w:p w14:paraId="3E581005"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19G.1</w:t>
      </w:r>
      <w:r w:rsidRPr="001F7143">
        <w:rPr>
          <w:rFonts w:ascii="Arial" w:eastAsia="Calibri" w:hAnsi="Arial" w:cs="Arial"/>
          <w:lang w:eastAsia="en-GB"/>
        </w:rPr>
        <w:tab/>
        <w:t xml:space="preserve">If any provision of the contract is held to be invalid, illegal or unenforceable to any extent then: </w:t>
      </w:r>
    </w:p>
    <w:p w14:paraId="536B62E9"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9BE6F57"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19G.1.1 </w:t>
      </w:r>
      <w:r w:rsidRPr="001F7143">
        <w:rPr>
          <w:rFonts w:ascii="Arial" w:eastAsia="Calibri" w:hAnsi="Arial" w:cs="Arial"/>
          <w:lang w:eastAsia="en-GB"/>
        </w:rPr>
        <w:tab/>
        <w:t xml:space="preserve">such provision shall (to the extent it is invalid, illegal or unenforceable) be given no effect and shall be deemed not to be included in the contract but without invalidating any of the remaining provisions of the contract; and </w:t>
      </w:r>
    </w:p>
    <w:p w14:paraId="79C24F9E"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E7559A2"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19G.1.2</w:t>
      </w:r>
      <w:r w:rsidRPr="001F7143">
        <w:rPr>
          <w:rFonts w:ascii="Arial" w:eastAsia="Calibri" w:hAnsi="Arial" w:cs="Arial"/>
          <w:lang w:eastAsia="en-GB"/>
        </w:rPr>
        <w:tab/>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14:paraId="66FC71CB"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DA65FB2" w14:textId="77777777" w:rsidR="00362381" w:rsidRPr="001F7143" w:rsidRDefault="00362381"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19H</w:t>
      </w:r>
      <w:r w:rsidRPr="001F7143">
        <w:rPr>
          <w:rFonts w:ascii="Arial" w:eastAsia="Calibri" w:hAnsi="Arial" w:cs="Arial"/>
          <w:lang w:eastAsia="en-GB"/>
        </w:rPr>
        <w:tab/>
        <w:t>Insert a new Clause 19H:</w:t>
      </w:r>
    </w:p>
    <w:p w14:paraId="72B21F87" w14:textId="77777777" w:rsidR="00362381" w:rsidRPr="001F7143" w:rsidRDefault="00362381" w:rsidP="000B476D">
      <w:pPr>
        <w:keepNext/>
        <w:spacing w:after="0" w:line="240" w:lineRule="auto"/>
        <w:ind w:left="1440" w:right="238" w:hanging="1440"/>
        <w:jc w:val="both"/>
        <w:rPr>
          <w:rFonts w:ascii="Arial" w:eastAsia="Calibri" w:hAnsi="Arial" w:cs="Arial"/>
          <w:lang w:eastAsia="en-GB"/>
        </w:rPr>
      </w:pPr>
    </w:p>
    <w:p w14:paraId="36708597"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Audit</w:t>
      </w:r>
    </w:p>
    <w:p w14:paraId="15C1BBF6"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ab/>
      </w:r>
    </w:p>
    <w:p w14:paraId="4454987F" w14:textId="3A3FC38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19H.1</w:t>
      </w:r>
      <w:r w:rsidRPr="001F7143">
        <w:rPr>
          <w:rFonts w:ascii="Arial" w:eastAsia="Calibri" w:hAnsi="Arial" w:cs="Arial"/>
          <w:lang w:eastAsia="en-GB"/>
        </w:rPr>
        <w:tab/>
        <w:t xml:space="preserve">In addition to any other rights under this contract,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its agents may at any time and without notice audit the books and records being maintained by the </w:t>
      </w:r>
      <w:r w:rsidR="009B69D7" w:rsidRPr="001F7143">
        <w:rPr>
          <w:rFonts w:ascii="Arial" w:eastAsia="Calibri" w:hAnsi="Arial" w:cs="Arial"/>
          <w:i/>
          <w:iCs/>
          <w:lang w:eastAsia="en-GB"/>
        </w:rPr>
        <w:t>Contractor</w:t>
      </w:r>
      <w:r w:rsidR="006836CB" w:rsidRPr="001F7143">
        <w:rPr>
          <w:rFonts w:ascii="Arial" w:eastAsia="Calibri" w:hAnsi="Arial" w:cs="Arial"/>
          <w:lang w:eastAsia="en-GB"/>
        </w:rPr>
        <w:t xml:space="preserve"> </w:t>
      </w:r>
      <w:r w:rsidRPr="001F7143">
        <w:rPr>
          <w:rFonts w:ascii="Arial" w:eastAsia="Calibri" w:hAnsi="Arial" w:cs="Arial"/>
          <w:lang w:eastAsia="en-GB"/>
        </w:rPr>
        <w:t xml:space="preserve">whilst undertaking this contract, including those books and records relating to any costs and expenses incurred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charged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including those books and records being maintained by the </w:t>
      </w:r>
      <w:r w:rsidR="00D96DB1" w:rsidRPr="001F7143">
        <w:rPr>
          <w:rFonts w:ascii="Arial" w:eastAsia="Calibri" w:hAnsi="Arial" w:cs="Arial"/>
          <w:lang w:eastAsia="en-GB"/>
        </w:rPr>
        <w:t>Subcontractor</w:t>
      </w:r>
      <w:r w:rsidRPr="001F7143">
        <w:rPr>
          <w:rFonts w:ascii="Arial" w:eastAsia="Calibri" w:hAnsi="Arial" w:cs="Arial"/>
          <w:lang w:eastAsia="en-GB"/>
        </w:rPr>
        <w:t>s.”</w:t>
      </w:r>
    </w:p>
    <w:p w14:paraId="7C6B0897"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1357B7F" w14:textId="09E18415" w:rsidR="00362381" w:rsidRPr="001F7143" w:rsidRDefault="00362381"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19I</w:t>
      </w:r>
      <w:r w:rsidRPr="001F7143">
        <w:rPr>
          <w:rFonts w:ascii="Arial" w:eastAsia="Calibri" w:hAnsi="Arial" w:cs="Arial"/>
          <w:lang w:eastAsia="en-GB"/>
        </w:rPr>
        <w:tab/>
        <w:t>Insert a new Clause 19I:</w:t>
      </w:r>
    </w:p>
    <w:p w14:paraId="6BCF8DAD" w14:textId="77777777" w:rsidR="00362381" w:rsidRPr="001F7143" w:rsidRDefault="00362381" w:rsidP="000B476D">
      <w:pPr>
        <w:keepNext/>
        <w:spacing w:after="0" w:line="240" w:lineRule="auto"/>
        <w:ind w:left="1440" w:right="238" w:hanging="1440"/>
        <w:jc w:val="both"/>
        <w:rPr>
          <w:rFonts w:ascii="Arial" w:eastAsia="Calibri" w:hAnsi="Arial" w:cs="Arial"/>
          <w:lang w:eastAsia="en-GB"/>
        </w:rPr>
      </w:pPr>
    </w:p>
    <w:p w14:paraId="147B1E2F" w14:textId="77777777" w:rsidR="00362381" w:rsidRPr="001F7143" w:rsidRDefault="00362381" w:rsidP="00566B5A">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Right of Third parties</w:t>
      </w:r>
    </w:p>
    <w:p w14:paraId="5241C01F" w14:textId="77777777" w:rsidR="00362381" w:rsidRPr="001F7143" w:rsidRDefault="00362381" w:rsidP="00566B5A">
      <w:pPr>
        <w:keepNext/>
        <w:autoSpaceDE w:val="0"/>
        <w:autoSpaceDN w:val="0"/>
        <w:adjustRightInd w:val="0"/>
        <w:spacing w:after="0" w:line="240" w:lineRule="auto"/>
        <w:ind w:right="238"/>
        <w:jc w:val="both"/>
        <w:rPr>
          <w:rFonts w:ascii="Arial" w:eastAsia="Calibri" w:hAnsi="Arial" w:cs="Arial"/>
          <w:lang w:eastAsia="en-GB"/>
        </w:rPr>
      </w:pPr>
    </w:p>
    <w:p w14:paraId="3F74574E" w14:textId="7902C614"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19I.1</w:t>
      </w:r>
      <w:r w:rsidRPr="001F7143">
        <w:rPr>
          <w:rFonts w:ascii="Arial" w:eastAsia="Calibri" w:hAnsi="Arial" w:cs="Arial"/>
          <w:lang w:eastAsia="en-GB"/>
        </w:rPr>
        <w:tab/>
        <w:t xml:space="preserve">Except as provided in Clause 19I.2 of this Clause and notwithstanding anything to the contrary elsewhere in the contract, no right is granted to any person who is not a party to the contract to enforce any term of the contract in </w:t>
      </w:r>
      <w:r w:rsidR="00761D87" w:rsidRPr="001F7143">
        <w:rPr>
          <w:rFonts w:ascii="Arial" w:eastAsia="Calibri" w:hAnsi="Arial" w:cs="Arial"/>
          <w:lang w:eastAsia="en-GB"/>
        </w:rPr>
        <w:t>its</w:t>
      </w:r>
      <w:r w:rsidRPr="001F7143">
        <w:rPr>
          <w:rFonts w:ascii="Arial" w:eastAsia="Calibri" w:hAnsi="Arial" w:cs="Arial"/>
          <w:lang w:eastAsia="en-GB"/>
        </w:rPr>
        <w:t xml:space="preserve"> own right and the parties to the contract declare that they have no intention to grant any such right.</w:t>
      </w:r>
    </w:p>
    <w:p w14:paraId="6D461058"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 </w:t>
      </w:r>
    </w:p>
    <w:p w14:paraId="33EDE4F9" w14:textId="3B3CDC5F"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19I.2</w:t>
      </w:r>
      <w:r w:rsidRPr="001F7143">
        <w:rPr>
          <w:rFonts w:ascii="Arial" w:eastAsia="Calibri" w:hAnsi="Arial" w:cs="Arial"/>
          <w:lang w:eastAsia="en-GB"/>
        </w:rPr>
        <w:tab/>
        <w:t xml:space="preserve">Where, and only where, either by a term in a </w:t>
      </w:r>
      <w:r w:rsidR="00846377" w:rsidRPr="001F7143">
        <w:rPr>
          <w:rFonts w:ascii="Arial" w:eastAsia="Calibri" w:hAnsi="Arial" w:cs="Arial"/>
          <w:lang w:eastAsia="en-GB"/>
        </w:rPr>
        <w:t>Clause</w:t>
      </w:r>
      <w:r w:rsidRPr="001F7143">
        <w:rPr>
          <w:rFonts w:ascii="Arial" w:eastAsia="Calibri" w:hAnsi="Arial" w:cs="Arial"/>
          <w:lang w:eastAsia="en-GB"/>
        </w:rPr>
        <w:t xml:space="preserve"> which has been expressly included in the contract or by another term which specifically refers to this Clause 19I, the contract expressly states that a third party shall be entitled to enforce a term of the contract: </w:t>
      </w:r>
    </w:p>
    <w:p w14:paraId="4875F89A"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0CF051B" w14:textId="2815D851"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19I.2.1</w:t>
      </w:r>
      <w:r w:rsidRPr="001F7143">
        <w:rPr>
          <w:rFonts w:ascii="Arial" w:eastAsia="Calibri" w:hAnsi="Arial" w:cs="Arial"/>
          <w:lang w:eastAsia="en-GB"/>
        </w:rPr>
        <w:tab/>
        <w:t xml:space="preserve">the said third party shall be entitled to enforce that term in </w:t>
      </w:r>
      <w:r w:rsidR="00761D87" w:rsidRPr="001F7143">
        <w:rPr>
          <w:rFonts w:ascii="Arial" w:eastAsia="Calibri" w:hAnsi="Arial" w:cs="Arial"/>
          <w:lang w:eastAsia="en-GB"/>
        </w:rPr>
        <w:t>its</w:t>
      </w:r>
      <w:r w:rsidRPr="001F7143">
        <w:rPr>
          <w:rFonts w:ascii="Arial" w:eastAsia="Calibri" w:hAnsi="Arial" w:cs="Arial"/>
          <w:lang w:eastAsia="en-GB"/>
        </w:rPr>
        <w:t xml:space="preserve"> own right; </w:t>
      </w:r>
    </w:p>
    <w:p w14:paraId="5103E2DB"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D22C3C0" w14:textId="3CAD3902"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19I.2.2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inform the said third party as soon as is reasonably practicable of the existence of the relevant right together with any other terms (including the terms of this Clause) relevant to the exercise of that right; and </w:t>
      </w:r>
    </w:p>
    <w:p w14:paraId="59BC6E92"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CEABE5E" w14:textId="77777777" w:rsidR="00362381" w:rsidRPr="001F7143" w:rsidRDefault="00362381" w:rsidP="00566B5A">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19I.2.3</w:t>
      </w:r>
      <w:r w:rsidRPr="001F7143">
        <w:rPr>
          <w:rFonts w:ascii="Arial" w:eastAsia="Calibri" w:hAnsi="Arial" w:cs="Arial"/>
          <w:lang w:eastAsia="en-GB"/>
        </w:rPr>
        <w:tab/>
        <w:t xml:space="preserve">the third party's rights shall be subject to any provision in the contract: </w:t>
      </w:r>
    </w:p>
    <w:p w14:paraId="4510FEDA" w14:textId="41D6784A" w:rsidR="00362381" w:rsidRPr="001F7143" w:rsidRDefault="00362381" w:rsidP="006955B8">
      <w:pPr>
        <w:numPr>
          <w:ilvl w:val="8"/>
          <w:numId w:val="51"/>
        </w:numPr>
        <w:autoSpaceDE w:val="0"/>
        <w:autoSpaceDN w:val="0"/>
        <w:adjustRightInd w:val="0"/>
        <w:spacing w:before="240" w:after="0" w:line="240" w:lineRule="auto"/>
        <w:ind w:left="2127" w:right="95" w:hanging="709"/>
        <w:contextualSpacing/>
        <w:jc w:val="both"/>
        <w:rPr>
          <w:rFonts w:ascii="Arial" w:eastAsia="Calibri" w:hAnsi="Arial" w:cs="Arial"/>
          <w:lang w:eastAsia="en-GB"/>
        </w:rPr>
      </w:pPr>
      <w:r w:rsidRPr="001F7143">
        <w:rPr>
          <w:rFonts w:ascii="Arial" w:eastAsia="Calibri" w:hAnsi="Arial" w:cs="Arial"/>
          <w:lang w:eastAsia="en-GB"/>
        </w:rPr>
        <w:t xml:space="preserve">that provides for the submission of disputes under the contract generally or the said rights in particular to arbitration; </w:t>
      </w:r>
    </w:p>
    <w:p w14:paraId="06D0ABD0" w14:textId="5A1B63AE" w:rsidR="00362381" w:rsidRPr="001F7143" w:rsidRDefault="00362381" w:rsidP="006955B8">
      <w:pPr>
        <w:numPr>
          <w:ilvl w:val="8"/>
          <w:numId w:val="51"/>
        </w:numPr>
        <w:autoSpaceDE w:val="0"/>
        <w:autoSpaceDN w:val="0"/>
        <w:adjustRightInd w:val="0"/>
        <w:spacing w:before="240" w:after="0" w:line="240" w:lineRule="auto"/>
        <w:ind w:left="2127" w:right="95" w:hanging="709"/>
        <w:contextualSpacing/>
        <w:jc w:val="both"/>
        <w:rPr>
          <w:rFonts w:ascii="Arial" w:eastAsia="Calibri" w:hAnsi="Arial" w:cs="Arial"/>
          <w:b/>
          <w:lang w:eastAsia="en-GB"/>
        </w:rPr>
      </w:pPr>
      <w:r w:rsidRPr="001F7143">
        <w:rPr>
          <w:rFonts w:ascii="Arial" w:eastAsia="Calibri" w:hAnsi="Arial" w:cs="Arial"/>
          <w:lang w:eastAsia="en-GB"/>
        </w:rPr>
        <w:t xml:space="preserve">that stipulates the law and jurisdiction that will govern the contract (Clause 8 of the </w:t>
      </w:r>
      <w:r w:rsidR="00A069D6" w:rsidRPr="001F7143">
        <w:rPr>
          <w:rFonts w:ascii="Arial" w:eastAsia="Calibri" w:hAnsi="Arial" w:cs="Arial"/>
          <w:lang w:eastAsia="en-GB"/>
        </w:rPr>
        <w:t>form of agreement of the Contract</w:t>
      </w:r>
      <w:r w:rsidRPr="001F7143">
        <w:rPr>
          <w:rFonts w:ascii="Arial" w:eastAsia="Calibri" w:hAnsi="Arial" w:cs="Arial"/>
          <w:lang w:eastAsia="en-GB"/>
        </w:rPr>
        <w:t>).</w:t>
      </w:r>
      <w:r w:rsidR="00CB5DBC" w:rsidRPr="001F7143">
        <w:rPr>
          <w:rFonts w:ascii="Arial" w:eastAsia="Calibri" w:hAnsi="Arial" w:cs="Arial"/>
          <w:lang w:eastAsia="en-GB"/>
        </w:rPr>
        <w:t>”</w:t>
      </w:r>
    </w:p>
    <w:p w14:paraId="352F06A2" w14:textId="77777777" w:rsidR="00DD23CF" w:rsidRPr="001F7143" w:rsidRDefault="00DD23CF" w:rsidP="00D37399">
      <w:pPr>
        <w:autoSpaceDE w:val="0"/>
        <w:autoSpaceDN w:val="0"/>
        <w:adjustRightInd w:val="0"/>
        <w:spacing w:after="0" w:line="240" w:lineRule="auto"/>
        <w:ind w:right="237"/>
        <w:jc w:val="both"/>
        <w:rPr>
          <w:rFonts w:ascii="Arial" w:eastAsia="Calibri" w:hAnsi="Arial" w:cs="Arial"/>
          <w:b/>
          <w:bCs/>
          <w:lang w:eastAsia="en-GB"/>
        </w:rPr>
      </w:pPr>
    </w:p>
    <w:p w14:paraId="464D231A" w14:textId="3BA759D8" w:rsidR="00362381" w:rsidRPr="001F7143" w:rsidRDefault="00DD23CF" w:rsidP="000B476D">
      <w:pPr>
        <w:keepNext/>
        <w:autoSpaceDE w:val="0"/>
        <w:autoSpaceDN w:val="0"/>
        <w:adjustRightInd w:val="0"/>
        <w:spacing w:after="0" w:line="240" w:lineRule="auto"/>
        <w:ind w:right="238"/>
        <w:jc w:val="both"/>
        <w:rPr>
          <w:rFonts w:ascii="Arial" w:eastAsia="Calibri" w:hAnsi="Arial" w:cs="Arial"/>
          <w:lang w:eastAsia="en-GB"/>
        </w:rPr>
      </w:pPr>
      <w:r w:rsidRPr="001F7143">
        <w:rPr>
          <w:rFonts w:ascii="Arial" w:eastAsia="Calibri" w:hAnsi="Arial" w:cs="Arial"/>
          <w:lang w:eastAsia="en-GB"/>
        </w:rPr>
        <w:t>19J</w:t>
      </w:r>
      <w:r w:rsidR="00756D6D" w:rsidRPr="001F7143">
        <w:rPr>
          <w:rFonts w:ascii="Arial" w:eastAsia="Calibri" w:hAnsi="Arial" w:cs="Arial"/>
          <w:lang w:eastAsia="en-GB"/>
        </w:rPr>
        <w:tab/>
      </w:r>
      <w:r w:rsidR="00756D6D" w:rsidRPr="001F7143">
        <w:rPr>
          <w:rFonts w:ascii="Arial" w:eastAsia="Calibri" w:hAnsi="Arial" w:cs="Arial"/>
          <w:lang w:eastAsia="en-GB"/>
        </w:rPr>
        <w:tab/>
        <w:t>N</w:t>
      </w:r>
      <w:r w:rsidRPr="001F7143">
        <w:rPr>
          <w:rFonts w:ascii="Arial" w:eastAsia="Calibri" w:hAnsi="Arial" w:cs="Arial"/>
          <w:lang w:eastAsia="en-GB"/>
        </w:rPr>
        <w:t>umber not used</w:t>
      </w:r>
      <w:r w:rsidR="00756D6D" w:rsidRPr="001F7143">
        <w:rPr>
          <w:rFonts w:ascii="Arial" w:eastAsia="Calibri" w:hAnsi="Arial" w:cs="Arial"/>
          <w:lang w:eastAsia="en-GB"/>
        </w:rPr>
        <w:t>.</w:t>
      </w:r>
    </w:p>
    <w:p w14:paraId="6CA6DA84" w14:textId="77777777" w:rsidR="00DD23CF" w:rsidRPr="001F7143" w:rsidRDefault="00DD23CF" w:rsidP="00D37399">
      <w:pPr>
        <w:autoSpaceDE w:val="0"/>
        <w:autoSpaceDN w:val="0"/>
        <w:adjustRightInd w:val="0"/>
        <w:spacing w:after="0" w:line="240" w:lineRule="auto"/>
        <w:ind w:right="237"/>
        <w:jc w:val="both"/>
        <w:rPr>
          <w:rFonts w:ascii="Arial" w:eastAsia="Calibri" w:hAnsi="Arial" w:cs="Arial"/>
          <w:lang w:eastAsia="en-GB"/>
        </w:rPr>
      </w:pPr>
    </w:p>
    <w:p w14:paraId="0199D7A4" w14:textId="681E476C" w:rsidR="00CD41DA" w:rsidRPr="001F7143" w:rsidRDefault="00CD41DA" w:rsidP="00566B5A">
      <w:pPr>
        <w:keepNext/>
        <w:autoSpaceDE w:val="0"/>
        <w:autoSpaceDN w:val="0"/>
        <w:adjustRightInd w:val="0"/>
        <w:spacing w:after="0" w:line="240" w:lineRule="auto"/>
        <w:ind w:right="238"/>
        <w:jc w:val="both"/>
        <w:rPr>
          <w:rFonts w:ascii="Arial" w:eastAsia="Calibri" w:hAnsi="Arial" w:cs="Arial"/>
          <w:lang w:eastAsia="en-GB"/>
        </w:rPr>
      </w:pPr>
      <w:r w:rsidRPr="001F7143">
        <w:rPr>
          <w:rFonts w:ascii="Arial" w:eastAsia="Calibri" w:hAnsi="Arial" w:cs="Arial"/>
          <w:lang w:eastAsia="en-GB"/>
        </w:rPr>
        <w:t>19K</w:t>
      </w:r>
      <w:r w:rsidRPr="001F7143">
        <w:rPr>
          <w:rFonts w:ascii="Arial" w:eastAsia="Calibri" w:hAnsi="Arial" w:cs="Arial"/>
          <w:lang w:eastAsia="en-GB"/>
        </w:rPr>
        <w:tab/>
      </w:r>
      <w:r w:rsidRPr="001F7143">
        <w:rPr>
          <w:rFonts w:ascii="Arial" w:eastAsia="Calibri" w:hAnsi="Arial" w:cs="Arial"/>
          <w:lang w:eastAsia="en-GB"/>
        </w:rPr>
        <w:tab/>
        <w:t>Insert new Clause</w:t>
      </w:r>
      <w:r w:rsidR="00580060" w:rsidRPr="001F7143">
        <w:rPr>
          <w:rFonts w:ascii="Arial" w:eastAsia="Calibri" w:hAnsi="Arial" w:cs="Arial"/>
          <w:lang w:eastAsia="en-GB"/>
        </w:rPr>
        <w:t xml:space="preserve"> 19K</w:t>
      </w:r>
      <w:r w:rsidRPr="001F7143">
        <w:rPr>
          <w:rFonts w:ascii="Arial" w:eastAsia="Calibri" w:hAnsi="Arial" w:cs="Arial"/>
          <w:lang w:eastAsia="en-GB"/>
        </w:rPr>
        <w:t>:</w:t>
      </w:r>
    </w:p>
    <w:p w14:paraId="77E7A681" w14:textId="0CEB8A45" w:rsidR="00CD41DA" w:rsidRPr="001F7143" w:rsidRDefault="00CD41DA" w:rsidP="00566B5A">
      <w:pPr>
        <w:keepNext/>
        <w:autoSpaceDE w:val="0"/>
        <w:autoSpaceDN w:val="0"/>
        <w:adjustRightInd w:val="0"/>
        <w:spacing w:after="0" w:line="240" w:lineRule="auto"/>
        <w:ind w:right="238"/>
        <w:jc w:val="both"/>
        <w:rPr>
          <w:rFonts w:ascii="Arial" w:eastAsia="Calibri" w:hAnsi="Arial" w:cs="Arial"/>
          <w:lang w:eastAsia="en-GB"/>
        </w:rPr>
      </w:pPr>
    </w:p>
    <w:p w14:paraId="43241FA8" w14:textId="04F16611" w:rsidR="00CD41DA" w:rsidRPr="001F7143" w:rsidRDefault="00CD41DA" w:rsidP="00566B5A">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lang w:eastAsia="en-GB"/>
        </w:rPr>
        <w:t>“</w:t>
      </w:r>
      <w:r w:rsidRPr="001F7143">
        <w:rPr>
          <w:rFonts w:ascii="Arial" w:eastAsia="Calibri" w:hAnsi="Arial" w:cs="Arial"/>
          <w:b/>
          <w:bCs/>
          <w:lang w:eastAsia="en-GB"/>
        </w:rPr>
        <w:t>Transparency</w:t>
      </w:r>
    </w:p>
    <w:p w14:paraId="23FEEFB5" w14:textId="77777777" w:rsidR="00CD41DA" w:rsidRPr="001F7143" w:rsidRDefault="00CD41DA" w:rsidP="00566B5A">
      <w:pPr>
        <w:keepNext/>
        <w:autoSpaceDE w:val="0"/>
        <w:autoSpaceDN w:val="0"/>
        <w:adjustRightInd w:val="0"/>
        <w:spacing w:after="0" w:line="240" w:lineRule="auto"/>
        <w:ind w:right="238"/>
        <w:jc w:val="both"/>
        <w:rPr>
          <w:rFonts w:ascii="Arial" w:eastAsia="Calibri" w:hAnsi="Arial" w:cs="Arial"/>
          <w:lang w:eastAsia="en-GB"/>
        </w:rPr>
      </w:pPr>
    </w:p>
    <w:p w14:paraId="5EBDB83C" w14:textId="48AFC6D8"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1</w:t>
      </w:r>
      <w:r w:rsidR="00362381" w:rsidRPr="001F7143">
        <w:rPr>
          <w:rFonts w:ascii="Arial" w:eastAsia="Calibri" w:hAnsi="Arial" w:cs="Arial"/>
          <w:lang w:eastAsia="en-GB"/>
        </w:rPr>
        <w:tab/>
      </w:r>
      <w:r w:rsidRPr="001F7143">
        <w:rPr>
          <w:rFonts w:ascii="Arial" w:eastAsia="Calibri" w:hAnsi="Arial" w:cs="Arial"/>
          <w:lang w:eastAsia="en-GB"/>
        </w:rPr>
        <w:t xml:space="preserve">Notwithstanding any other term of the </w:t>
      </w:r>
      <w:r w:rsidR="00D37399" w:rsidRPr="001F7143">
        <w:rPr>
          <w:rFonts w:ascii="Arial" w:eastAsia="Calibri" w:hAnsi="Arial" w:cs="Arial"/>
          <w:lang w:eastAsia="en-GB"/>
        </w:rPr>
        <w:t>contract</w:t>
      </w:r>
      <w:r w:rsidRPr="001F7143">
        <w:rPr>
          <w:rFonts w:ascii="Arial" w:eastAsia="Calibri" w:hAnsi="Arial" w:cs="Arial"/>
          <w:lang w:eastAsia="en-GB"/>
        </w:rPr>
        <w:t>, including</w:t>
      </w:r>
      <w:r w:rsidR="00846377" w:rsidRPr="001F7143">
        <w:rPr>
          <w:rFonts w:ascii="Arial" w:eastAsia="Calibri" w:hAnsi="Arial" w:cs="Arial"/>
          <w:lang w:eastAsia="en-GB"/>
        </w:rPr>
        <w:t xml:space="preserve"> </w:t>
      </w:r>
      <w:r w:rsidR="00CD41DA" w:rsidRPr="001F7143">
        <w:rPr>
          <w:rFonts w:ascii="Arial" w:eastAsia="Calibri" w:hAnsi="Arial" w:cs="Arial"/>
          <w:lang w:eastAsia="en-GB"/>
        </w:rPr>
        <w:t xml:space="preserve">Clause 19D </w:t>
      </w:r>
      <w:r w:rsidRPr="001F7143">
        <w:rPr>
          <w:rFonts w:ascii="Arial" w:eastAsia="Calibri" w:hAnsi="Arial" w:cs="Arial"/>
          <w:lang w:eastAsia="en-GB"/>
        </w:rPr>
        <w:t xml:space="preserve">where applicable,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understands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publish the Publishable Performance Information and the Transparency Information to the general public.</w:t>
      </w:r>
    </w:p>
    <w:p w14:paraId="2F51C272" w14:textId="7777777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E9D516C" w14:textId="0AA45D1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2</w:t>
      </w:r>
      <w:r w:rsidRPr="001F7143">
        <w:rPr>
          <w:rFonts w:ascii="Arial" w:eastAsia="Calibri" w:hAnsi="Arial" w:cs="Arial"/>
          <w:lang w:eastAsia="en-GB"/>
        </w:rPr>
        <w:tab/>
        <w:t xml:space="preserve">Subject to </w:t>
      </w:r>
      <w:r w:rsidR="00A536F2" w:rsidRPr="001F7143">
        <w:rPr>
          <w:rFonts w:ascii="Arial" w:eastAsia="Calibri" w:hAnsi="Arial" w:cs="Arial"/>
          <w:lang w:eastAsia="en-GB"/>
        </w:rPr>
        <w:t>C</w:t>
      </w:r>
      <w:r w:rsidRPr="001F7143">
        <w:rPr>
          <w:rFonts w:ascii="Arial" w:eastAsia="Calibri" w:hAnsi="Arial" w:cs="Arial"/>
          <w:lang w:eastAsia="en-GB"/>
        </w:rPr>
        <w:t xml:space="preserve">lause </w:t>
      </w:r>
      <w:r w:rsidR="007224A2" w:rsidRPr="001F7143">
        <w:rPr>
          <w:rFonts w:ascii="Arial" w:eastAsia="Calibri" w:hAnsi="Arial" w:cs="Arial"/>
          <w:lang w:eastAsia="en-GB"/>
        </w:rPr>
        <w:t>19K</w:t>
      </w:r>
      <w:r w:rsidR="00CD41DA" w:rsidRPr="001F7143">
        <w:rPr>
          <w:rFonts w:ascii="Arial" w:eastAsia="Calibri" w:hAnsi="Arial" w:cs="Arial"/>
          <w:lang w:eastAsia="en-GB"/>
        </w:rPr>
        <w:t>.3</w:t>
      </w:r>
      <w:r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publish and maintain an up-to-date version of the Transparency Information and Publishable Performance Information in a format readily accessible and reusable by the general public under an open licence where applicable.</w:t>
      </w:r>
    </w:p>
    <w:p w14:paraId="24499D6A" w14:textId="7777777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728A4AE" w14:textId="69C8195C"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3</w:t>
      </w:r>
      <w:r w:rsidRPr="001F7143">
        <w:rPr>
          <w:rFonts w:ascii="Arial" w:eastAsia="Calibri" w:hAnsi="Arial" w:cs="Arial"/>
          <w:lang w:eastAsia="en-GB"/>
        </w:rPr>
        <w:tab/>
        <w:t xml:space="preserve">If, in the </w:t>
      </w:r>
      <w:r w:rsidR="007816A7" w:rsidRPr="001F7143">
        <w:rPr>
          <w:rFonts w:ascii="Arial" w:eastAsia="Calibri" w:hAnsi="Arial" w:cs="Arial"/>
          <w:i/>
          <w:iCs/>
          <w:lang w:eastAsia="en-GB"/>
        </w:rPr>
        <w:t>Client’s</w:t>
      </w:r>
      <w:r w:rsidRPr="001F7143">
        <w:rPr>
          <w:rFonts w:ascii="Arial" w:eastAsia="Calibri" w:hAnsi="Arial" w:cs="Arial"/>
          <w:lang w:eastAsia="en-GB"/>
        </w:rPr>
        <w:t xml:space="preserve"> reasonable opinion, publication of any element of the Transparency Information and Publishable Performance Information would be contrary to the public interest,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be entitled to exclude such information from publication.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acknowledges that it would expect the public interest by default to be best served by publication of the Transparency Information and Publishable Performance Information in its entirety. Accordingly,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w:t>
      </w:r>
    </w:p>
    <w:p w14:paraId="2D427164" w14:textId="7777777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B1E0A80" w14:textId="3C81D662" w:rsidR="00362381"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assist and co-operate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reasonably required to enable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publish the Transparency Information and Publishable Performance Information, in accordance with the principles set out above, including through compliance with the requirements relating to the preparation of Publishable Performance Information set out in the Annex to this </w:t>
      </w:r>
      <w:r w:rsidR="008701D5" w:rsidRPr="001F7143">
        <w:rPr>
          <w:rFonts w:ascii="Arial" w:eastAsia="Calibri" w:hAnsi="Arial" w:cs="Arial"/>
          <w:lang w:eastAsia="en-GB"/>
        </w:rPr>
        <w:t>Clause</w:t>
      </w:r>
      <w:r w:rsidRPr="001F7143">
        <w:rPr>
          <w:rFonts w:ascii="Arial" w:eastAsia="Calibri" w:hAnsi="Arial" w:cs="Arial"/>
          <w:lang w:eastAsia="en-GB"/>
        </w:rPr>
        <w:t xml:space="preserve">. Where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publishes Transparency Information, it shall:</w:t>
      </w:r>
    </w:p>
    <w:p w14:paraId="12DC219F" w14:textId="7777777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6A40884" w14:textId="62D24988"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4</w:t>
      </w:r>
      <w:r w:rsidRPr="001F7143">
        <w:rPr>
          <w:rFonts w:ascii="Arial" w:eastAsia="Calibri" w:hAnsi="Arial" w:cs="Arial"/>
          <w:lang w:eastAsia="en-GB"/>
        </w:rPr>
        <w:t>.1</w:t>
      </w:r>
      <w:r w:rsidRPr="001F7143">
        <w:rPr>
          <w:rFonts w:ascii="Arial" w:eastAsia="Calibri" w:hAnsi="Arial" w:cs="Arial"/>
          <w:lang w:eastAsia="en-GB"/>
        </w:rPr>
        <w:tab/>
        <w:t xml:space="preserve">before publishing, redact any information that would be exempt from disclosure if it was the subject of a </w:t>
      </w:r>
      <w:r w:rsidR="00F74475" w:rsidRPr="001F7143">
        <w:rPr>
          <w:rFonts w:ascii="Arial" w:eastAsia="Calibri" w:hAnsi="Arial" w:cs="Arial"/>
          <w:lang w:eastAsia="en-GB"/>
        </w:rPr>
        <w:t>Request for Information</w:t>
      </w:r>
      <w:r w:rsidRPr="001F7143">
        <w:rPr>
          <w:rFonts w:ascii="Arial" w:eastAsia="Calibri" w:hAnsi="Arial" w:cs="Arial"/>
          <w:lang w:eastAsia="en-GB"/>
        </w:rPr>
        <w:t>, for the avoidance of doubt, including Sensitive Information;</w:t>
      </w:r>
    </w:p>
    <w:p w14:paraId="2DE763CE" w14:textId="7777777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15BE5B2" w14:textId="79E1E386"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4</w:t>
      </w:r>
      <w:r w:rsidRPr="001F7143">
        <w:rPr>
          <w:rFonts w:ascii="Arial" w:eastAsia="Calibri" w:hAnsi="Arial" w:cs="Arial"/>
          <w:lang w:eastAsia="en-GB"/>
        </w:rPr>
        <w:t>.2</w:t>
      </w:r>
      <w:r w:rsidRPr="001F7143">
        <w:rPr>
          <w:rFonts w:ascii="Arial" w:eastAsia="Calibri" w:hAnsi="Arial" w:cs="Arial"/>
          <w:lang w:eastAsia="en-GB"/>
        </w:rPr>
        <w:tab/>
        <w:t xml:space="preserve">taking into account the Sensitive Information set out in DEFFORM 539A, consult with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where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intends to publish information which has been identified as Sensitive Information. For the avoidance of doubt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acting reasonably, shall have absolute discretion to decide what information shall be published or be exempt from disclosure in accordance with the FOIA and/or the </w:t>
      </w:r>
      <w:r w:rsidR="00F239BE" w:rsidRPr="001F7143">
        <w:rPr>
          <w:rFonts w:ascii="Arial" w:eastAsia="Calibri" w:hAnsi="Arial" w:cs="Arial"/>
          <w:lang w:eastAsia="en-GB"/>
        </w:rPr>
        <w:t>Environmental Information Regulations</w:t>
      </w:r>
      <w:r w:rsidRPr="001F7143">
        <w:rPr>
          <w:rFonts w:ascii="Arial" w:eastAsia="Calibri" w:hAnsi="Arial" w:cs="Arial"/>
          <w:lang w:eastAsia="en-GB"/>
        </w:rPr>
        <w:t>; and</w:t>
      </w:r>
    </w:p>
    <w:p w14:paraId="2D87ADC4" w14:textId="77777777"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CD45EFA" w14:textId="118C5114" w:rsidR="000B631C" w:rsidRPr="001F7143" w:rsidRDefault="000B631C"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19K.</w:t>
      </w:r>
      <w:r w:rsidR="00CD41DA" w:rsidRPr="001F7143">
        <w:rPr>
          <w:rFonts w:ascii="Arial" w:eastAsia="Calibri" w:hAnsi="Arial" w:cs="Arial"/>
          <w:lang w:eastAsia="en-GB"/>
        </w:rPr>
        <w:t>4</w:t>
      </w:r>
      <w:r w:rsidRPr="001F7143">
        <w:rPr>
          <w:rFonts w:ascii="Arial" w:eastAsia="Calibri" w:hAnsi="Arial" w:cs="Arial"/>
          <w:lang w:eastAsia="en-GB"/>
        </w:rPr>
        <w:t>.3</w:t>
      </w:r>
      <w:r w:rsidRPr="001F7143">
        <w:rPr>
          <w:rFonts w:ascii="Arial" w:eastAsia="Calibri" w:hAnsi="Arial" w:cs="Arial"/>
          <w:lang w:eastAsia="en-GB"/>
        </w:rPr>
        <w:tab/>
        <w:t xml:space="preserve">present information in a format that assists the general public in understanding the relevance and completeness of the information being published to ensure the public obtain a fair view on how the </w:t>
      </w:r>
      <w:r w:rsidR="00D37399" w:rsidRPr="001F7143">
        <w:rPr>
          <w:rFonts w:ascii="Arial" w:eastAsia="Calibri" w:hAnsi="Arial" w:cs="Arial"/>
          <w:lang w:eastAsia="en-GB"/>
        </w:rPr>
        <w:t>contract</w:t>
      </w:r>
      <w:r w:rsidRPr="001F7143">
        <w:rPr>
          <w:rFonts w:ascii="Arial" w:eastAsia="Calibri" w:hAnsi="Arial" w:cs="Arial"/>
          <w:lang w:eastAsia="en-GB"/>
        </w:rPr>
        <w:t xml:space="preserve"> is being performed.</w:t>
      </w:r>
    </w:p>
    <w:p w14:paraId="1A857D29" w14:textId="77777777" w:rsidR="00362381" w:rsidRPr="001F7143" w:rsidRDefault="00362381" w:rsidP="00D37399">
      <w:pPr>
        <w:autoSpaceDE w:val="0"/>
        <w:autoSpaceDN w:val="0"/>
        <w:adjustRightInd w:val="0"/>
        <w:spacing w:after="0" w:line="240" w:lineRule="auto"/>
        <w:ind w:left="3054" w:right="237"/>
        <w:contextualSpacing/>
        <w:jc w:val="both"/>
        <w:rPr>
          <w:rFonts w:ascii="Arial" w:eastAsia="Calibri" w:hAnsi="Arial" w:cs="Arial"/>
          <w:b/>
          <w:lang w:eastAsia="en-GB"/>
        </w:rPr>
      </w:pPr>
    </w:p>
    <w:p w14:paraId="0E1F4B44" w14:textId="34C5EB96" w:rsidR="00362381" w:rsidRPr="001F7143" w:rsidRDefault="00362381" w:rsidP="00566B5A">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2</w:t>
      </w:r>
      <w:r w:rsidR="000B631C" w:rsidRPr="001F7143">
        <w:rPr>
          <w:rFonts w:ascii="Arial" w:eastAsia="Calibri" w:hAnsi="Arial" w:cs="Arial"/>
          <w:b/>
          <w:lang w:eastAsia="en-GB"/>
        </w:rPr>
        <w:t>0</w:t>
      </w:r>
      <w:r w:rsidRPr="001F7143">
        <w:rPr>
          <w:rFonts w:ascii="Arial" w:eastAsia="Calibri" w:hAnsi="Arial" w:cs="Arial"/>
          <w:b/>
          <w:lang w:eastAsia="en-GB"/>
        </w:rPr>
        <w:tab/>
      </w:r>
      <w:r w:rsidRPr="001F7143">
        <w:rPr>
          <w:rFonts w:ascii="Arial" w:eastAsia="Calibri" w:hAnsi="Arial" w:cs="Arial"/>
          <w:b/>
          <w:lang w:eastAsia="en-GB"/>
        </w:rPr>
        <w:tab/>
        <w:t>The</w:t>
      </w:r>
      <w:r w:rsidR="00A51B4E" w:rsidRPr="001F7143">
        <w:rPr>
          <w:rFonts w:ascii="Arial" w:eastAsia="Calibri" w:hAnsi="Arial" w:cs="Arial"/>
          <w:b/>
          <w:i/>
          <w:lang w:eastAsia="en-GB"/>
        </w:rPr>
        <w:t xml:space="preserve"> Contractor’s</w:t>
      </w:r>
      <w:r w:rsidRPr="001F7143">
        <w:rPr>
          <w:rFonts w:ascii="Arial" w:eastAsia="Calibri" w:hAnsi="Arial" w:cs="Arial"/>
          <w:b/>
          <w:lang w:eastAsia="en-GB"/>
        </w:rPr>
        <w:t xml:space="preserve"> main responsibilities</w:t>
      </w:r>
    </w:p>
    <w:p w14:paraId="61971A1C" w14:textId="77777777" w:rsidR="00362381" w:rsidRPr="001F7143" w:rsidRDefault="00362381" w:rsidP="00566B5A">
      <w:pPr>
        <w:keepNext/>
        <w:spacing w:after="0" w:line="240" w:lineRule="auto"/>
        <w:ind w:right="238"/>
        <w:jc w:val="both"/>
        <w:rPr>
          <w:rFonts w:ascii="Arial" w:eastAsia="Calibri" w:hAnsi="Arial" w:cs="Arial"/>
          <w:b/>
          <w:lang w:eastAsia="en-GB"/>
        </w:rPr>
      </w:pPr>
    </w:p>
    <w:p w14:paraId="7CD19D07"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20.1</w:t>
      </w:r>
      <w:r w:rsidRPr="001F7143">
        <w:rPr>
          <w:rFonts w:ascii="Arial" w:eastAsia="Calibri" w:hAnsi="Arial" w:cs="Arial"/>
          <w:lang w:eastAsia="en-GB"/>
        </w:rPr>
        <w:tab/>
        <w:t>At the end of the Clause include: “and other applicable provisions of this contract including, but not limited to complying with the Accepted Programme.”</w:t>
      </w:r>
    </w:p>
    <w:p w14:paraId="4699BD9B"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30BAEEA" w14:textId="77777777" w:rsidR="00362381" w:rsidRPr="001F7143" w:rsidRDefault="00362381" w:rsidP="000B47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ab/>
      </w:r>
      <w:r w:rsidRPr="001F7143">
        <w:rPr>
          <w:rFonts w:ascii="Arial" w:eastAsia="Calibri" w:hAnsi="Arial" w:cs="Arial"/>
          <w:lang w:eastAsia="en-GB"/>
        </w:rPr>
        <w:tab/>
        <w:t>Insert new Clauses 20.5 – 20.8:</w:t>
      </w:r>
    </w:p>
    <w:p w14:paraId="4242050C" w14:textId="77777777" w:rsidR="00362381" w:rsidRPr="001F7143" w:rsidRDefault="00362381" w:rsidP="000B476D">
      <w:pPr>
        <w:keepNext/>
        <w:spacing w:after="0" w:line="240" w:lineRule="auto"/>
        <w:ind w:right="238"/>
        <w:jc w:val="both"/>
        <w:rPr>
          <w:rFonts w:ascii="Arial" w:eastAsia="Calibri" w:hAnsi="Arial" w:cs="Arial"/>
          <w:lang w:eastAsia="en-GB"/>
        </w:rPr>
      </w:pPr>
    </w:p>
    <w:p w14:paraId="79C8867B" w14:textId="7D4597AC" w:rsidR="00362381" w:rsidRPr="001F7143" w:rsidRDefault="00566B5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w:t>
      </w:r>
      <w:r w:rsidR="00362381" w:rsidRPr="001F7143">
        <w:rPr>
          <w:rFonts w:ascii="Arial" w:eastAsia="Calibri" w:hAnsi="Arial" w:cs="Arial"/>
          <w:lang w:eastAsia="en-GB"/>
        </w:rPr>
        <w:t>20.5</w:t>
      </w:r>
      <w:r w:rsidR="00362381" w:rsidRPr="001F7143">
        <w:rPr>
          <w:rFonts w:ascii="Arial" w:eastAsia="Calibri" w:hAnsi="Arial" w:cs="Arial"/>
          <w:lang w:eastAsia="en-GB"/>
        </w:rPr>
        <w:tab/>
        <w:t xml:space="preserve">Without </w:t>
      </w:r>
      <w:r w:rsidR="008D0CE2" w:rsidRPr="001F7143">
        <w:rPr>
          <w:rFonts w:ascii="Arial" w:eastAsia="Calibri" w:hAnsi="Arial" w:cs="Arial"/>
          <w:lang w:eastAsia="en-GB"/>
        </w:rPr>
        <w:t xml:space="preserve">affecting clause 20.1, </w:t>
      </w:r>
      <w:r w:rsidR="00362381"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00362381" w:rsidRPr="001F7143">
        <w:rPr>
          <w:rFonts w:ascii="Arial" w:eastAsia="Calibri" w:hAnsi="Arial" w:cs="Arial"/>
          <w:lang w:eastAsia="en-GB"/>
        </w:rPr>
        <w:t xml:space="preserve"> warrants and undertakes that</w:t>
      </w:r>
      <w:r w:rsidR="00362381" w:rsidRPr="001F7143">
        <w:rPr>
          <w:rFonts w:ascii="Arial" w:eastAsia="Calibri" w:hAnsi="Arial" w:cs="Arial"/>
          <w:i/>
          <w:iCs/>
          <w:lang w:eastAsia="en-GB"/>
        </w:rPr>
        <w:t>:</w:t>
      </w:r>
    </w:p>
    <w:p w14:paraId="1CDC16D2"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42642CC3" w14:textId="5695B66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20.5.1</w:t>
      </w:r>
      <w:r w:rsidRPr="001F7143">
        <w:rPr>
          <w:rFonts w:ascii="Arial" w:eastAsia="Calibri" w:hAnsi="Arial" w:cs="Arial"/>
          <w:lang w:eastAsia="en-GB"/>
        </w:rPr>
        <w:tab/>
      </w:r>
      <w:r w:rsidR="008D0CE2" w:rsidRPr="001F7143">
        <w:rPr>
          <w:rFonts w:ascii="Arial" w:eastAsia="Calibri" w:hAnsi="Arial" w:cs="Arial"/>
          <w:lang w:eastAsia="en-GB"/>
        </w:rPr>
        <w:t xml:space="preserve">the design and specification of the </w:t>
      </w:r>
      <w:r w:rsidR="008D0CE2" w:rsidRPr="001F7143">
        <w:rPr>
          <w:rFonts w:ascii="Arial" w:eastAsia="Calibri" w:hAnsi="Arial" w:cs="Arial"/>
          <w:i/>
          <w:iCs/>
          <w:lang w:eastAsia="en-GB"/>
        </w:rPr>
        <w:t>works</w:t>
      </w:r>
      <w:r w:rsidR="008D0CE2" w:rsidRPr="001F7143">
        <w:rPr>
          <w:rFonts w:ascii="Arial" w:eastAsia="Calibri" w:hAnsi="Arial" w:cs="Arial"/>
          <w:lang w:eastAsia="en-GB"/>
        </w:rPr>
        <w:t xml:space="preserve"> </w:t>
      </w:r>
      <w:r w:rsidRPr="001F7143">
        <w:rPr>
          <w:rFonts w:ascii="Arial" w:eastAsia="Calibri" w:hAnsi="Arial" w:cs="Arial"/>
          <w:lang w:eastAsia="en-GB"/>
        </w:rPr>
        <w:t xml:space="preserve">have been or will be carried out and completed using the best up-to-date practice with all reasonable skill and care expected of a competent designer of relevant discipline experienced in performing services for projects of a similar size, scope, nature, complexity and timescale to the </w:t>
      </w:r>
      <w:r w:rsidR="006836CB" w:rsidRPr="001F7143">
        <w:rPr>
          <w:rFonts w:ascii="Arial" w:eastAsia="Calibri" w:hAnsi="Arial" w:cs="Arial"/>
          <w:i/>
          <w:iCs/>
          <w:lang w:eastAsia="en-GB"/>
        </w:rPr>
        <w:t>w</w:t>
      </w:r>
      <w:r w:rsidRPr="001F7143">
        <w:rPr>
          <w:rFonts w:ascii="Arial" w:eastAsia="Calibri" w:hAnsi="Arial" w:cs="Arial"/>
          <w:i/>
          <w:iCs/>
          <w:lang w:eastAsia="en-GB"/>
        </w:rPr>
        <w:t>orks</w:t>
      </w:r>
      <w:r w:rsidRPr="001F7143">
        <w:rPr>
          <w:rFonts w:ascii="Arial" w:eastAsia="Calibri" w:hAnsi="Arial" w:cs="Arial"/>
          <w:lang w:eastAsia="en-GB"/>
        </w:rPr>
        <w:t>,</w:t>
      </w:r>
    </w:p>
    <w:p w14:paraId="181610B4"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218B9765" w14:textId="205AB8D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20.5.2 </w:t>
      </w:r>
      <w:r w:rsidRPr="001F7143">
        <w:rPr>
          <w:rFonts w:ascii="Arial" w:eastAsia="Calibri" w:hAnsi="Arial" w:cs="Arial"/>
          <w:lang w:eastAsia="en-GB"/>
        </w:rPr>
        <w:tab/>
      </w:r>
      <w:r w:rsidR="008D0CE2" w:rsidRPr="001F7143">
        <w:rPr>
          <w:rFonts w:ascii="Arial" w:eastAsia="Calibri" w:hAnsi="Arial" w:cs="Arial"/>
          <w:lang w:eastAsia="en-GB"/>
        </w:rPr>
        <w:t xml:space="preserve">the </w:t>
      </w:r>
      <w:r w:rsidR="008D0CE2" w:rsidRPr="001F7143">
        <w:rPr>
          <w:rFonts w:ascii="Arial" w:eastAsia="Calibri" w:hAnsi="Arial" w:cs="Arial"/>
          <w:i/>
          <w:iCs/>
          <w:lang w:eastAsia="en-GB"/>
        </w:rPr>
        <w:t>works</w:t>
      </w:r>
      <w:r w:rsidR="008D0CE2" w:rsidRPr="001F7143">
        <w:rPr>
          <w:rFonts w:ascii="Arial" w:eastAsia="Calibri" w:hAnsi="Arial" w:cs="Arial"/>
          <w:lang w:eastAsia="en-GB"/>
        </w:rPr>
        <w:t xml:space="preserve"> </w:t>
      </w:r>
      <w:r w:rsidRPr="001F7143">
        <w:rPr>
          <w:rFonts w:ascii="Arial" w:eastAsia="Calibri" w:hAnsi="Arial" w:cs="Arial"/>
          <w:lang w:eastAsia="en-GB"/>
        </w:rPr>
        <w:t xml:space="preserve">have been or will be carried out and completed in a proper and workmanlike manner and using only good quality and sound materials of satisfactory quality and consistent with the intended use of the </w:t>
      </w:r>
      <w:r w:rsidRPr="001F7143">
        <w:rPr>
          <w:rFonts w:ascii="Arial" w:eastAsia="Calibri" w:hAnsi="Arial" w:cs="Arial"/>
          <w:i/>
          <w:iCs/>
          <w:lang w:eastAsia="en-GB"/>
        </w:rPr>
        <w:t>works,</w:t>
      </w:r>
    </w:p>
    <w:p w14:paraId="033BB48B" w14:textId="77777777" w:rsidR="00362381" w:rsidRPr="001F7143" w:rsidRDefault="00362381" w:rsidP="00D37399">
      <w:pPr>
        <w:spacing w:after="0" w:line="240" w:lineRule="auto"/>
        <w:ind w:right="237"/>
        <w:jc w:val="both"/>
        <w:rPr>
          <w:rFonts w:ascii="Arial" w:eastAsia="Calibri" w:hAnsi="Arial" w:cs="Arial"/>
          <w:lang w:eastAsia="en-GB"/>
        </w:rPr>
      </w:pPr>
    </w:p>
    <w:p w14:paraId="2489EA7A" w14:textId="6F770C51"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20.5.3</w:t>
      </w:r>
      <w:r w:rsidRPr="001F7143">
        <w:rPr>
          <w:rFonts w:ascii="Arial" w:eastAsia="Calibri" w:hAnsi="Arial" w:cs="Arial"/>
          <w:lang w:eastAsia="en-GB"/>
        </w:rPr>
        <w:tab/>
      </w:r>
      <w:r w:rsidR="008D0CE2" w:rsidRPr="001F7143">
        <w:rPr>
          <w:rFonts w:ascii="Arial" w:eastAsia="Calibri" w:hAnsi="Arial" w:cs="Arial"/>
          <w:lang w:eastAsia="en-GB"/>
        </w:rPr>
        <w:t xml:space="preserve">the </w:t>
      </w:r>
      <w:r w:rsidR="008D0CE2" w:rsidRPr="001F7143">
        <w:rPr>
          <w:rFonts w:ascii="Arial" w:eastAsia="Calibri" w:hAnsi="Arial" w:cs="Arial"/>
          <w:i/>
          <w:iCs/>
          <w:lang w:eastAsia="en-GB"/>
        </w:rPr>
        <w:t>works</w:t>
      </w:r>
      <w:r w:rsidR="008D0CE2" w:rsidRPr="001F7143">
        <w:rPr>
          <w:rFonts w:ascii="Arial" w:eastAsia="Calibri" w:hAnsi="Arial" w:cs="Arial"/>
          <w:lang w:eastAsia="en-GB"/>
        </w:rPr>
        <w:t xml:space="preserve"> </w:t>
      </w:r>
      <w:r w:rsidRPr="001F7143">
        <w:rPr>
          <w:rFonts w:ascii="Arial" w:eastAsia="Calibri" w:hAnsi="Arial" w:cs="Arial"/>
          <w:lang w:eastAsia="en-GB"/>
        </w:rPr>
        <w:t xml:space="preserve">comprise or will comprise only materials and goods which are new and of good and satisfactory quality and all workmanship, manufacture or fabrication will be to the standards necessary for completion of the </w:t>
      </w:r>
      <w:r w:rsidRPr="001F7143">
        <w:rPr>
          <w:rFonts w:ascii="Arial" w:eastAsia="Calibri" w:hAnsi="Arial" w:cs="Arial"/>
          <w:i/>
          <w:iCs/>
          <w:lang w:eastAsia="en-GB"/>
        </w:rPr>
        <w:t>works</w:t>
      </w:r>
      <w:r w:rsidRPr="001F7143">
        <w:rPr>
          <w:rFonts w:ascii="Arial" w:eastAsia="Calibri" w:hAnsi="Arial" w:cs="Arial"/>
          <w:lang w:eastAsia="en-GB"/>
        </w:rPr>
        <w:t xml:space="preserve"> in accordance with this contract,</w:t>
      </w:r>
    </w:p>
    <w:p w14:paraId="59F503B7" w14:textId="77777777" w:rsidR="00362381" w:rsidRPr="001F7143" w:rsidRDefault="00362381" w:rsidP="00D37399">
      <w:pPr>
        <w:spacing w:after="0" w:line="240" w:lineRule="auto"/>
        <w:ind w:left="2880" w:right="237"/>
        <w:jc w:val="both"/>
        <w:rPr>
          <w:rFonts w:ascii="Arial" w:eastAsia="Calibri" w:hAnsi="Arial" w:cs="Arial"/>
          <w:lang w:eastAsia="en-GB"/>
        </w:rPr>
      </w:pPr>
    </w:p>
    <w:p w14:paraId="279C7992" w14:textId="1FC50B5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20.5.4</w:t>
      </w:r>
      <w:r w:rsidRPr="001F7143">
        <w:rPr>
          <w:rFonts w:ascii="Arial" w:eastAsia="Calibri" w:hAnsi="Arial" w:cs="Arial"/>
          <w:lang w:eastAsia="en-GB"/>
        </w:rPr>
        <w:tab/>
      </w:r>
      <w:r w:rsidR="008D0CE2" w:rsidRPr="001F7143">
        <w:rPr>
          <w:rFonts w:ascii="Arial" w:eastAsia="Calibri" w:hAnsi="Arial" w:cs="Arial"/>
          <w:lang w:eastAsia="en-GB"/>
        </w:rPr>
        <w:t xml:space="preserve">the </w:t>
      </w:r>
      <w:r w:rsidR="008D0CE2" w:rsidRPr="001F7143">
        <w:rPr>
          <w:rFonts w:ascii="Arial" w:eastAsia="Calibri" w:hAnsi="Arial" w:cs="Arial"/>
          <w:i/>
          <w:iCs/>
          <w:lang w:eastAsia="en-GB"/>
        </w:rPr>
        <w:t>works</w:t>
      </w:r>
      <w:r w:rsidR="008D0CE2" w:rsidRPr="001F7143">
        <w:rPr>
          <w:rFonts w:ascii="Arial" w:eastAsia="Calibri" w:hAnsi="Arial" w:cs="Arial"/>
          <w:lang w:eastAsia="en-GB"/>
        </w:rPr>
        <w:t xml:space="preserve"> </w:t>
      </w:r>
      <w:r w:rsidRPr="001F7143">
        <w:rPr>
          <w:rFonts w:ascii="Arial" w:eastAsia="Calibri" w:hAnsi="Arial" w:cs="Arial"/>
          <w:lang w:eastAsia="en-GB"/>
        </w:rPr>
        <w:t>will, when completed, comply with all appropriate requirements of any local or public authority and any relevant statutory requirements.</w:t>
      </w:r>
    </w:p>
    <w:p w14:paraId="38F093B5" w14:textId="77777777" w:rsidR="00362381" w:rsidRPr="001F7143" w:rsidRDefault="00362381" w:rsidP="00D37399">
      <w:pPr>
        <w:spacing w:after="0" w:line="240" w:lineRule="auto"/>
        <w:ind w:right="237"/>
        <w:jc w:val="both"/>
        <w:rPr>
          <w:rFonts w:ascii="Arial" w:eastAsia="Calibri" w:hAnsi="Arial" w:cs="Arial"/>
          <w:lang w:eastAsia="en-GB"/>
        </w:rPr>
      </w:pPr>
    </w:p>
    <w:p w14:paraId="005F4D0A" w14:textId="09C07D26" w:rsidR="00362381" w:rsidRPr="001F7143" w:rsidRDefault="00362381" w:rsidP="00D37399">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20.6</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warrants that </w:t>
      </w:r>
      <w:r w:rsidR="00761D87" w:rsidRPr="001F7143">
        <w:rPr>
          <w:rFonts w:ascii="Arial" w:eastAsia="Calibri" w:hAnsi="Arial" w:cs="Arial"/>
          <w:lang w:eastAsia="en-GB"/>
        </w:rPr>
        <w:t>it</w:t>
      </w:r>
      <w:r w:rsidRPr="001F7143">
        <w:rPr>
          <w:rFonts w:ascii="Arial" w:eastAsia="Calibri" w:hAnsi="Arial" w:cs="Arial"/>
          <w:lang w:eastAsia="en-GB"/>
        </w:rPr>
        <w:t xml:space="preserve"> has the experience and resources to </w:t>
      </w:r>
      <w:r w:rsidR="00975F55" w:rsidRPr="001F7143">
        <w:rPr>
          <w:rFonts w:ascii="Arial" w:eastAsia="Calibri" w:hAnsi="Arial" w:cs="Arial"/>
          <w:lang w:eastAsia="en-GB"/>
        </w:rPr>
        <w:t>P</w:t>
      </w:r>
      <w:r w:rsidRPr="001F7143">
        <w:rPr>
          <w:rFonts w:ascii="Arial" w:eastAsia="Calibri" w:hAnsi="Arial" w:cs="Arial"/>
          <w:lang w:eastAsia="en-GB"/>
        </w:rPr>
        <w:t xml:space="preserve">rovide the </w:t>
      </w:r>
      <w:r w:rsidR="00975F55" w:rsidRPr="001F7143">
        <w:rPr>
          <w:rFonts w:ascii="Arial" w:eastAsia="Calibri" w:hAnsi="Arial" w:cs="Arial"/>
          <w:lang w:eastAsia="en-GB"/>
        </w:rPr>
        <w:t>W</w:t>
      </w:r>
      <w:r w:rsidRPr="001F7143">
        <w:rPr>
          <w:rFonts w:ascii="Arial" w:eastAsia="Calibri" w:hAnsi="Arial" w:cs="Arial"/>
          <w:lang w:eastAsia="en-GB"/>
        </w:rPr>
        <w:t xml:space="preserve">orks (including the design of the works) and has experience of, and provided </w:t>
      </w:r>
      <w:r w:rsidRPr="001F7143">
        <w:rPr>
          <w:rFonts w:ascii="Arial" w:eastAsia="Calibri" w:hAnsi="Arial" w:cs="Arial"/>
          <w:i/>
          <w:iCs/>
          <w:lang w:eastAsia="en-GB"/>
        </w:rPr>
        <w:t xml:space="preserve">works </w:t>
      </w:r>
      <w:r w:rsidRPr="001F7143">
        <w:rPr>
          <w:rFonts w:ascii="Arial" w:eastAsia="Calibri" w:hAnsi="Arial" w:cs="Arial"/>
          <w:lang w:eastAsia="en-GB"/>
        </w:rPr>
        <w:t xml:space="preserve">similar in size, scope and complexity to the </w:t>
      </w:r>
      <w:r w:rsidRPr="001F7143">
        <w:rPr>
          <w:rFonts w:ascii="Arial" w:eastAsia="Calibri" w:hAnsi="Arial" w:cs="Arial"/>
          <w:i/>
          <w:iCs/>
          <w:lang w:eastAsia="en-GB"/>
        </w:rPr>
        <w:t xml:space="preserve">works </w:t>
      </w:r>
      <w:r w:rsidRPr="001F7143">
        <w:rPr>
          <w:rFonts w:ascii="Arial" w:eastAsia="Calibri" w:hAnsi="Arial" w:cs="Arial"/>
          <w:lang w:eastAsia="en-GB"/>
        </w:rPr>
        <w:t xml:space="preserve">in the </w:t>
      </w:r>
      <w:r w:rsidRPr="001F7143">
        <w:rPr>
          <w:rFonts w:ascii="Arial" w:eastAsia="Calibri" w:hAnsi="Arial" w:cs="Arial"/>
          <w:i/>
          <w:lang w:eastAsia="en-GB"/>
        </w:rPr>
        <w:t>Client</w:t>
      </w:r>
      <w:r w:rsidRPr="001F7143">
        <w:rPr>
          <w:rFonts w:ascii="Arial" w:eastAsia="Calibri" w:hAnsi="Arial" w:cs="Arial"/>
          <w:lang w:eastAsia="en-GB"/>
        </w:rPr>
        <w:t>’s industry.</w:t>
      </w:r>
    </w:p>
    <w:p w14:paraId="631B3AA5" w14:textId="77777777" w:rsidR="00362381" w:rsidRPr="001F7143" w:rsidRDefault="00362381" w:rsidP="00D37399">
      <w:pPr>
        <w:tabs>
          <w:tab w:val="left" w:pos="720"/>
          <w:tab w:val="left" w:pos="1440"/>
          <w:tab w:val="left" w:pos="2327"/>
        </w:tabs>
        <w:spacing w:after="0" w:line="240" w:lineRule="auto"/>
        <w:ind w:right="237"/>
        <w:jc w:val="both"/>
        <w:rPr>
          <w:rFonts w:ascii="Arial" w:eastAsia="Calibri" w:hAnsi="Arial" w:cs="Arial"/>
          <w:lang w:eastAsia="en-GB"/>
        </w:rPr>
      </w:pPr>
    </w:p>
    <w:p w14:paraId="26A5A6C2" w14:textId="299888E1" w:rsidR="00362381" w:rsidRPr="001F7143" w:rsidRDefault="00362381" w:rsidP="00D37399">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20.7</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had an opportunity of inspecting the Site and its surroundings and all existing structures thereon (including physical conditions and other conditions of or affecting this site) and shall be deemed to have fully acquainted itself with the same and to have obtained all the same information as to risks, contingencies and all other circumstances which may influence or affect the</w:t>
      </w:r>
      <w:r w:rsidRPr="001F7143">
        <w:rPr>
          <w:rFonts w:ascii="Arial" w:eastAsia="Calibri" w:hAnsi="Arial" w:cs="Arial"/>
          <w:i/>
          <w:iCs/>
          <w:lang w:eastAsia="en-GB"/>
        </w:rPr>
        <w:t xml:space="preserve"> works</w:t>
      </w:r>
      <w:r w:rsidRPr="001F7143">
        <w:rPr>
          <w:rFonts w:ascii="Arial" w:eastAsia="Calibri" w:hAnsi="Arial" w:cs="Arial"/>
          <w:lang w:eastAsia="en-GB"/>
        </w:rPr>
        <w:t xml:space="preserve"> and no failure on the part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discover or foresee any such condition, risk, contingency or circumstances whether the same ought reasonably to have been discovered or foreseen or not shall entitle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an addition to the Prices or to a change in the Completion Date or to claim indemnities or otherwise any additional sum.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entitled to rely upon any survey, report or other document prepared by or on behalf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(including the Scope and the Site Information) regarding any such matter as is referred to in this Clause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makes no representation or warranty as to the accuracy or completeness of any such survey, report or document (including the Scope and the Site Information) or any representation or statement whether negligently or otherwise made therein. In the event of any conflict between this </w:t>
      </w:r>
      <w:r w:rsidR="00E35636" w:rsidRPr="001F7143">
        <w:rPr>
          <w:rFonts w:ascii="Arial" w:eastAsia="Calibri" w:hAnsi="Arial" w:cs="Arial"/>
          <w:lang w:eastAsia="en-GB"/>
        </w:rPr>
        <w:t>sub-clause</w:t>
      </w:r>
      <w:r w:rsidRPr="001F7143">
        <w:rPr>
          <w:rFonts w:ascii="Arial" w:eastAsia="Calibri" w:hAnsi="Arial" w:cs="Arial"/>
          <w:lang w:eastAsia="en-GB"/>
        </w:rPr>
        <w:t xml:space="preserve"> 20.7 and Clause 60.1(12) this </w:t>
      </w:r>
      <w:r w:rsidR="00E35636" w:rsidRPr="001F7143">
        <w:rPr>
          <w:rFonts w:ascii="Arial" w:eastAsia="Calibri" w:hAnsi="Arial" w:cs="Arial"/>
          <w:lang w:eastAsia="en-GB"/>
        </w:rPr>
        <w:t>sub-clause</w:t>
      </w:r>
      <w:r w:rsidRPr="001F7143">
        <w:rPr>
          <w:rFonts w:ascii="Arial" w:eastAsia="Calibri" w:hAnsi="Arial" w:cs="Arial"/>
          <w:lang w:eastAsia="en-GB"/>
        </w:rPr>
        <w:t xml:space="preserve"> shall have priority.</w:t>
      </w:r>
    </w:p>
    <w:p w14:paraId="3BFB2809"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p>
    <w:p w14:paraId="2D3BA6A8" w14:textId="2F9941D0" w:rsidR="00362381" w:rsidRPr="001F7143" w:rsidRDefault="00362381" w:rsidP="00D37399">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20.8</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will provide continual supervision of the </w:t>
      </w:r>
      <w:r w:rsidRPr="001F7143">
        <w:rPr>
          <w:rFonts w:ascii="Arial" w:eastAsia="Calibri" w:hAnsi="Arial" w:cs="Arial"/>
          <w:i/>
          <w:iCs/>
          <w:lang w:eastAsia="en-GB"/>
        </w:rPr>
        <w:t>works</w:t>
      </w:r>
      <w:r w:rsidRPr="001F7143">
        <w:rPr>
          <w:rFonts w:ascii="Arial" w:eastAsia="Calibri" w:hAnsi="Arial" w:cs="Arial"/>
          <w:lang w:eastAsia="en-GB"/>
        </w:rPr>
        <w:t xml:space="preserve"> and perform and provide everything necessary for the organisation and co-ordination of the </w:t>
      </w:r>
      <w:r w:rsidRPr="001F7143">
        <w:rPr>
          <w:rFonts w:ascii="Arial" w:eastAsia="Calibri" w:hAnsi="Arial" w:cs="Arial"/>
          <w:i/>
          <w:iCs/>
          <w:lang w:eastAsia="en-GB"/>
        </w:rPr>
        <w:t>works</w:t>
      </w:r>
      <w:r w:rsidRPr="001F7143">
        <w:rPr>
          <w:rFonts w:ascii="Arial" w:eastAsia="Calibri" w:hAnsi="Arial" w:cs="Arial"/>
          <w:lang w:eastAsia="en-GB"/>
        </w:rPr>
        <w:t>.</w:t>
      </w:r>
      <w:r w:rsidR="00566B5A" w:rsidRPr="001F7143">
        <w:rPr>
          <w:rFonts w:ascii="Arial" w:eastAsia="Calibri" w:hAnsi="Arial" w:cs="Arial"/>
          <w:lang w:eastAsia="en-GB"/>
        </w:rPr>
        <w:t>”</w:t>
      </w:r>
    </w:p>
    <w:p w14:paraId="64753626"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p>
    <w:p w14:paraId="7FAB35B4"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1F7143">
        <w:rPr>
          <w:rFonts w:ascii="Arial" w:eastAsia="Calibri" w:hAnsi="Arial" w:cs="Arial"/>
          <w:lang w:eastAsia="en-GB"/>
        </w:rPr>
        <w:t>21.2</w:t>
      </w:r>
      <w:r w:rsidRPr="001F7143">
        <w:rPr>
          <w:rFonts w:ascii="Arial" w:eastAsia="Calibri" w:hAnsi="Arial" w:cs="Arial"/>
          <w:lang w:eastAsia="en-GB"/>
        </w:rPr>
        <w:tab/>
      </w:r>
      <w:r w:rsidRPr="001F7143">
        <w:rPr>
          <w:rFonts w:ascii="Arial" w:eastAsia="Calibri" w:hAnsi="Arial" w:cs="Arial"/>
          <w:lang w:eastAsia="en-GB"/>
        </w:rPr>
        <w:tab/>
        <w:t>Delete Clauses 21.2 – 21.3 and replace with:</w:t>
      </w:r>
    </w:p>
    <w:p w14:paraId="66383BCA"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p>
    <w:p w14:paraId="165AA8E6" w14:textId="626CA2E9" w:rsidR="00362381" w:rsidRPr="001F7143" w:rsidRDefault="00566B5A" w:rsidP="00D37399">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w:t>
      </w:r>
      <w:r w:rsidR="00362381" w:rsidRPr="001F7143">
        <w:rPr>
          <w:rFonts w:ascii="Arial" w:eastAsia="Calibri" w:hAnsi="Arial" w:cs="Arial"/>
          <w:lang w:eastAsia="en-GB"/>
        </w:rPr>
        <w:t>21.2</w:t>
      </w:r>
      <w:r w:rsidR="00362381" w:rsidRPr="001F7143">
        <w:rPr>
          <w:rFonts w:ascii="Arial" w:eastAsia="Calibri" w:hAnsi="Arial" w:cs="Arial"/>
          <w:lang w:eastAsia="en-GB"/>
        </w:rPr>
        <w:tab/>
      </w:r>
      <w:r w:rsidR="00362381" w:rsidRPr="001F7143">
        <w:rPr>
          <w:rFonts w:ascii="Arial" w:eastAsia="Calibri" w:hAnsi="Arial" w:cs="Arial"/>
          <w:lang w:eastAsia="en-GB"/>
        </w:rPr>
        <w:tab/>
        <w:t xml:space="preserve">The </w:t>
      </w:r>
      <w:r w:rsidR="00362381" w:rsidRPr="001F7143">
        <w:rPr>
          <w:rFonts w:ascii="Arial" w:eastAsia="Calibri" w:hAnsi="Arial" w:cs="Arial"/>
          <w:i/>
          <w:iCs/>
          <w:lang w:eastAsia="en-GB"/>
        </w:rPr>
        <w:t>Project Manager</w:t>
      </w:r>
      <w:r w:rsidR="00362381" w:rsidRPr="001F7143">
        <w:rPr>
          <w:rFonts w:ascii="Arial" w:eastAsia="Calibri" w:hAnsi="Arial" w:cs="Arial"/>
          <w:lang w:eastAsia="en-GB"/>
        </w:rPr>
        <w:t xml:space="preserve"> shall examine the design documents provided by the </w:t>
      </w:r>
      <w:r w:rsidR="009B69D7" w:rsidRPr="001F7143">
        <w:rPr>
          <w:rFonts w:ascii="Arial" w:eastAsia="Calibri" w:hAnsi="Arial" w:cs="Arial"/>
          <w:i/>
          <w:iCs/>
          <w:lang w:eastAsia="en-GB"/>
        </w:rPr>
        <w:t>Contractor</w:t>
      </w:r>
      <w:r w:rsidR="00362381" w:rsidRPr="001F7143">
        <w:rPr>
          <w:rFonts w:ascii="Arial" w:eastAsia="Calibri" w:hAnsi="Arial" w:cs="Arial"/>
          <w:lang w:eastAsia="en-GB"/>
        </w:rPr>
        <w:t xml:space="preserve"> and shall be entitled to reject a design document as unsatisfactory only where </w:t>
      </w:r>
      <w:r w:rsidR="00761D87" w:rsidRPr="001F7143">
        <w:rPr>
          <w:rFonts w:ascii="Arial" w:eastAsia="Calibri" w:hAnsi="Arial" w:cs="Arial"/>
          <w:lang w:eastAsia="en-GB"/>
        </w:rPr>
        <w:t>it</w:t>
      </w:r>
      <w:r w:rsidR="00362381" w:rsidRPr="001F7143">
        <w:rPr>
          <w:rFonts w:ascii="Arial" w:eastAsia="Calibri" w:hAnsi="Arial" w:cs="Arial"/>
          <w:lang w:eastAsia="en-GB"/>
        </w:rPr>
        <w:t xml:space="preserve"> considers that:</w:t>
      </w:r>
    </w:p>
    <w:p w14:paraId="2F0E4457" w14:textId="77777777" w:rsidR="00362381" w:rsidRPr="001F7143" w:rsidRDefault="00362381" w:rsidP="00D37399">
      <w:pPr>
        <w:tabs>
          <w:tab w:val="left" w:pos="720"/>
          <w:tab w:val="left" w:pos="1440"/>
          <w:tab w:val="left" w:pos="2327"/>
        </w:tabs>
        <w:spacing w:after="0" w:line="240" w:lineRule="auto"/>
        <w:ind w:left="1440" w:right="237" w:hanging="1440"/>
        <w:jc w:val="both"/>
        <w:rPr>
          <w:rFonts w:ascii="Arial" w:eastAsia="Calibri" w:hAnsi="Arial" w:cs="Arial"/>
          <w:lang w:eastAsia="en-GB"/>
        </w:rPr>
      </w:pPr>
    </w:p>
    <w:p w14:paraId="51608DB4"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1F7143">
        <w:rPr>
          <w:rFonts w:ascii="Arial" w:eastAsia="Calibri" w:hAnsi="Arial" w:cs="Arial"/>
          <w:lang w:eastAsia="en-GB"/>
        </w:rPr>
        <w:t>21.2.1</w:t>
      </w:r>
      <w:r w:rsidRPr="001F7143">
        <w:rPr>
          <w:rFonts w:ascii="Arial" w:eastAsia="Calibri" w:hAnsi="Arial" w:cs="Arial"/>
          <w:lang w:eastAsia="en-GB"/>
        </w:rPr>
        <w:tab/>
      </w:r>
      <w:r w:rsidRPr="001F7143">
        <w:rPr>
          <w:rFonts w:ascii="Arial" w:eastAsia="Calibri" w:hAnsi="Arial" w:cs="Arial"/>
          <w:lang w:eastAsia="en-GB"/>
        </w:rPr>
        <w:tab/>
        <w:t>the design document is not in accordance with the Scope; or</w:t>
      </w:r>
    </w:p>
    <w:p w14:paraId="002912E7"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p>
    <w:p w14:paraId="42C6D998" w14:textId="55EFF38A" w:rsidR="00362381" w:rsidRPr="001F7143" w:rsidRDefault="00362381"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21.2.2</w:t>
      </w:r>
      <w:r w:rsidRPr="001F7143">
        <w:rPr>
          <w:rFonts w:ascii="Arial" w:eastAsia="Calibri" w:hAnsi="Arial" w:cs="Arial"/>
          <w:lang w:eastAsia="en-GB"/>
        </w:rPr>
        <w:tab/>
      </w:r>
      <w:r w:rsidRPr="001F7143">
        <w:rPr>
          <w:rFonts w:ascii="Arial" w:eastAsia="Calibri" w:hAnsi="Arial" w:cs="Arial"/>
          <w:lang w:eastAsia="en-GB"/>
        </w:rPr>
        <w:tab/>
        <w:t xml:space="preserve">the design document does not comply with any </w:t>
      </w:r>
      <w:r w:rsidR="008D0CE2" w:rsidRPr="001F7143">
        <w:rPr>
          <w:rFonts w:ascii="Arial" w:eastAsia="Calibri" w:hAnsi="Arial" w:cs="Arial"/>
          <w:lang w:eastAsia="en-GB"/>
        </w:rPr>
        <w:t>s</w:t>
      </w:r>
      <w:r w:rsidRPr="001F7143">
        <w:rPr>
          <w:rFonts w:ascii="Arial" w:eastAsia="Calibri" w:hAnsi="Arial" w:cs="Arial"/>
          <w:lang w:eastAsia="en-GB"/>
        </w:rPr>
        <w:t>tatutory requirements or regulations (including the Building Regulations, the Crown Fire Standards and any Town Planning Clearance or Clearances) or byelaws and associated legislation in force at the time the work is undertaken; or</w:t>
      </w:r>
    </w:p>
    <w:p w14:paraId="61968678" w14:textId="77777777" w:rsidR="00362381" w:rsidRPr="001F7143" w:rsidRDefault="00362381"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p>
    <w:p w14:paraId="66B1812F" w14:textId="25B89778" w:rsidR="00362381" w:rsidRPr="001F7143" w:rsidRDefault="00362381"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21.2.3</w:t>
      </w:r>
      <w:r w:rsidRPr="001F7143">
        <w:rPr>
          <w:rFonts w:ascii="Arial" w:eastAsia="Calibri" w:hAnsi="Arial" w:cs="Arial"/>
          <w:lang w:eastAsia="en-GB"/>
        </w:rPr>
        <w:tab/>
      </w:r>
      <w:r w:rsidRPr="001F7143">
        <w:rPr>
          <w:rFonts w:ascii="Arial" w:eastAsia="Calibri" w:hAnsi="Arial" w:cs="Arial"/>
          <w:lang w:eastAsia="en-GB"/>
        </w:rPr>
        <w:tab/>
        <w:t>if it is used for construction, it would render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w:t>
      </w:r>
      <w:r w:rsidR="00F4570E" w:rsidRPr="001F7143">
        <w:rPr>
          <w:rFonts w:ascii="Arial" w:eastAsia="Calibri" w:hAnsi="Arial" w:cs="Arial"/>
          <w:lang w:eastAsia="en-GB"/>
        </w:rPr>
        <w:t xml:space="preserve">works, if built in accordance with that design, </w:t>
      </w:r>
      <w:r w:rsidRPr="001F7143">
        <w:rPr>
          <w:rFonts w:ascii="Arial" w:eastAsia="Calibri" w:hAnsi="Arial" w:cs="Arial"/>
          <w:lang w:eastAsia="en-GB"/>
        </w:rPr>
        <w:t>unfit for the purpose or purposes described in the Scope.</w:t>
      </w:r>
    </w:p>
    <w:p w14:paraId="42B5CEE0"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p>
    <w:p w14:paraId="53CE494E" w14:textId="4EB7A436" w:rsidR="00362381" w:rsidRPr="001F7143" w:rsidRDefault="00362381"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 xml:space="preserve">21.3 </w:t>
      </w:r>
      <w:r w:rsidRPr="001F7143">
        <w:rPr>
          <w:rFonts w:ascii="Arial" w:eastAsia="Calibri" w:hAnsi="Arial" w:cs="Arial"/>
          <w:lang w:eastAsia="en-GB"/>
        </w:rPr>
        <w:tab/>
      </w:r>
      <w:r w:rsidRPr="001F7143">
        <w:rPr>
          <w:rFonts w:ascii="Arial" w:eastAsia="Calibri" w:hAnsi="Arial" w:cs="Arial"/>
          <w:lang w:eastAsia="en-GB"/>
        </w:rPr>
        <w:tab/>
        <w:t xml:space="preserve">Notwithstanding any approval 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under Clauses 21.2 or any other provision to the contrary in this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accepts entire responsibility for the design (including all design work prepared before or after the date hereof (and whether carried out by or on behalf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the </w:t>
      </w:r>
      <w:r w:rsidR="009B69D7" w:rsidRPr="001F7143">
        <w:rPr>
          <w:rFonts w:ascii="Arial" w:eastAsia="Calibri" w:hAnsi="Arial" w:cs="Arial"/>
          <w:i/>
          <w:iCs/>
          <w:lang w:eastAsia="en-GB"/>
        </w:rPr>
        <w:t>Contractor</w:t>
      </w:r>
      <w:r w:rsidRPr="001F7143">
        <w:rPr>
          <w:rFonts w:ascii="Arial" w:eastAsia="Calibri" w:hAnsi="Arial" w:cs="Arial"/>
          <w:lang w:eastAsia="en-GB"/>
        </w:rPr>
        <w:t>)), all designs contained in the Scope and/or contained in any other document forming part of this contract and for any mistake, inaccuracy, omission or discrepancy in such design or such documents.</w:t>
      </w:r>
      <w:r w:rsidR="00566B5A" w:rsidRPr="001F7143">
        <w:rPr>
          <w:rFonts w:ascii="Arial" w:eastAsia="Calibri" w:hAnsi="Arial" w:cs="Arial"/>
          <w:lang w:eastAsia="en-GB"/>
        </w:rPr>
        <w:t>”</w:t>
      </w:r>
    </w:p>
    <w:p w14:paraId="2BDF1EB0" w14:textId="77777777" w:rsidR="00362381" w:rsidRPr="001F7143" w:rsidRDefault="00362381"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p>
    <w:p w14:paraId="29A90840" w14:textId="77777777" w:rsidR="00362381" w:rsidRPr="001F7143" w:rsidRDefault="00362381"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21.4</w:t>
      </w:r>
      <w:r w:rsidRPr="001F7143">
        <w:rPr>
          <w:rFonts w:ascii="Arial" w:eastAsia="Calibri" w:hAnsi="Arial" w:cs="Arial"/>
          <w:lang w:eastAsia="en-GB"/>
        </w:rPr>
        <w:tab/>
      </w:r>
      <w:r w:rsidRPr="001F7143">
        <w:rPr>
          <w:rFonts w:ascii="Arial" w:eastAsia="Calibri" w:hAnsi="Arial" w:cs="Arial"/>
          <w:lang w:eastAsia="en-GB"/>
        </w:rPr>
        <w:tab/>
        <w:t>Add a new Clause 21.4:</w:t>
      </w:r>
    </w:p>
    <w:p w14:paraId="54AE4F92" w14:textId="77777777" w:rsidR="00362381" w:rsidRPr="001F7143" w:rsidRDefault="00362381" w:rsidP="00D37399">
      <w:pPr>
        <w:tabs>
          <w:tab w:val="left" w:pos="720"/>
          <w:tab w:val="left" w:pos="1440"/>
          <w:tab w:val="left" w:pos="2327"/>
        </w:tabs>
        <w:spacing w:after="0" w:line="240" w:lineRule="auto"/>
        <w:ind w:left="2880" w:right="237" w:hanging="2880"/>
        <w:jc w:val="both"/>
        <w:rPr>
          <w:rFonts w:ascii="Arial" w:eastAsia="Calibri" w:hAnsi="Arial" w:cs="Arial"/>
          <w:lang w:eastAsia="en-GB"/>
        </w:rPr>
      </w:pPr>
    </w:p>
    <w:p w14:paraId="3E2F8974" w14:textId="64F81A6D" w:rsidR="00362381" w:rsidRPr="001F7143" w:rsidRDefault="00566B5A" w:rsidP="00D37399">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w:t>
      </w:r>
      <w:r w:rsidR="00362381" w:rsidRPr="001F7143">
        <w:rPr>
          <w:rFonts w:ascii="Arial" w:eastAsia="Calibri" w:hAnsi="Arial" w:cs="Arial"/>
          <w:lang w:eastAsia="en-GB"/>
        </w:rPr>
        <w:t>21.4</w:t>
      </w:r>
      <w:r w:rsidR="00362381" w:rsidRPr="001F7143">
        <w:rPr>
          <w:rFonts w:ascii="Arial" w:eastAsia="Calibri" w:hAnsi="Arial" w:cs="Arial"/>
          <w:lang w:eastAsia="en-GB"/>
        </w:rPr>
        <w:tab/>
      </w:r>
      <w:r w:rsidR="00362381" w:rsidRPr="001F7143">
        <w:rPr>
          <w:rFonts w:ascii="Arial" w:eastAsia="Calibri" w:hAnsi="Arial" w:cs="Arial"/>
          <w:lang w:eastAsia="en-GB"/>
        </w:rPr>
        <w:tab/>
        <w:t xml:space="preserve">The </w:t>
      </w:r>
      <w:r w:rsidR="00362381" w:rsidRPr="001F7143">
        <w:rPr>
          <w:rFonts w:ascii="Arial" w:eastAsia="Calibri" w:hAnsi="Arial" w:cs="Arial"/>
          <w:i/>
          <w:iCs/>
          <w:lang w:eastAsia="en-GB"/>
        </w:rPr>
        <w:t>Project Manager’s</w:t>
      </w:r>
      <w:r w:rsidR="00362381" w:rsidRPr="001F7143">
        <w:rPr>
          <w:rFonts w:ascii="Arial" w:eastAsia="Calibri" w:hAnsi="Arial" w:cs="Arial"/>
          <w:lang w:eastAsia="en-GB"/>
        </w:rPr>
        <w:t xml:space="preserve"> (or </w:t>
      </w:r>
      <w:r w:rsidR="00362381" w:rsidRPr="001F7143">
        <w:rPr>
          <w:rFonts w:ascii="Arial" w:eastAsia="Calibri" w:hAnsi="Arial" w:cs="Arial"/>
          <w:i/>
          <w:lang w:eastAsia="en-GB"/>
        </w:rPr>
        <w:t>Client</w:t>
      </w:r>
      <w:r w:rsidR="00362381" w:rsidRPr="001F7143">
        <w:rPr>
          <w:rFonts w:ascii="Arial" w:eastAsia="Calibri" w:hAnsi="Arial" w:cs="Arial"/>
          <w:lang w:eastAsia="en-GB"/>
        </w:rPr>
        <w:t>’s) acceptance of the</w:t>
      </w:r>
      <w:r w:rsidR="00A51B4E" w:rsidRPr="001F7143">
        <w:rPr>
          <w:rFonts w:ascii="Arial" w:eastAsia="Calibri" w:hAnsi="Arial" w:cs="Arial"/>
          <w:i/>
          <w:lang w:eastAsia="en-GB"/>
        </w:rPr>
        <w:t xml:space="preserve"> Contractor’s</w:t>
      </w:r>
      <w:r w:rsidR="00362381" w:rsidRPr="001F7143">
        <w:rPr>
          <w:rFonts w:ascii="Arial" w:eastAsia="Calibri" w:hAnsi="Arial" w:cs="Arial"/>
          <w:lang w:eastAsia="en-GB"/>
        </w:rPr>
        <w:t xml:space="preserve"> design (or any part of it) does not change or remove or reduce the </w:t>
      </w:r>
      <w:r w:rsidR="00362381" w:rsidRPr="001F7143">
        <w:rPr>
          <w:rFonts w:ascii="Arial" w:eastAsia="Calibri" w:hAnsi="Arial" w:cs="Arial"/>
          <w:i/>
          <w:iCs/>
          <w:lang w:eastAsia="en-GB"/>
        </w:rPr>
        <w:t>Contractor’s</w:t>
      </w:r>
      <w:r w:rsidR="00362381" w:rsidRPr="001F7143">
        <w:rPr>
          <w:rFonts w:ascii="Arial" w:eastAsia="Calibri" w:hAnsi="Arial" w:cs="Arial"/>
          <w:lang w:eastAsia="en-GB"/>
        </w:rPr>
        <w:t xml:space="preserve"> responsibility to Provide the Works or </w:t>
      </w:r>
      <w:r w:rsidR="00761D87" w:rsidRPr="001F7143">
        <w:rPr>
          <w:rFonts w:ascii="Arial" w:eastAsia="Calibri" w:hAnsi="Arial" w:cs="Arial"/>
          <w:lang w:eastAsia="en-GB"/>
        </w:rPr>
        <w:t>its</w:t>
      </w:r>
      <w:r w:rsidR="00362381" w:rsidRPr="001F7143">
        <w:rPr>
          <w:rFonts w:ascii="Arial" w:eastAsia="Calibri" w:hAnsi="Arial" w:cs="Arial"/>
          <w:lang w:eastAsia="en-GB"/>
        </w:rPr>
        <w:t xml:space="preserve"> liability for the </w:t>
      </w:r>
      <w:r w:rsidR="00362381" w:rsidRPr="001F7143">
        <w:rPr>
          <w:rFonts w:ascii="Arial" w:eastAsia="Calibri" w:hAnsi="Arial" w:cs="Arial"/>
          <w:i/>
          <w:iCs/>
          <w:lang w:eastAsia="en-GB"/>
        </w:rPr>
        <w:t>works</w:t>
      </w:r>
      <w:r w:rsidR="00362381" w:rsidRPr="001F7143">
        <w:rPr>
          <w:rFonts w:ascii="Arial" w:eastAsia="Calibri" w:hAnsi="Arial" w:cs="Arial"/>
          <w:lang w:eastAsia="en-GB"/>
        </w:rPr>
        <w:t xml:space="preserve"> including the design of the </w:t>
      </w:r>
      <w:r w:rsidR="00362381" w:rsidRPr="001F7143">
        <w:rPr>
          <w:rFonts w:ascii="Arial" w:eastAsia="Calibri" w:hAnsi="Arial" w:cs="Arial"/>
          <w:i/>
          <w:iCs/>
          <w:lang w:eastAsia="en-GB"/>
        </w:rPr>
        <w:t>works</w:t>
      </w:r>
      <w:r w:rsidRPr="001F7143">
        <w:rPr>
          <w:rFonts w:ascii="Arial" w:eastAsia="Calibri" w:hAnsi="Arial" w:cs="Arial"/>
          <w:i/>
          <w:iCs/>
          <w:lang w:eastAsia="en-GB"/>
        </w:rPr>
        <w:t>”</w:t>
      </w:r>
    </w:p>
    <w:p w14:paraId="40B8F2D2" w14:textId="77777777" w:rsidR="00362381" w:rsidRPr="001F7143" w:rsidRDefault="00362381" w:rsidP="00D37399">
      <w:pPr>
        <w:spacing w:after="0" w:line="240" w:lineRule="auto"/>
        <w:ind w:right="237"/>
        <w:jc w:val="both"/>
        <w:rPr>
          <w:rFonts w:ascii="Arial" w:eastAsia="Calibri" w:hAnsi="Arial" w:cs="Arial"/>
          <w:lang w:eastAsia="en-GB"/>
        </w:rPr>
      </w:pPr>
    </w:p>
    <w:p w14:paraId="4FC1B3C7" w14:textId="1E2E970D" w:rsidR="00334E9E" w:rsidRPr="001F7143" w:rsidRDefault="00362381" w:rsidP="00566B5A">
      <w:pPr>
        <w:keepNext/>
        <w:spacing w:after="0" w:line="240" w:lineRule="auto"/>
        <w:ind w:left="1418" w:right="238" w:hanging="1418"/>
        <w:jc w:val="both"/>
        <w:rPr>
          <w:rFonts w:ascii="Arial" w:eastAsia="Calibri" w:hAnsi="Arial" w:cs="Arial"/>
          <w:lang w:eastAsia="en-GB"/>
        </w:rPr>
      </w:pPr>
      <w:r w:rsidRPr="001F7143">
        <w:rPr>
          <w:rFonts w:ascii="Arial" w:eastAsia="Calibri" w:hAnsi="Arial" w:cs="Arial"/>
          <w:lang w:eastAsia="en-GB"/>
        </w:rPr>
        <w:t>22.1</w:t>
      </w:r>
      <w:r w:rsidRPr="001F7143">
        <w:rPr>
          <w:rFonts w:ascii="Arial" w:eastAsia="Calibri" w:hAnsi="Arial" w:cs="Arial"/>
          <w:lang w:eastAsia="en-GB"/>
        </w:rPr>
        <w:tab/>
        <w:t>Delete Clause 22.1 and replace with</w:t>
      </w:r>
      <w:r w:rsidR="00334E9E" w:rsidRPr="001F7143">
        <w:rPr>
          <w:rFonts w:ascii="Arial" w:eastAsia="Calibri" w:hAnsi="Arial" w:cs="Arial"/>
          <w:lang w:eastAsia="en-GB"/>
        </w:rPr>
        <w:t>:</w:t>
      </w:r>
    </w:p>
    <w:p w14:paraId="6C3457A2" w14:textId="77777777" w:rsidR="00334E9E" w:rsidRPr="001F7143" w:rsidRDefault="00334E9E" w:rsidP="00566B5A">
      <w:pPr>
        <w:keepNext/>
        <w:spacing w:after="0" w:line="240" w:lineRule="auto"/>
        <w:ind w:left="1418" w:right="238" w:hanging="1418"/>
        <w:jc w:val="both"/>
        <w:rPr>
          <w:rFonts w:ascii="Arial" w:eastAsia="Calibri" w:hAnsi="Arial" w:cs="Arial"/>
          <w:lang w:eastAsia="en-GB"/>
        </w:rPr>
      </w:pPr>
    </w:p>
    <w:p w14:paraId="1248274D" w14:textId="6FECFE42" w:rsidR="00362381" w:rsidRPr="001F7143" w:rsidRDefault="00334E9E" w:rsidP="00566B5A">
      <w:pPr>
        <w:keepNext/>
        <w:spacing w:after="0" w:line="240" w:lineRule="auto"/>
        <w:ind w:left="1418" w:right="238" w:hanging="1418"/>
        <w:jc w:val="both"/>
        <w:rPr>
          <w:rFonts w:ascii="Arial" w:eastAsia="Calibri" w:hAnsi="Arial" w:cs="Arial"/>
          <w:lang w:eastAsia="en-GB"/>
        </w:rPr>
      </w:pPr>
      <w:r w:rsidRPr="001F7143">
        <w:rPr>
          <w:rFonts w:ascii="Arial" w:eastAsia="Calibri" w:hAnsi="Arial" w:cs="Arial"/>
          <w:b/>
          <w:lang w:eastAsia="en-GB"/>
        </w:rPr>
        <w:t>“</w:t>
      </w:r>
      <w:r w:rsidR="00362381" w:rsidRPr="001F7143">
        <w:rPr>
          <w:rFonts w:ascii="Arial" w:eastAsia="Calibri" w:hAnsi="Arial" w:cs="Arial"/>
          <w:b/>
          <w:lang w:eastAsia="en-GB"/>
        </w:rPr>
        <w:t xml:space="preserve">Intellectual Property Rights - Vesting </w:t>
      </w:r>
      <w:r w:rsidR="00566B5A" w:rsidRPr="001F7143">
        <w:rPr>
          <w:rFonts w:ascii="Arial" w:eastAsia="Calibri" w:hAnsi="Arial" w:cs="Arial"/>
          <w:b/>
          <w:lang w:eastAsia="en-GB"/>
        </w:rPr>
        <w:t>i</w:t>
      </w:r>
      <w:r w:rsidR="00362381" w:rsidRPr="001F7143">
        <w:rPr>
          <w:rFonts w:ascii="Arial" w:eastAsia="Calibri" w:hAnsi="Arial" w:cs="Arial"/>
          <w:b/>
          <w:lang w:eastAsia="en-GB"/>
        </w:rPr>
        <w:t xml:space="preserve">n </w:t>
      </w:r>
      <w:r w:rsidR="00566B5A" w:rsidRPr="001F7143">
        <w:rPr>
          <w:rFonts w:ascii="Arial" w:eastAsia="Calibri" w:hAnsi="Arial" w:cs="Arial"/>
          <w:b/>
          <w:lang w:eastAsia="en-GB"/>
        </w:rPr>
        <w:t>t</w:t>
      </w:r>
      <w:r w:rsidR="00362381" w:rsidRPr="001F7143">
        <w:rPr>
          <w:rFonts w:ascii="Arial" w:eastAsia="Calibri" w:hAnsi="Arial" w:cs="Arial"/>
          <w:b/>
          <w:lang w:eastAsia="en-GB"/>
        </w:rPr>
        <w:t xml:space="preserve">he </w:t>
      </w:r>
      <w:r w:rsidR="009B69D7" w:rsidRPr="001F7143">
        <w:rPr>
          <w:rFonts w:ascii="Arial" w:eastAsia="Calibri" w:hAnsi="Arial" w:cs="Arial"/>
          <w:b/>
          <w:i/>
          <w:iCs/>
          <w:lang w:eastAsia="en-GB"/>
        </w:rPr>
        <w:t>Client</w:t>
      </w:r>
      <w:r w:rsidR="00362381" w:rsidRPr="001F7143">
        <w:rPr>
          <w:rFonts w:ascii="Arial" w:eastAsia="Calibri" w:hAnsi="Arial" w:cs="Arial"/>
          <w:lang w:eastAsia="en-GB"/>
        </w:rPr>
        <w:t>:</w:t>
      </w:r>
    </w:p>
    <w:p w14:paraId="7518739C" w14:textId="77777777" w:rsidR="00362381" w:rsidRPr="001F7143" w:rsidRDefault="00362381" w:rsidP="00566B5A">
      <w:pPr>
        <w:keepNext/>
        <w:tabs>
          <w:tab w:val="left" w:pos="5145"/>
        </w:tabs>
        <w:spacing w:after="0" w:line="240" w:lineRule="auto"/>
        <w:ind w:right="238"/>
        <w:rPr>
          <w:rFonts w:ascii="Arial" w:eastAsia="Calibri" w:hAnsi="Arial" w:cs="Arial"/>
          <w:lang w:eastAsia="en-GB"/>
        </w:rPr>
      </w:pPr>
      <w:r w:rsidRPr="001F7143">
        <w:rPr>
          <w:rFonts w:ascii="Arial" w:eastAsia="Calibri" w:hAnsi="Arial" w:cs="Arial"/>
          <w:lang w:eastAsia="en-GB"/>
        </w:rPr>
        <w:tab/>
      </w:r>
    </w:p>
    <w:p w14:paraId="4618222E" w14:textId="5641021D" w:rsidR="00362381" w:rsidRPr="001F7143" w:rsidRDefault="00362381" w:rsidP="00566B5A">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22.1</w:t>
      </w:r>
      <w:r w:rsidRPr="001F7143">
        <w:rPr>
          <w:rFonts w:ascii="Arial" w:eastAsia="Calibri" w:hAnsi="Arial" w:cs="Arial"/>
          <w:lang w:eastAsia="en-GB"/>
        </w:rPr>
        <w:tab/>
      </w:r>
      <w:r w:rsidRPr="001F7143">
        <w:rPr>
          <w:rFonts w:ascii="Arial" w:eastAsia="Calibri" w:hAnsi="Arial" w:cs="Arial"/>
          <w:lang w:eastAsia="en-GB"/>
        </w:rPr>
        <w:tab/>
      </w:r>
    </w:p>
    <w:p w14:paraId="26E417F4" w14:textId="77777777" w:rsidR="00362381" w:rsidRPr="001F7143" w:rsidRDefault="00362381" w:rsidP="00566B5A">
      <w:pPr>
        <w:keepNext/>
        <w:spacing w:after="0" w:line="240" w:lineRule="auto"/>
        <w:ind w:right="238"/>
        <w:jc w:val="both"/>
        <w:rPr>
          <w:rFonts w:ascii="Arial" w:eastAsia="Calibri" w:hAnsi="Arial" w:cs="Arial"/>
          <w:lang w:eastAsia="en-GB"/>
        </w:rPr>
      </w:pPr>
    </w:p>
    <w:p w14:paraId="57AD4A60" w14:textId="3E39B410" w:rsidR="00616068"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w:t>
      </w:r>
      <w:r w:rsidRPr="001F7143">
        <w:rPr>
          <w:rFonts w:ascii="Arial" w:eastAsia="Calibri" w:hAnsi="Arial" w:cs="Arial"/>
          <w:lang w:eastAsia="en-GB"/>
        </w:rPr>
        <w:tab/>
        <w:t xml:space="preserve">All intellectual property rights of any nature </w:t>
      </w:r>
      <w:r w:rsidR="00616068" w:rsidRPr="001F7143">
        <w:rPr>
          <w:rFonts w:ascii="Arial" w:eastAsia="Calibri" w:hAnsi="Arial" w:cs="Arial"/>
          <w:lang w:eastAsia="en-GB"/>
        </w:rPr>
        <w:t xml:space="preserve">generated in the performance and/or delivery of </w:t>
      </w:r>
      <w:r w:rsidRPr="001F7143">
        <w:rPr>
          <w:rFonts w:ascii="Arial" w:eastAsia="Calibri" w:hAnsi="Arial" w:cs="Arial"/>
          <w:lang w:eastAsia="en-GB"/>
        </w:rPr>
        <w:t xml:space="preserve">the </w:t>
      </w:r>
      <w:r w:rsidR="00616068" w:rsidRPr="001F7143">
        <w:rPr>
          <w:rFonts w:ascii="Arial" w:eastAsia="Calibri" w:hAnsi="Arial" w:cs="Arial"/>
          <w:lang w:eastAsia="en-GB"/>
        </w:rPr>
        <w:t xml:space="preserve">following </w:t>
      </w:r>
      <w:r w:rsidR="00BB4CC3" w:rsidRPr="001F7143">
        <w:rPr>
          <w:rFonts w:ascii="Arial" w:eastAsia="Calibri" w:hAnsi="Arial" w:cs="Arial"/>
          <w:i/>
          <w:iCs/>
          <w:lang w:eastAsia="en-GB"/>
        </w:rPr>
        <w:t>Contractor</w:t>
      </w:r>
      <w:r w:rsidR="00616068" w:rsidRPr="001F7143">
        <w:rPr>
          <w:rFonts w:ascii="Arial" w:eastAsia="Calibri" w:hAnsi="Arial" w:cs="Arial"/>
          <w:lang w:eastAsia="en-GB"/>
        </w:rPr>
        <w:t xml:space="preserve"> Deliverables under the </w:t>
      </w:r>
      <w:r w:rsidR="00AF0EF6" w:rsidRPr="001F7143">
        <w:rPr>
          <w:rFonts w:ascii="Arial" w:eastAsia="Calibri" w:hAnsi="Arial" w:cs="Arial"/>
          <w:lang w:eastAsia="en-GB"/>
        </w:rPr>
        <w:t>contract</w:t>
      </w:r>
      <w:r w:rsidR="001A2409" w:rsidRPr="001F7143">
        <w:rPr>
          <w:rFonts w:ascii="Arial" w:eastAsia="Calibri" w:hAnsi="Arial" w:cs="Arial"/>
          <w:lang w:eastAsia="en-GB"/>
        </w:rPr>
        <w:t xml:space="preserve"> (but excluding any intellectual property rights in any equipment provided as new by the </w:t>
      </w:r>
      <w:r w:rsidR="00BB4CC3" w:rsidRPr="001F7143">
        <w:rPr>
          <w:rFonts w:ascii="Arial" w:eastAsia="Calibri" w:hAnsi="Arial" w:cs="Arial"/>
          <w:i/>
          <w:iCs/>
          <w:lang w:eastAsia="en-GB"/>
        </w:rPr>
        <w:t>Contractor</w:t>
      </w:r>
      <w:r w:rsidR="001A2409" w:rsidRPr="001F7143">
        <w:rPr>
          <w:rFonts w:ascii="Arial" w:eastAsia="Calibri" w:hAnsi="Arial" w:cs="Arial"/>
          <w:lang w:eastAsia="en-GB"/>
        </w:rPr>
        <w:t xml:space="preserve"> under this </w:t>
      </w:r>
      <w:r w:rsidR="00AF0EF6" w:rsidRPr="001F7143">
        <w:rPr>
          <w:rFonts w:ascii="Arial" w:eastAsia="Calibri" w:hAnsi="Arial" w:cs="Arial"/>
          <w:lang w:eastAsia="en-GB"/>
        </w:rPr>
        <w:t>contract</w:t>
      </w:r>
      <w:r w:rsidR="001A2409" w:rsidRPr="001F7143">
        <w:rPr>
          <w:rFonts w:ascii="Arial" w:eastAsia="Calibri" w:hAnsi="Arial" w:cs="Arial"/>
          <w:lang w:eastAsia="en-GB"/>
        </w:rPr>
        <w:t>)</w:t>
      </w:r>
      <w:r w:rsidR="00616068" w:rsidRPr="001F7143">
        <w:rPr>
          <w:rFonts w:ascii="Arial" w:eastAsia="Calibri" w:hAnsi="Arial" w:cs="Arial"/>
          <w:lang w:eastAsia="en-GB"/>
        </w:rPr>
        <w:t>:</w:t>
      </w:r>
    </w:p>
    <w:p w14:paraId="12AC3104" w14:textId="51226A14" w:rsidR="00616068" w:rsidRPr="001F7143" w:rsidRDefault="00616068" w:rsidP="006955B8">
      <w:pPr>
        <w:numPr>
          <w:ilvl w:val="1"/>
          <w:numId w:val="31"/>
        </w:numPr>
        <w:spacing w:before="240" w:after="0" w:line="240" w:lineRule="auto"/>
        <w:ind w:left="2127" w:right="237" w:hanging="709"/>
        <w:jc w:val="both"/>
        <w:rPr>
          <w:rFonts w:ascii="Arial" w:eastAsia="Calibri" w:hAnsi="Arial" w:cs="Arial"/>
          <w:lang w:eastAsia="en-GB"/>
        </w:rPr>
      </w:pPr>
      <w:r w:rsidRPr="001F7143">
        <w:rPr>
          <w:rFonts w:ascii="Arial" w:eastAsia="Calibri" w:hAnsi="Arial" w:cs="Arial"/>
          <w:lang w:eastAsia="en-GB"/>
        </w:rPr>
        <w:t xml:space="preserve">any </w:t>
      </w:r>
      <w:r w:rsidR="00701A65" w:rsidRPr="001F7143">
        <w:rPr>
          <w:rFonts w:ascii="Arial" w:eastAsia="Calibri" w:hAnsi="Arial" w:cs="Arial"/>
          <w:lang w:eastAsia="en-GB"/>
        </w:rPr>
        <w:t xml:space="preserve">Document (including any </w:t>
      </w:r>
      <w:r w:rsidRPr="001F7143">
        <w:rPr>
          <w:rFonts w:ascii="Arial" w:eastAsia="Calibri" w:hAnsi="Arial" w:cs="Arial"/>
          <w:lang w:eastAsia="en-GB"/>
        </w:rPr>
        <w:t>design document</w:t>
      </w:r>
      <w:r w:rsidR="00701A65" w:rsidRPr="001F7143">
        <w:rPr>
          <w:rFonts w:ascii="Arial" w:eastAsia="Calibri" w:hAnsi="Arial" w:cs="Arial"/>
          <w:lang w:eastAsia="en-GB"/>
        </w:rPr>
        <w:t>)</w:t>
      </w:r>
      <w:r w:rsidRPr="001F7143">
        <w:rPr>
          <w:rFonts w:ascii="Arial" w:eastAsia="Calibri" w:hAnsi="Arial" w:cs="Arial"/>
          <w:lang w:eastAsia="en-GB"/>
        </w:rPr>
        <w:t xml:space="preserve"> provided by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in relation to the </w:t>
      </w:r>
      <w:r w:rsidR="007E5BC6" w:rsidRPr="001F7143">
        <w:rPr>
          <w:rFonts w:ascii="Arial" w:eastAsia="Calibri" w:hAnsi="Arial" w:cs="Arial"/>
          <w:i/>
          <w:iCs/>
          <w:lang w:eastAsia="en-GB"/>
        </w:rPr>
        <w:t>works</w:t>
      </w:r>
      <w:r w:rsidR="007E5BC6" w:rsidRPr="001F7143">
        <w:rPr>
          <w:rFonts w:ascii="Arial" w:eastAsia="Calibri" w:hAnsi="Arial" w:cs="Arial"/>
          <w:lang w:eastAsia="en-GB"/>
        </w:rPr>
        <w:t>;</w:t>
      </w:r>
    </w:p>
    <w:p w14:paraId="6F4E82B0" w14:textId="43101CA8" w:rsidR="001A2409" w:rsidRPr="001F7143" w:rsidRDefault="001A2409" w:rsidP="006955B8">
      <w:pPr>
        <w:numPr>
          <w:ilvl w:val="1"/>
          <w:numId w:val="31"/>
        </w:numPr>
        <w:spacing w:before="240" w:after="0" w:line="240" w:lineRule="auto"/>
        <w:ind w:left="2127" w:right="237" w:hanging="709"/>
        <w:jc w:val="both"/>
        <w:rPr>
          <w:rFonts w:ascii="Arial" w:eastAsia="Calibri" w:hAnsi="Arial" w:cs="Arial"/>
          <w:lang w:eastAsia="en-GB"/>
        </w:rPr>
      </w:pPr>
      <w:r w:rsidRPr="001F7143">
        <w:rPr>
          <w:rFonts w:ascii="Arial" w:eastAsia="Calibri" w:hAnsi="Arial" w:cs="Arial"/>
          <w:lang w:eastAsia="en-GB"/>
        </w:rPr>
        <w:t xml:space="preserve">any modifications or updates to </w:t>
      </w:r>
      <w:r w:rsidR="00701A65" w:rsidRPr="001F7143">
        <w:rPr>
          <w:rFonts w:ascii="Arial" w:eastAsia="Calibri" w:hAnsi="Arial" w:cs="Arial"/>
          <w:lang w:eastAsia="en-GB"/>
        </w:rPr>
        <w:t xml:space="preserve">an </w:t>
      </w:r>
      <w:r w:rsidRPr="001F7143">
        <w:rPr>
          <w:rFonts w:ascii="Arial" w:eastAsia="Calibri" w:hAnsi="Arial" w:cs="Arial"/>
          <w:lang w:eastAsia="en-GB"/>
        </w:rPr>
        <w:t xml:space="preserve">existing </w:t>
      </w:r>
      <w:r w:rsidR="00701A65" w:rsidRPr="001F7143">
        <w:rPr>
          <w:rFonts w:ascii="Arial" w:eastAsia="Calibri" w:hAnsi="Arial" w:cs="Arial"/>
          <w:lang w:eastAsia="en-GB"/>
        </w:rPr>
        <w:t xml:space="preserve">Document </w:t>
      </w:r>
      <w:r w:rsidRPr="001F7143">
        <w:rPr>
          <w:rFonts w:ascii="Arial" w:eastAsia="Calibri" w:hAnsi="Arial" w:cs="Arial"/>
          <w:lang w:eastAsia="en-GB"/>
        </w:rPr>
        <w:t>(other than Background IPR as defined in Clause 22.1.13);</w:t>
      </w:r>
    </w:p>
    <w:p w14:paraId="44052A98" w14:textId="77777777" w:rsidR="00616068" w:rsidRPr="001F7143" w:rsidRDefault="00616068" w:rsidP="00D37399">
      <w:pPr>
        <w:spacing w:after="0" w:line="240" w:lineRule="auto"/>
        <w:ind w:left="1440" w:right="237" w:hanging="1440"/>
        <w:jc w:val="both"/>
        <w:rPr>
          <w:rFonts w:ascii="Arial" w:eastAsia="Calibri" w:hAnsi="Arial" w:cs="Arial"/>
          <w:lang w:eastAsia="en-GB"/>
        </w:rPr>
      </w:pPr>
    </w:p>
    <w:p w14:paraId="1777ABEF" w14:textId="6052CD00"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and recorded in any written or other tangible form (</w:t>
      </w:r>
      <w:r w:rsidRPr="001F7143">
        <w:rPr>
          <w:rFonts w:ascii="Arial" w:eastAsia="Calibri" w:hAnsi="Arial" w:cs="Arial"/>
          <w:b/>
          <w:lang w:eastAsia="en-GB"/>
        </w:rPr>
        <w:t>the “Results”</w:t>
      </w:r>
      <w:r w:rsidRPr="001F7143">
        <w:rPr>
          <w:rFonts w:ascii="Arial" w:eastAsia="Calibri" w:hAnsi="Arial" w:cs="Arial"/>
          <w:lang w:eastAsia="en-GB"/>
        </w:rPr>
        <w:t xml:space="preserve">), including rights in inventions, designs, computer software, databases, copyright works and information shall vest in and be the property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all necessary measures to secure that vesting. On request,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demonstrate to the </w:t>
      </w:r>
      <w:r w:rsidRPr="001F7143">
        <w:rPr>
          <w:rFonts w:ascii="Arial" w:eastAsia="Calibri" w:hAnsi="Arial" w:cs="Arial"/>
          <w:i/>
          <w:lang w:eastAsia="en-GB"/>
        </w:rPr>
        <w:t>Client</w:t>
      </w:r>
      <w:r w:rsidRPr="001F7143">
        <w:rPr>
          <w:rFonts w:ascii="Arial" w:eastAsia="Calibri" w:hAnsi="Arial" w:cs="Arial"/>
          <w:lang w:eastAsia="en-GB"/>
        </w:rPr>
        <w:t xml:space="preserve">’s satisfaction that, where it has Subcontracted work under the contract, it has secured that vesting in the work performed by its </w:t>
      </w:r>
      <w:r w:rsidR="00D96DB1" w:rsidRPr="001F7143">
        <w:rPr>
          <w:rFonts w:ascii="Arial" w:eastAsia="Calibri" w:hAnsi="Arial" w:cs="Arial"/>
          <w:lang w:eastAsia="en-GB"/>
        </w:rPr>
        <w:t>Subcontractor</w:t>
      </w:r>
      <w:r w:rsidRPr="001F7143">
        <w:rPr>
          <w:rFonts w:ascii="Arial" w:eastAsia="Calibri" w:hAnsi="Arial" w:cs="Arial"/>
          <w:lang w:eastAsia="en-GB"/>
        </w:rPr>
        <w:t>s.</w:t>
      </w:r>
    </w:p>
    <w:p w14:paraId="650B9D74"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9A45CBC" w14:textId="638F6D1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all necessary measures to irrevocably and unconditionally waive in favour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any and all moral rights and all other non-assignable rights conferred on the </w:t>
      </w:r>
      <w:r w:rsidR="00F31C08" w:rsidRPr="001F7143">
        <w:rPr>
          <w:rFonts w:ascii="Arial" w:eastAsia="Calibri" w:hAnsi="Arial" w:cs="Arial"/>
          <w:lang w:eastAsia="en-GB"/>
        </w:rPr>
        <w:t>c</w:t>
      </w:r>
      <w:r w:rsidRPr="001F7143">
        <w:rPr>
          <w:rFonts w:ascii="Arial" w:eastAsia="Calibri" w:hAnsi="Arial" w:cs="Arial"/>
          <w:lang w:eastAsia="en-GB"/>
        </w:rPr>
        <w:t xml:space="preserve">ontractors employees and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in-respect of any copyright work created in carrying out the contract. On request,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demonstrate to the </w:t>
      </w:r>
      <w:r w:rsidRPr="001F7143">
        <w:rPr>
          <w:rFonts w:ascii="Arial" w:eastAsia="Calibri" w:hAnsi="Arial" w:cs="Arial"/>
          <w:i/>
          <w:lang w:eastAsia="en-GB"/>
        </w:rPr>
        <w:t>Client</w:t>
      </w:r>
      <w:r w:rsidRPr="001F7143">
        <w:rPr>
          <w:rFonts w:ascii="Arial" w:eastAsia="Calibri" w:hAnsi="Arial" w:cs="Arial"/>
          <w:lang w:eastAsia="en-GB"/>
        </w:rPr>
        <w:t xml:space="preserve">’s satisfaction that, where it has Subcontracted work under the contract, it has secured that any and all moral rights in any copyright work created by the </w:t>
      </w:r>
      <w:r w:rsidR="00F31C08" w:rsidRPr="001F7143">
        <w:rPr>
          <w:rFonts w:ascii="Arial" w:eastAsia="Calibri" w:hAnsi="Arial" w:cs="Arial"/>
          <w:lang w:eastAsia="en-GB"/>
        </w:rPr>
        <w:t>c</w:t>
      </w:r>
      <w:r w:rsidRPr="001F7143">
        <w:rPr>
          <w:rFonts w:ascii="Arial" w:eastAsia="Calibri" w:hAnsi="Arial" w:cs="Arial"/>
          <w:lang w:eastAsia="en-GB"/>
        </w:rPr>
        <w:t xml:space="preserve">ontractors employees and its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has been irrevocably and unconditionally waived in favour of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018659D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A32244A" w14:textId="2667DBE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use, have used, copy and disclose the Results by itself or through third parties for any purpose whatsoever subject to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patents and design rights (registered or unregistered) and to the rights of third parties not employed in the performance of work under the contract.</w:t>
      </w:r>
    </w:p>
    <w:p w14:paraId="10A6FCC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13C5816" w14:textId="644AB4D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determine whether any of the Results should be protected by patent or other protection. The costs of patent or like protection shall be borne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assist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filing and executing documents necessary to secure that protection.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use all commercially reasonable endeavours to secure similar assistance from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as appropriate. The costs of such patent or other protection shall be borne by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330C3ADE"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73B240C" w14:textId="2995759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mark any copyright work comprising Results with the legend: 'UK Ministry of Defence © Crown-owned copyright </w:t>
      </w:r>
      <w:r w:rsidRPr="001F7143">
        <w:rPr>
          <w:rFonts w:ascii="Arial" w:eastAsia="Calibri" w:hAnsi="Arial" w:cs="Arial"/>
          <w:i/>
          <w:lang w:eastAsia="en-GB"/>
        </w:rPr>
        <w:t>[insert the year of generation of the work]'</w:t>
      </w:r>
      <w:r w:rsidRPr="001F7143">
        <w:rPr>
          <w:rStyle w:val="FootnoteReference"/>
          <w:rFonts w:ascii="Arial" w:eastAsia="Calibri" w:hAnsi="Arial" w:cs="Arial"/>
          <w:lang w:eastAsia="en-GB"/>
        </w:rPr>
        <w:footnoteReference w:id="2"/>
      </w:r>
      <w:r w:rsidRPr="001F7143">
        <w:rPr>
          <w:rFonts w:ascii="Arial" w:eastAsia="Calibri" w:hAnsi="Arial" w:cs="Arial"/>
          <w:lang w:eastAsia="en-GB"/>
        </w:rPr>
        <w:t>.</w:t>
      </w:r>
    </w:p>
    <w:p w14:paraId="32E2D28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2B43E2B" w14:textId="44CF4FA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22.1.6</w:t>
      </w:r>
      <w:r w:rsidRPr="001F7143">
        <w:rPr>
          <w:rFonts w:ascii="Arial" w:eastAsia="Calibri" w:hAnsi="Arial" w:cs="Arial"/>
          <w:lang w:eastAsia="en-GB"/>
        </w:rPr>
        <w:tab/>
        <w:t xml:space="preserve">Apart from intellectual property rights vested in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by virtue of Clause 22.1.1, ownership of, or rights in, all other intellectual property are not transferred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by this Clause.</w:t>
      </w:r>
    </w:p>
    <w:p w14:paraId="17C1D463"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1FD8880" w14:textId="634524E5"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22.1.7</w:t>
      </w:r>
      <w:r w:rsidRPr="001F7143">
        <w:rPr>
          <w:rFonts w:ascii="Arial" w:eastAsia="Calibri" w:hAnsi="Arial" w:cs="Arial"/>
          <w:lang w:eastAsia="en-GB"/>
        </w:rPr>
        <w:tab/>
        <w:t xml:space="preserve">Unless otherwise agreed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retain a copy of the Results together with records of all work done for the purposes of the contract for six years after the completion of the contract.</w:t>
      </w:r>
    </w:p>
    <w:p w14:paraId="766A4241"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57CBAD0" w14:textId="21ECB87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22.1.8</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have the right to require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furnish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copies of any and all of the Results and such records for so long as they are retained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 reasonable charge for this service based on the cost of providing it will be borne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unless already included in the price of the contract.</w:t>
      </w:r>
    </w:p>
    <w:p w14:paraId="7D17B06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0D830E6" w14:textId="569B285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22.1.9</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treat the Results as if received in confidence from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shall:</w:t>
      </w:r>
    </w:p>
    <w:p w14:paraId="50D89F3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1614C57" w14:textId="1057E684" w:rsidR="00362381" w:rsidRPr="001F7143" w:rsidRDefault="00362381" w:rsidP="006955B8">
      <w:pPr>
        <w:numPr>
          <w:ilvl w:val="1"/>
          <w:numId w:val="31"/>
        </w:numPr>
        <w:spacing w:before="240" w:after="0" w:line="240" w:lineRule="auto"/>
        <w:ind w:left="2127" w:right="237" w:hanging="709"/>
        <w:jc w:val="both"/>
        <w:rPr>
          <w:rFonts w:ascii="Arial" w:eastAsia="Calibri" w:hAnsi="Arial" w:cs="Arial"/>
          <w:lang w:eastAsia="en-GB"/>
        </w:rPr>
      </w:pPr>
      <w:r w:rsidRPr="001F7143">
        <w:rPr>
          <w:rFonts w:ascii="Arial" w:eastAsia="Calibri" w:hAnsi="Arial" w:cs="Arial"/>
          <w:lang w:eastAsia="en-GB"/>
        </w:rPr>
        <w:tab/>
        <w:t xml:space="preserve">not copy, use or disclose to a third party any of the Results without the prior written consent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except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without prior consent, copy and use the Results, and disclose the Results in confidence to its officers, employees and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to such extent as may be necessary for the performance of the contract or any </w:t>
      </w:r>
      <w:r w:rsidR="009B69D7" w:rsidRPr="001F7143">
        <w:rPr>
          <w:rFonts w:ascii="Arial" w:eastAsia="Calibri" w:hAnsi="Arial" w:cs="Arial"/>
          <w:lang w:eastAsia="en-GB"/>
        </w:rPr>
        <w:t>Subcontract</w:t>
      </w:r>
      <w:r w:rsidRPr="001F7143">
        <w:rPr>
          <w:rFonts w:ascii="Arial" w:eastAsia="Calibri" w:hAnsi="Arial" w:cs="Arial"/>
          <w:lang w:eastAsia="en-GB"/>
        </w:rPr>
        <w:t xml:space="preserve"> under it or in the exercise of any right granted pursuant to Clause 22.1.12 of this Clause; and</w:t>
      </w:r>
    </w:p>
    <w:p w14:paraId="2CBA580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3D00E1E" w14:textId="1733186B" w:rsidR="00362381" w:rsidRPr="001F7143" w:rsidRDefault="00362381" w:rsidP="006955B8">
      <w:pPr>
        <w:numPr>
          <w:ilvl w:val="1"/>
          <w:numId w:val="31"/>
        </w:numPr>
        <w:spacing w:before="240" w:after="0" w:line="240" w:lineRule="auto"/>
        <w:ind w:left="2127" w:right="237" w:hanging="709"/>
        <w:jc w:val="both"/>
        <w:rPr>
          <w:rFonts w:ascii="Arial" w:eastAsia="Calibri" w:hAnsi="Arial" w:cs="Arial"/>
          <w:lang w:eastAsia="en-GB"/>
        </w:rPr>
      </w:pPr>
      <w:r w:rsidRPr="001F7143">
        <w:rPr>
          <w:rFonts w:ascii="Arial" w:eastAsia="Calibri" w:hAnsi="Arial" w:cs="Arial"/>
          <w:lang w:eastAsia="en-GB"/>
        </w:rPr>
        <w:tab/>
        <w:t xml:space="preserve">take all reasonable precautions necessary to ensure that the Results are treated in confidence by those of its officers, employees and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who receive them and are not further disclosed or used otherwise than for the purpose of performing work or having work performed for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the contract or any </w:t>
      </w:r>
      <w:r w:rsidR="009B69D7" w:rsidRPr="001F7143">
        <w:rPr>
          <w:rFonts w:ascii="Arial" w:eastAsia="Calibri" w:hAnsi="Arial" w:cs="Arial"/>
          <w:lang w:eastAsia="en-GB"/>
        </w:rPr>
        <w:t>Subcontract</w:t>
      </w:r>
      <w:r w:rsidRPr="001F7143">
        <w:rPr>
          <w:rFonts w:ascii="Arial" w:eastAsia="Calibri" w:hAnsi="Arial" w:cs="Arial"/>
          <w:lang w:eastAsia="en-GB"/>
        </w:rPr>
        <w:t xml:space="preserve"> under it.</w:t>
      </w:r>
    </w:p>
    <w:p w14:paraId="5FBA34E4"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58BFE2D" w14:textId="46D81BE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22.1.10</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w:t>
      </w:r>
      <w:r w:rsidR="00761D87" w:rsidRPr="001F7143">
        <w:rPr>
          <w:rFonts w:ascii="Arial" w:eastAsia="Calibri" w:hAnsi="Arial" w:cs="Arial"/>
          <w:lang w:eastAsia="en-GB"/>
        </w:rPr>
        <w:t>its</w:t>
      </w:r>
      <w:r w:rsidRPr="001F7143">
        <w:rPr>
          <w:rFonts w:ascii="Arial" w:eastAsia="Calibri" w:hAnsi="Arial" w:cs="Arial"/>
          <w:lang w:eastAsia="en-GB"/>
        </w:rPr>
        <w:t xml:space="preserve"> employees are aware of </w:t>
      </w:r>
      <w:r w:rsidR="00761D87" w:rsidRPr="001F7143">
        <w:rPr>
          <w:rFonts w:ascii="Arial" w:eastAsia="Calibri" w:hAnsi="Arial" w:cs="Arial"/>
          <w:lang w:eastAsia="en-GB"/>
        </w:rPr>
        <w:t>its</w:t>
      </w:r>
      <w:r w:rsidRPr="001F7143">
        <w:rPr>
          <w:rFonts w:ascii="Arial" w:eastAsia="Calibri" w:hAnsi="Arial" w:cs="Arial"/>
          <w:lang w:eastAsia="en-GB"/>
        </w:rPr>
        <w:t xml:space="preserve"> arrangements for discharging the obligations at Clause 22.1.8 and take such steps as may be reasonably practical to enforce such arrangements.</w:t>
      </w:r>
    </w:p>
    <w:p w14:paraId="66A2B4A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AFA30C2" w14:textId="49D5A26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22.1.11</w:t>
      </w:r>
      <w:r w:rsidRPr="001F7143">
        <w:rPr>
          <w:rFonts w:ascii="Arial" w:eastAsia="Calibri" w:hAnsi="Arial" w:cs="Arial"/>
          <w:lang w:eastAsia="en-GB"/>
        </w:rPr>
        <w:tab/>
        <w:t xml:space="preserve">The confidentiality provisions of Clause 22.1.9 shall not apply to the Results or any part thereof to the extent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can show that they were or have become published or publicly available for use otherwise than in breach of any provision of the contract or any other agreement between the parties.</w:t>
      </w:r>
    </w:p>
    <w:p w14:paraId="3B2D492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35B8234" w14:textId="6D92CBA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in breach of the confidentiality obligations contained in this Clause where it can show that any disclosure of the Results was made solely and to the extent necessary to comply with a statutory, judicial or parliamentary obligation. Where such a disclosure is made,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the recipient of the Results is made aware of and asked to respect its confidentiality and, wherever possible and permitted by </w:t>
      </w:r>
      <w:r w:rsidR="002D122F" w:rsidRPr="001F7143">
        <w:rPr>
          <w:rFonts w:ascii="Arial" w:eastAsia="Calibri" w:hAnsi="Arial" w:cs="Arial"/>
          <w:lang w:eastAsia="en-GB"/>
        </w:rPr>
        <w:t>L</w:t>
      </w:r>
      <w:r w:rsidRPr="001F7143">
        <w:rPr>
          <w:rFonts w:ascii="Arial" w:eastAsia="Calibri" w:hAnsi="Arial" w:cs="Arial"/>
          <w:lang w:eastAsia="en-GB"/>
        </w:rPr>
        <w:t xml:space="preserve">aw, shall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soon as practicable after becoming aware that such disclosure is required. Such disclosure shall in no way diminish the obligations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this Clause.</w:t>
      </w:r>
    </w:p>
    <w:p w14:paraId="789EF175"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5C6B50E" w14:textId="62A87186" w:rsidR="003044B6"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22.1.13</w:t>
      </w:r>
      <w:r w:rsidRPr="001F7143">
        <w:rPr>
          <w:rFonts w:ascii="Arial" w:eastAsia="Calibri" w:hAnsi="Arial" w:cs="Arial"/>
          <w:lang w:eastAsia="en-GB"/>
        </w:rPr>
        <w:tab/>
      </w:r>
      <w:r w:rsidR="00B430EB" w:rsidRPr="001F7143">
        <w:rPr>
          <w:rStyle w:val="FootnoteReference"/>
          <w:rFonts w:ascii="Arial" w:eastAsia="Calibri" w:hAnsi="Arial" w:cs="Arial"/>
          <w:lang w:eastAsia="en-GB"/>
        </w:rPr>
        <w:footnoteReference w:id="3"/>
      </w:r>
      <w:r w:rsidRPr="001F7143">
        <w:rPr>
          <w:rFonts w:ascii="Arial" w:eastAsia="Calibri" w:hAnsi="Arial" w:cs="Arial"/>
          <w:lang w:eastAsia="en-GB"/>
        </w:rPr>
        <w:t xml:space="preserve">For the purposes of Clause 22.1.13 "Background IPR" means any intellectual property rights, including patents or registered designs granted in respect of any patent or registered design applications, made before the date of issue of the </w:t>
      </w:r>
      <w:r w:rsidRPr="001F7143">
        <w:rPr>
          <w:rFonts w:ascii="Arial" w:eastAsia="Calibri" w:hAnsi="Arial" w:cs="Arial"/>
          <w:i/>
          <w:lang w:eastAsia="en-GB"/>
        </w:rPr>
        <w:t>Client</w:t>
      </w:r>
      <w:r w:rsidRPr="001F7143">
        <w:rPr>
          <w:rFonts w:ascii="Arial" w:eastAsia="Calibri" w:hAnsi="Arial" w:cs="Arial"/>
          <w:lang w:eastAsia="en-GB"/>
        </w:rPr>
        <w:t xml:space="preserve">’s first written ITN for the contract and any such applications made after that date in respect of inventions or designs first reduced to writing by the inventor(s) or designer(s) before that date or any intellectual property rights which have otherwise been developed independently of the contract (whether prior to the date of the ITN or otherwise). To the extent any Results delivered in accordance with this Clause makes any use of, or relies in any way on Background IPR supplied by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Background IPR supplied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necessary or desirable to be able to use all or any part of the Results),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hereby provides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 non-exclusive, irrevocable, worldwide, transferable, sub-licensable, royalty-free license to use such Background IPR for the purposes of exercising its rights in relation to the Results.</w:t>
      </w:r>
    </w:p>
    <w:p w14:paraId="7CAB79BC" w14:textId="77777777" w:rsidR="003044B6" w:rsidRPr="001F7143" w:rsidRDefault="003044B6" w:rsidP="00D37399">
      <w:pPr>
        <w:spacing w:after="0" w:line="240" w:lineRule="auto"/>
        <w:ind w:left="1440" w:right="237" w:hanging="1440"/>
        <w:jc w:val="both"/>
        <w:rPr>
          <w:rFonts w:ascii="Arial" w:eastAsia="Calibri" w:hAnsi="Arial" w:cs="Arial"/>
          <w:lang w:eastAsia="en-GB"/>
        </w:rPr>
      </w:pPr>
    </w:p>
    <w:p w14:paraId="5D713B2E" w14:textId="7F068CFD" w:rsidR="003044B6" w:rsidRPr="001F7143" w:rsidRDefault="003044B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22.1.14</w:t>
      </w:r>
      <w:r w:rsidRPr="001F7143">
        <w:rPr>
          <w:rFonts w:ascii="Arial" w:eastAsia="Calibri" w:hAnsi="Arial" w:cs="Arial"/>
          <w:lang w:eastAsia="en-GB"/>
        </w:rPr>
        <w:tab/>
        <w:t xml:space="preserve">If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intends to make any use of, or relies in any way on Background IPR as defined in Clause 22.1.13,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shall clearly identify its scope in order for the </w:t>
      </w:r>
      <w:r w:rsidRPr="001F7143">
        <w:rPr>
          <w:rFonts w:ascii="Arial" w:eastAsia="Calibri" w:hAnsi="Arial" w:cs="Arial"/>
          <w:i/>
          <w:iCs/>
          <w:lang w:eastAsia="en-GB"/>
        </w:rPr>
        <w:t xml:space="preserve">Client </w:t>
      </w:r>
      <w:r w:rsidRPr="001F7143">
        <w:rPr>
          <w:rFonts w:ascii="Arial" w:eastAsia="Calibri" w:hAnsi="Arial" w:cs="Arial"/>
          <w:lang w:eastAsia="en-GB"/>
        </w:rPr>
        <w:t xml:space="preserve">to acknowledge it and decide whether to grant </w:t>
      </w:r>
      <w:r w:rsidR="00761D87" w:rsidRPr="001F7143">
        <w:rPr>
          <w:rFonts w:ascii="Arial" w:eastAsia="Calibri" w:hAnsi="Arial" w:cs="Arial"/>
          <w:lang w:eastAsia="en-GB"/>
        </w:rPr>
        <w:t>its</w:t>
      </w:r>
      <w:r w:rsidRPr="001F7143">
        <w:rPr>
          <w:rFonts w:ascii="Arial" w:eastAsia="Calibri" w:hAnsi="Arial" w:cs="Arial"/>
          <w:lang w:eastAsia="en-GB"/>
        </w:rPr>
        <w:t xml:space="preserve"> approval for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to do so. If such approval is granted by the </w:t>
      </w:r>
      <w:r w:rsidRPr="001F7143">
        <w:rPr>
          <w:rFonts w:ascii="Arial" w:eastAsia="Calibri" w:hAnsi="Arial" w:cs="Arial"/>
          <w:i/>
          <w:iCs/>
          <w:lang w:eastAsia="en-GB"/>
        </w:rPr>
        <w:t>Client</w:t>
      </w:r>
      <w:r w:rsidRPr="001F7143">
        <w:rPr>
          <w:rFonts w:ascii="Arial" w:eastAsia="Calibri" w:hAnsi="Arial" w:cs="Arial"/>
          <w:lang w:eastAsia="en-GB"/>
        </w:rPr>
        <w:t>:</w:t>
      </w:r>
    </w:p>
    <w:p w14:paraId="5BF82994" w14:textId="77777777" w:rsidR="003044B6" w:rsidRPr="001F7143" w:rsidRDefault="003044B6" w:rsidP="006955B8">
      <w:pPr>
        <w:numPr>
          <w:ilvl w:val="1"/>
          <w:numId w:val="31"/>
        </w:numPr>
        <w:spacing w:before="240" w:after="0" w:line="240" w:lineRule="auto"/>
        <w:ind w:left="2127" w:right="237" w:hanging="709"/>
        <w:jc w:val="both"/>
        <w:rPr>
          <w:rFonts w:ascii="Arial" w:eastAsia="Calibri" w:hAnsi="Arial" w:cs="Arial"/>
          <w:lang w:eastAsia="en-GB"/>
        </w:rPr>
      </w:pPr>
      <w:r w:rsidRPr="001F7143">
        <w:rPr>
          <w:rFonts w:ascii="Arial" w:eastAsia="Calibri" w:hAnsi="Arial" w:cs="Arial"/>
          <w:lang w:eastAsia="en-GB"/>
        </w:rPr>
        <w:t>If the Background IPR is COTS software either:</w:t>
      </w:r>
    </w:p>
    <w:p w14:paraId="5A5FF2BF" w14:textId="34FF3642" w:rsidR="003044B6" w:rsidRPr="001F7143" w:rsidRDefault="003044B6" w:rsidP="006955B8">
      <w:pPr>
        <w:numPr>
          <w:ilvl w:val="2"/>
          <w:numId w:val="31"/>
        </w:numPr>
        <w:spacing w:before="240" w:after="0" w:line="240" w:lineRule="auto"/>
        <w:ind w:right="237"/>
        <w:jc w:val="both"/>
        <w:rPr>
          <w:rFonts w:ascii="Arial" w:eastAsia="Calibri" w:hAnsi="Arial" w:cs="Arial"/>
          <w:lang w:eastAsia="en-GB"/>
        </w:rPr>
      </w:pPr>
      <w:r w:rsidRPr="001F7143">
        <w:rPr>
          <w:rFonts w:ascii="Arial" w:eastAsia="Calibri" w:hAnsi="Arial" w:cs="Arial"/>
          <w:lang w:eastAsia="en-GB"/>
        </w:rPr>
        <w:t xml:space="preserve">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is required to procure a licence to the software for the </w:t>
      </w:r>
      <w:r w:rsidRPr="001F7143">
        <w:rPr>
          <w:rFonts w:ascii="Arial" w:eastAsia="Calibri" w:hAnsi="Arial" w:cs="Arial"/>
          <w:i/>
          <w:iCs/>
          <w:lang w:eastAsia="en-GB"/>
        </w:rPr>
        <w:t>Client</w:t>
      </w:r>
      <w:r w:rsidRPr="001F7143">
        <w:rPr>
          <w:rFonts w:ascii="Arial" w:eastAsia="Calibri" w:hAnsi="Arial" w:cs="Arial"/>
          <w:lang w:eastAsia="en-GB"/>
        </w:rPr>
        <w:t>.  The licence required is in the form of a DEFFORM 701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or</w:t>
      </w:r>
    </w:p>
    <w:p w14:paraId="2DF07D61" w14:textId="53A99174" w:rsidR="003044B6" w:rsidRPr="001F7143" w:rsidRDefault="003044B6" w:rsidP="006955B8">
      <w:pPr>
        <w:numPr>
          <w:ilvl w:val="2"/>
          <w:numId w:val="31"/>
        </w:numPr>
        <w:spacing w:before="240" w:after="0" w:line="240" w:lineRule="auto"/>
        <w:ind w:right="237"/>
        <w:jc w:val="both"/>
        <w:rPr>
          <w:rFonts w:ascii="Arial" w:eastAsia="Calibri" w:hAnsi="Arial" w:cs="Arial"/>
          <w:lang w:eastAsia="en-GB"/>
        </w:rPr>
      </w:pPr>
      <w:r w:rsidRPr="001F7143">
        <w:rPr>
          <w:rFonts w:ascii="Arial" w:eastAsia="Calibri" w:hAnsi="Arial" w:cs="Arial"/>
          <w:lang w:eastAsia="en-GB"/>
        </w:rPr>
        <w:t xml:space="preserve">if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is unable to secure a licence under the terms within DEFORM 701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then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must inform the </w:t>
      </w:r>
      <w:r w:rsidRPr="001F7143">
        <w:rPr>
          <w:rFonts w:ascii="Arial" w:eastAsia="Calibri" w:hAnsi="Arial" w:cs="Arial"/>
          <w:i/>
          <w:iCs/>
          <w:lang w:eastAsia="en-GB"/>
        </w:rPr>
        <w:t>Client</w:t>
      </w:r>
      <w:r w:rsidRPr="001F7143">
        <w:rPr>
          <w:rFonts w:ascii="Arial" w:eastAsia="Calibri" w:hAnsi="Arial" w:cs="Arial"/>
          <w:lang w:eastAsia="en-GB"/>
        </w:rPr>
        <w:t xml:space="preserve"> who will decide on the next course of action.</w:t>
      </w:r>
    </w:p>
    <w:p w14:paraId="04A21D47" w14:textId="14EFF3D3" w:rsidR="00362381" w:rsidRPr="001F7143" w:rsidRDefault="003044B6" w:rsidP="006955B8">
      <w:pPr>
        <w:numPr>
          <w:ilvl w:val="1"/>
          <w:numId w:val="31"/>
        </w:numPr>
        <w:spacing w:before="240" w:after="0" w:line="240" w:lineRule="auto"/>
        <w:ind w:left="2127" w:right="237" w:hanging="709"/>
        <w:jc w:val="both"/>
        <w:rPr>
          <w:rFonts w:ascii="Arial" w:eastAsia="Calibri" w:hAnsi="Arial" w:cs="Arial"/>
          <w:lang w:eastAsia="en-GB"/>
        </w:rPr>
      </w:pPr>
      <w:r w:rsidRPr="001F7143">
        <w:rPr>
          <w:rFonts w:ascii="Arial" w:eastAsia="Calibri" w:hAnsi="Arial" w:cs="Arial"/>
          <w:lang w:eastAsia="en-GB"/>
        </w:rPr>
        <w:t xml:space="preserve">If the Background IPR is not COTS software then the </w:t>
      </w:r>
      <w:r w:rsidRPr="001F7143">
        <w:rPr>
          <w:rFonts w:ascii="Arial" w:eastAsia="Calibri" w:hAnsi="Arial" w:cs="Arial"/>
          <w:i/>
          <w:iCs/>
          <w:lang w:eastAsia="en-GB"/>
        </w:rPr>
        <w:t>Client</w:t>
      </w:r>
      <w:r w:rsidRPr="001F7143">
        <w:rPr>
          <w:rFonts w:ascii="Arial" w:eastAsia="Calibri" w:hAnsi="Arial" w:cs="Arial"/>
          <w:lang w:eastAsia="en-GB"/>
        </w:rPr>
        <w:t xml:space="preserve"> will require a licence on the same terms as described in Clause 22.1 of this </w:t>
      </w:r>
      <w:r w:rsidR="00AF0EF6" w:rsidRPr="001F7143">
        <w:rPr>
          <w:rFonts w:ascii="Arial" w:eastAsia="Calibri" w:hAnsi="Arial" w:cs="Arial"/>
          <w:lang w:eastAsia="en-GB"/>
        </w:rPr>
        <w:t>contract</w:t>
      </w:r>
      <w:r w:rsidRPr="001F7143">
        <w:rPr>
          <w:rFonts w:ascii="Arial" w:eastAsia="Calibri" w:hAnsi="Arial" w:cs="Arial"/>
          <w:lang w:eastAsia="en-GB"/>
        </w:rPr>
        <w:t>.</w:t>
      </w:r>
    </w:p>
    <w:p w14:paraId="5A49E55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FF0FFF1" w14:textId="58C98C0F"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22.1.1</w:t>
      </w:r>
      <w:r w:rsidR="003044B6" w:rsidRPr="001F7143">
        <w:rPr>
          <w:rFonts w:ascii="Arial" w:eastAsia="Calibri" w:hAnsi="Arial" w:cs="Arial"/>
          <w:lang w:eastAsia="en-GB"/>
        </w:rPr>
        <w:t>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be entitled to request consent from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re-use (under licence or otherwise) the Results and intellectual property rights vested in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by virtue of Clause 22.1.1 for other purposes including, but not limited to, tendering for other work for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work for another UK Government department. Such consent shall be properly considered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taking into account matters such as national security and the rights of third parties.</w:t>
      </w:r>
    </w:p>
    <w:p w14:paraId="51AECA07" w14:textId="06259DB5" w:rsidR="006D4BD8" w:rsidRPr="001F7143" w:rsidRDefault="006D4BD8" w:rsidP="00D37399">
      <w:pPr>
        <w:spacing w:after="0" w:line="240" w:lineRule="auto"/>
        <w:ind w:left="1440" w:right="237" w:hanging="1440"/>
        <w:jc w:val="both"/>
        <w:rPr>
          <w:rFonts w:ascii="Arial" w:eastAsia="Calibri" w:hAnsi="Arial" w:cs="Arial"/>
          <w:lang w:eastAsia="en-GB"/>
        </w:rPr>
      </w:pPr>
    </w:p>
    <w:p w14:paraId="1BB64296" w14:textId="42D2A04B" w:rsidR="00CD41DA" w:rsidRPr="001F7143" w:rsidRDefault="00CD41DA"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22A</w:t>
      </w:r>
      <w:r w:rsidRPr="001F7143">
        <w:rPr>
          <w:rFonts w:ascii="Arial" w:eastAsia="Calibri" w:hAnsi="Arial" w:cs="Arial"/>
          <w:lang w:eastAsia="en-GB"/>
        </w:rPr>
        <w:tab/>
        <w:t>Insert a new Clause 22A:</w:t>
      </w:r>
    </w:p>
    <w:p w14:paraId="36F831A4" w14:textId="77777777" w:rsidR="00CD41DA" w:rsidRPr="001F7143" w:rsidRDefault="00CD41DA" w:rsidP="000B476D">
      <w:pPr>
        <w:keepNext/>
        <w:spacing w:after="0" w:line="240" w:lineRule="auto"/>
        <w:ind w:left="1440" w:right="238" w:hanging="1440"/>
        <w:jc w:val="both"/>
        <w:rPr>
          <w:rFonts w:ascii="Arial" w:eastAsia="Calibri" w:hAnsi="Arial" w:cs="Arial"/>
          <w:b/>
          <w:bCs/>
          <w:lang w:eastAsia="en-GB"/>
        </w:rPr>
      </w:pPr>
    </w:p>
    <w:p w14:paraId="63830685" w14:textId="276D2992" w:rsidR="00362381" w:rsidRPr="001F7143" w:rsidRDefault="00CD41DA" w:rsidP="000B47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bCs/>
          <w:lang w:eastAsia="en-GB"/>
        </w:rPr>
        <w:t>“</w:t>
      </w:r>
      <w:r w:rsidR="00362381" w:rsidRPr="001F7143">
        <w:rPr>
          <w:rFonts w:ascii="Arial" w:eastAsia="Calibri" w:hAnsi="Arial" w:cs="Arial"/>
          <w:b/>
          <w:lang w:eastAsia="en-GB"/>
        </w:rPr>
        <w:t>Third Party Intellectual Property – Rights and Restrictions</w:t>
      </w:r>
    </w:p>
    <w:p w14:paraId="140505CD" w14:textId="77777777" w:rsidR="004A71B0" w:rsidRPr="001F7143" w:rsidRDefault="004A71B0" w:rsidP="000B476D">
      <w:pPr>
        <w:keepNext/>
        <w:spacing w:after="0" w:line="240" w:lineRule="auto"/>
        <w:ind w:left="1440" w:right="238" w:hanging="1440"/>
        <w:jc w:val="both"/>
        <w:rPr>
          <w:rFonts w:ascii="Arial" w:eastAsia="Calibri" w:hAnsi="Arial" w:cs="Arial"/>
          <w:b/>
          <w:lang w:eastAsia="en-GB"/>
        </w:rPr>
      </w:pPr>
    </w:p>
    <w:p w14:paraId="01E2EA2F" w14:textId="21E08A87" w:rsidR="004A71B0" w:rsidRPr="001F7143" w:rsidRDefault="004A71B0" w:rsidP="000B47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Notifications</w:t>
      </w:r>
    </w:p>
    <w:p w14:paraId="349E09A3" w14:textId="77777777" w:rsidR="00362381" w:rsidRPr="001F7143" w:rsidRDefault="00362381" w:rsidP="000B476D">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ab/>
      </w:r>
    </w:p>
    <w:p w14:paraId="09DD9837" w14:textId="378A8413" w:rsidR="004A71B0"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w:t>
      </w:r>
      <w:r w:rsidRPr="001F7143">
        <w:rPr>
          <w:rFonts w:ascii="Arial" w:eastAsia="Calibri" w:hAnsi="Arial" w:cs="Arial"/>
          <w:lang w:eastAsia="en-GB"/>
        </w:rPr>
        <w:tab/>
      </w:r>
      <w:r w:rsidR="004A71B0" w:rsidRPr="001F7143">
        <w:rPr>
          <w:rFonts w:ascii="Arial" w:eastAsia="Calibri" w:hAnsi="Arial" w:cs="Arial"/>
          <w:lang w:eastAsia="en-GB"/>
        </w:rPr>
        <w:t xml:space="preserve">As </w:t>
      </w:r>
      <w:r w:rsidR="007465EA" w:rsidRPr="001F7143">
        <w:rPr>
          <w:rFonts w:ascii="Arial" w:eastAsia="Calibri" w:hAnsi="Arial" w:cs="Arial"/>
          <w:lang w:eastAsia="en-GB"/>
        </w:rPr>
        <w:t>it</w:t>
      </w:r>
      <w:r w:rsidR="004A71B0" w:rsidRPr="001F7143">
        <w:rPr>
          <w:rFonts w:ascii="Arial" w:eastAsia="Calibri" w:hAnsi="Arial" w:cs="Arial"/>
          <w:lang w:eastAsia="en-GB"/>
        </w:rPr>
        <w:t xml:space="preserve"> become</w:t>
      </w:r>
      <w:r w:rsidR="007465EA" w:rsidRPr="001F7143">
        <w:rPr>
          <w:rFonts w:ascii="Arial" w:eastAsia="Calibri" w:hAnsi="Arial" w:cs="Arial"/>
          <w:lang w:eastAsia="en-GB"/>
        </w:rPr>
        <w:t>s</w:t>
      </w:r>
      <w:r w:rsidR="004A71B0" w:rsidRPr="001F7143">
        <w:rPr>
          <w:rFonts w:ascii="Arial" w:eastAsia="Calibri" w:hAnsi="Arial" w:cs="Arial"/>
          <w:lang w:eastAsia="en-GB"/>
        </w:rPr>
        <w:t xml:space="preserve"> aware, the </w:t>
      </w:r>
      <w:r w:rsidR="009B69D7" w:rsidRPr="001F7143">
        <w:rPr>
          <w:rFonts w:ascii="Arial" w:eastAsia="Calibri" w:hAnsi="Arial" w:cs="Arial"/>
          <w:i/>
          <w:iCs/>
          <w:lang w:eastAsia="en-GB"/>
        </w:rPr>
        <w:t>Contractor</w:t>
      </w:r>
      <w:r w:rsidR="004A71B0" w:rsidRPr="001F7143">
        <w:rPr>
          <w:rFonts w:ascii="Arial" w:eastAsia="Calibri" w:hAnsi="Arial" w:cs="Arial"/>
          <w:lang w:eastAsia="en-GB"/>
        </w:rPr>
        <w:t xml:space="preserve"> shall promptly notify the </w:t>
      </w:r>
      <w:r w:rsidR="009B69D7" w:rsidRPr="001F7143">
        <w:rPr>
          <w:rFonts w:ascii="Arial" w:eastAsia="Calibri" w:hAnsi="Arial" w:cs="Arial"/>
          <w:i/>
          <w:iCs/>
          <w:lang w:eastAsia="en-GB"/>
        </w:rPr>
        <w:t>Client</w:t>
      </w:r>
      <w:r w:rsidR="004A71B0" w:rsidRPr="001F7143">
        <w:rPr>
          <w:rFonts w:ascii="Arial" w:eastAsia="Calibri" w:hAnsi="Arial" w:cs="Arial"/>
          <w:lang w:eastAsia="en-GB"/>
        </w:rPr>
        <w:t xml:space="preserve"> of:</w:t>
      </w:r>
    </w:p>
    <w:p w14:paraId="1A6D40D8" w14:textId="77777777"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AC81978" w14:textId="14725E94"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22A.1.1</w:t>
      </w:r>
      <w:r w:rsidRPr="001F7143">
        <w:rPr>
          <w:rFonts w:ascii="Arial" w:eastAsia="Calibri" w:hAnsi="Arial" w:cs="Arial"/>
          <w:lang w:eastAsia="en-GB"/>
        </w:rPr>
        <w:tab/>
        <w:t xml:space="preserve">any invention or design the subject of Patent or Registered Design rights (or application therefor) owned by a third party which appears to be relevant to the performance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or to use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anything required to be done or delivered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w:t>
      </w:r>
    </w:p>
    <w:p w14:paraId="1525348C" w14:textId="2177F195"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F5DAC09" w14:textId="55E3EA0F"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22A.1.2</w:t>
      </w:r>
      <w:r w:rsidRPr="001F7143">
        <w:rPr>
          <w:rFonts w:ascii="Arial" w:eastAsia="Calibri" w:hAnsi="Arial" w:cs="Arial"/>
          <w:lang w:eastAsia="en-GB"/>
        </w:rPr>
        <w:tab/>
        <w:t xml:space="preserve">any restriction as to disclosure or use, or obligation to make payments in respect of any other intellectual property (including technical information) required for the purposes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or subsequent use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anything delivered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and, where appropriate, the notification shall include such information as is required by Section 2 of the Defence Contracts Act 1958;  </w:t>
      </w:r>
    </w:p>
    <w:p w14:paraId="542E964D" w14:textId="77777777"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79DB28E" w14:textId="1168FC8C"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22A.1.3</w:t>
      </w:r>
      <w:r w:rsidRPr="001F7143">
        <w:rPr>
          <w:rFonts w:ascii="Arial" w:eastAsia="Calibri" w:hAnsi="Arial" w:cs="Arial"/>
          <w:lang w:eastAsia="en-GB"/>
        </w:rPr>
        <w:tab/>
        <w:t xml:space="preserve">any allegation of infringement of intellectual property rights made against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which pertains to the performance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or subsequent use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anything required to be done or delivered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w:t>
      </w:r>
    </w:p>
    <w:p w14:paraId="4EC1F0D7" w14:textId="77777777"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DE48C94" w14:textId="12715CEE" w:rsidR="00362381" w:rsidRPr="001F7143" w:rsidRDefault="004A71B0"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This Clause </w:t>
      </w:r>
      <w:r w:rsidR="000C219B" w:rsidRPr="001F7143">
        <w:rPr>
          <w:rFonts w:ascii="Arial" w:eastAsia="Calibri" w:hAnsi="Arial" w:cs="Arial"/>
          <w:lang w:eastAsia="en-GB"/>
        </w:rPr>
        <w:t>22A.</w:t>
      </w:r>
      <w:r w:rsidRPr="001F7143">
        <w:rPr>
          <w:rFonts w:ascii="Arial" w:eastAsia="Calibri" w:hAnsi="Arial" w:cs="Arial"/>
          <w:lang w:eastAsia="en-GB"/>
        </w:rPr>
        <w:t xml:space="preserve">1 does not apply in respect of </w:t>
      </w:r>
      <w:r w:rsidR="002700A2" w:rsidRPr="001F7143">
        <w:rPr>
          <w:rFonts w:ascii="Arial" w:eastAsia="Calibri" w:hAnsi="Arial" w:cs="Arial"/>
          <w:lang w:eastAsia="en-GB"/>
        </w:rPr>
        <w:t xml:space="preserve">elements of the </w:t>
      </w:r>
      <w:r w:rsidR="002700A2" w:rsidRPr="001F7143">
        <w:rPr>
          <w:rFonts w:ascii="Arial" w:eastAsia="Calibri" w:hAnsi="Arial" w:cs="Arial"/>
          <w:i/>
          <w:iCs/>
          <w:lang w:eastAsia="en-GB"/>
        </w:rPr>
        <w:t>works</w:t>
      </w:r>
      <w:r w:rsidRPr="001F7143">
        <w:rPr>
          <w:rFonts w:ascii="Arial" w:eastAsia="Calibri" w:hAnsi="Arial" w:cs="Arial"/>
          <w:lang w:eastAsia="en-GB"/>
        </w:rPr>
        <w:t xml:space="preserve"> normally available from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as a commercial off the shelf (COTS) item or service.</w:t>
      </w:r>
    </w:p>
    <w:p w14:paraId="015AA65D" w14:textId="77777777" w:rsidR="004A71B0" w:rsidRPr="001F7143" w:rsidRDefault="004A71B0" w:rsidP="00D37399">
      <w:pPr>
        <w:autoSpaceDE w:val="0"/>
        <w:autoSpaceDN w:val="0"/>
        <w:adjustRightInd w:val="0"/>
        <w:spacing w:after="0" w:line="240" w:lineRule="auto"/>
        <w:ind w:left="1440" w:right="237"/>
        <w:jc w:val="both"/>
        <w:rPr>
          <w:rFonts w:ascii="Arial" w:eastAsia="Calibri" w:hAnsi="Arial" w:cs="Arial"/>
          <w:lang w:eastAsia="en-GB"/>
        </w:rPr>
      </w:pPr>
    </w:p>
    <w:p w14:paraId="42A7EEC3" w14:textId="457E069E"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22A.2</w:t>
      </w:r>
      <w:r w:rsidRPr="001F7143">
        <w:rPr>
          <w:rFonts w:ascii="Arial" w:eastAsia="Calibri" w:hAnsi="Arial" w:cs="Arial"/>
          <w:lang w:eastAsia="en-GB"/>
        </w:rPr>
        <w:tab/>
        <w:t xml:space="preserve">If the information required under this </w:t>
      </w:r>
      <w:r w:rsidR="009B69D7" w:rsidRPr="001F7143">
        <w:rPr>
          <w:rFonts w:ascii="Arial" w:eastAsia="Calibri" w:hAnsi="Arial" w:cs="Arial"/>
          <w:lang w:eastAsia="en-GB"/>
        </w:rPr>
        <w:t>Clause</w:t>
      </w:r>
      <w:r w:rsidRPr="001F7143">
        <w:rPr>
          <w:rFonts w:ascii="Arial" w:eastAsia="Calibri" w:hAnsi="Arial" w:cs="Arial"/>
          <w:lang w:eastAsia="en-GB"/>
        </w:rPr>
        <w:t xml:space="preserve"> has been notified previously,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meet their obligations by giving details of the previous notification.  </w:t>
      </w:r>
    </w:p>
    <w:p w14:paraId="44DDC62A" w14:textId="0B080264"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D507498" w14:textId="04AA2FE3" w:rsidR="004A71B0" w:rsidRPr="001F7143" w:rsidRDefault="004A71B0"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b/>
          <w:lang w:eastAsia="en-GB"/>
        </w:rPr>
        <w:t xml:space="preserve">Patents and Registered Designs in the UK – COTS </w:t>
      </w:r>
      <w:r w:rsidR="002700A2" w:rsidRPr="001F7143">
        <w:rPr>
          <w:rFonts w:ascii="Arial" w:eastAsia="Calibri" w:hAnsi="Arial" w:cs="Arial"/>
          <w:b/>
          <w:lang w:eastAsia="en-GB"/>
        </w:rPr>
        <w:t xml:space="preserve">element of the </w:t>
      </w:r>
      <w:r w:rsidR="002700A2" w:rsidRPr="001F7143">
        <w:rPr>
          <w:rFonts w:ascii="Arial" w:eastAsia="Calibri" w:hAnsi="Arial" w:cs="Arial"/>
          <w:b/>
          <w:i/>
          <w:iCs/>
          <w:lang w:eastAsia="en-GB"/>
        </w:rPr>
        <w:t>works</w:t>
      </w:r>
      <w:r w:rsidRPr="001F7143">
        <w:rPr>
          <w:rFonts w:ascii="Arial" w:eastAsia="Calibri" w:hAnsi="Arial" w:cs="Arial"/>
          <w:lang w:eastAsia="en-GB"/>
        </w:rPr>
        <w:t xml:space="preserve">  </w:t>
      </w:r>
    </w:p>
    <w:p w14:paraId="1BD8E82D" w14:textId="77777777" w:rsidR="004A71B0" w:rsidRPr="001F7143" w:rsidRDefault="004A71B0" w:rsidP="000B476D">
      <w:pPr>
        <w:keepNext/>
        <w:autoSpaceDE w:val="0"/>
        <w:autoSpaceDN w:val="0"/>
        <w:adjustRightInd w:val="0"/>
        <w:spacing w:after="0" w:line="240" w:lineRule="auto"/>
        <w:ind w:left="1440" w:right="238" w:hanging="1440"/>
        <w:jc w:val="both"/>
        <w:rPr>
          <w:rFonts w:ascii="Arial" w:eastAsia="Calibri" w:hAnsi="Arial" w:cs="Arial"/>
          <w:lang w:eastAsia="en-GB"/>
        </w:rPr>
      </w:pPr>
    </w:p>
    <w:p w14:paraId="022A483A" w14:textId="345B392D"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22A.3</w:t>
      </w:r>
      <w:r w:rsidRPr="001F7143">
        <w:rPr>
          <w:rFonts w:ascii="Arial" w:eastAsia="Calibri" w:hAnsi="Arial" w:cs="Arial"/>
          <w:lang w:eastAsia="en-GB"/>
        </w:rPr>
        <w:tab/>
        <w:t xml:space="preserve">In respect of any question arising (by way of an allegation made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otherwise) that the manufacture or supply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of any </w:t>
      </w:r>
      <w:r w:rsidR="002700A2" w:rsidRPr="001F7143">
        <w:rPr>
          <w:rFonts w:ascii="Arial" w:eastAsia="Calibri" w:hAnsi="Arial" w:cs="Arial"/>
          <w:lang w:eastAsia="en-GB"/>
        </w:rPr>
        <w:t xml:space="preserve">element of the </w:t>
      </w:r>
      <w:r w:rsidR="002700A2" w:rsidRPr="001F7143">
        <w:rPr>
          <w:rFonts w:ascii="Arial" w:eastAsia="Calibri" w:hAnsi="Arial" w:cs="Arial"/>
          <w:i/>
          <w:iCs/>
          <w:lang w:eastAsia="en-GB"/>
        </w:rPr>
        <w:t>works</w:t>
      </w:r>
      <w:r w:rsidR="002700A2" w:rsidRPr="001F7143">
        <w:rPr>
          <w:rFonts w:ascii="Arial" w:eastAsia="Calibri" w:hAnsi="Arial" w:cs="Arial"/>
          <w:lang w:eastAsia="en-GB"/>
        </w:rPr>
        <w:t xml:space="preserve"> </w:t>
      </w:r>
      <w:r w:rsidRPr="001F7143">
        <w:rPr>
          <w:rFonts w:ascii="Arial" w:eastAsia="Calibri" w:hAnsi="Arial" w:cs="Arial"/>
          <w:lang w:eastAsia="en-GB"/>
        </w:rPr>
        <w:t xml:space="preserve">normally available from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as a COTS item or service is an infringement of a United Kingdom Patent or Registered Design not owned or controlled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indemnify the </w:t>
      </w:r>
      <w:r w:rsidR="009B69D7" w:rsidRPr="001F7143">
        <w:rPr>
          <w:rFonts w:ascii="Arial" w:eastAsia="Calibri" w:hAnsi="Arial" w:cs="Arial"/>
          <w:i/>
          <w:iCs/>
          <w:lang w:eastAsia="en-GB"/>
        </w:rPr>
        <w:t>Client</w:t>
      </w:r>
      <w:r w:rsidRPr="001F7143">
        <w:rPr>
          <w:rFonts w:ascii="Arial" w:eastAsia="Calibri" w:hAnsi="Arial" w:cs="Arial"/>
          <w:lang w:eastAsia="en-GB"/>
        </w:rPr>
        <w:t>, its officers, agents and employees against any liability and cost arising from such allegation.  This Clause will not apply if:</w:t>
      </w:r>
    </w:p>
    <w:p w14:paraId="3A37C9CC" w14:textId="77777777"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B235721" w14:textId="09FC46EC"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22A.3.1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made or makes an admission of any sort relevant to such question;  </w:t>
      </w:r>
    </w:p>
    <w:p w14:paraId="3A0578D4" w14:textId="7EF92E76"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93F28E0" w14:textId="224DEF2F"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22A.3.2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entered or enters into any discussions on such question with any third party without the prior written agreement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t>
      </w:r>
    </w:p>
    <w:p w14:paraId="6BC5B224" w14:textId="77777777"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91B7BD2" w14:textId="1E9B00EE"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22A.3.3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entered or enters into negotiations in respect of any relevant claim for compensation in respect of Crown Use under Section 55 of the Patents Act 1977 or Section 12 of the Registered Designs Act 1949; </w:t>
      </w:r>
    </w:p>
    <w:p w14:paraId="5C9A9B56" w14:textId="32462C3A"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 </w:t>
      </w:r>
    </w:p>
    <w:p w14:paraId="56624C9E" w14:textId="2E4FE468" w:rsidR="006D4BD8" w:rsidRPr="001F7143" w:rsidRDefault="004A71B0"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22A.3.4</w:t>
      </w:r>
      <w:r w:rsidRPr="001F7143">
        <w:rPr>
          <w:rFonts w:ascii="Arial" w:eastAsia="Calibri" w:hAnsi="Arial" w:cs="Arial"/>
          <w:lang w:eastAsia="en-GB"/>
        </w:rPr>
        <w:tab/>
        <w:t xml:space="preserve">legal proceedings have been commenced against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respect of Crown Use, but only to the extent of such Crown Use that has been properly authorised. </w:t>
      </w:r>
    </w:p>
    <w:p w14:paraId="38784FB7" w14:textId="281E57E3" w:rsidR="004A71B0" w:rsidRPr="001F7143" w:rsidRDefault="004A71B0" w:rsidP="00D37399">
      <w:pPr>
        <w:spacing w:after="0" w:line="240" w:lineRule="auto"/>
        <w:ind w:left="1440" w:right="237" w:hanging="1440"/>
        <w:jc w:val="both"/>
        <w:rPr>
          <w:rFonts w:ascii="Arial" w:eastAsia="Calibri" w:hAnsi="Arial" w:cs="Arial"/>
          <w:lang w:eastAsia="en-GB"/>
        </w:rPr>
      </w:pPr>
    </w:p>
    <w:p w14:paraId="1D4779A6" w14:textId="36040A38" w:rsidR="008025A6"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22A.4</w:t>
      </w:r>
      <w:r w:rsidRPr="001F7143">
        <w:rPr>
          <w:rFonts w:ascii="Arial" w:eastAsia="Calibri" w:hAnsi="Arial" w:cs="Arial"/>
          <w:lang w:eastAsia="en-GB"/>
        </w:rPr>
        <w:tab/>
        <w:t xml:space="preserve">The indemnity in Clause </w:t>
      </w:r>
      <w:r w:rsidR="000C219B" w:rsidRPr="001F7143">
        <w:rPr>
          <w:rFonts w:ascii="Arial" w:eastAsia="Calibri" w:hAnsi="Arial" w:cs="Arial"/>
          <w:lang w:eastAsia="en-GB"/>
        </w:rPr>
        <w:t>22A.</w:t>
      </w:r>
      <w:r w:rsidRPr="001F7143">
        <w:rPr>
          <w:rFonts w:ascii="Arial" w:eastAsia="Calibri" w:hAnsi="Arial" w:cs="Arial"/>
          <w:lang w:eastAsia="en-GB"/>
        </w:rPr>
        <w:t xml:space="preserve">3 does not extend to use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anything supplied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where that use was not reasonably foreseeable at the time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w:t>
      </w:r>
    </w:p>
    <w:p w14:paraId="7B67ED8C" w14:textId="2F1E76D5"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3F98243" w14:textId="7311A24E" w:rsidR="004A71B0"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w:t>
      </w:r>
      <w:r w:rsidR="004A71B0" w:rsidRPr="001F7143">
        <w:rPr>
          <w:rFonts w:ascii="Arial" w:eastAsia="Calibri" w:hAnsi="Arial" w:cs="Arial"/>
          <w:lang w:eastAsia="en-GB"/>
        </w:rPr>
        <w:t>5.</w:t>
      </w:r>
      <w:r w:rsidR="004A71B0" w:rsidRPr="001F7143">
        <w:rPr>
          <w:rFonts w:ascii="Arial" w:eastAsia="Calibri" w:hAnsi="Arial" w:cs="Arial"/>
          <w:lang w:eastAsia="en-GB"/>
        </w:rPr>
        <w:tab/>
        <w:t xml:space="preserve">In the event that the </w:t>
      </w:r>
      <w:r w:rsidR="009B69D7" w:rsidRPr="001F7143">
        <w:rPr>
          <w:rFonts w:ascii="Arial" w:eastAsia="Calibri" w:hAnsi="Arial" w:cs="Arial"/>
          <w:i/>
          <w:iCs/>
          <w:lang w:eastAsia="en-GB"/>
        </w:rPr>
        <w:t>Client</w:t>
      </w:r>
      <w:r w:rsidR="004A71B0" w:rsidRPr="001F7143">
        <w:rPr>
          <w:rFonts w:ascii="Arial" w:eastAsia="Calibri" w:hAnsi="Arial" w:cs="Arial"/>
          <w:lang w:eastAsia="en-GB"/>
        </w:rPr>
        <w:t xml:space="preserve"> has entered into negotiation in respect of a claim for compensation, or legal proceedings in respect of the Crown Use have commenced, the </w:t>
      </w:r>
      <w:r w:rsidR="009B69D7" w:rsidRPr="001F7143">
        <w:rPr>
          <w:rFonts w:ascii="Arial" w:eastAsia="Calibri" w:hAnsi="Arial" w:cs="Arial"/>
          <w:i/>
          <w:iCs/>
          <w:lang w:eastAsia="en-GB"/>
        </w:rPr>
        <w:t>Client</w:t>
      </w:r>
      <w:r w:rsidR="004A71B0" w:rsidRPr="001F7143">
        <w:rPr>
          <w:rFonts w:ascii="Arial" w:eastAsia="Calibri" w:hAnsi="Arial" w:cs="Arial"/>
          <w:lang w:eastAsia="en-GB"/>
        </w:rPr>
        <w:t xml:space="preserve"> shall forthwith authorise the </w:t>
      </w:r>
      <w:r w:rsidR="009B69D7" w:rsidRPr="001F7143">
        <w:rPr>
          <w:rFonts w:ascii="Arial" w:eastAsia="Calibri" w:hAnsi="Arial" w:cs="Arial"/>
          <w:i/>
          <w:iCs/>
          <w:lang w:eastAsia="en-GB"/>
        </w:rPr>
        <w:t>Contractor</w:t>
      </w:r>
      <w:r w:rsidR="004A71B0" w:rsidRPr="001F7143">
        <w:rPr>
          <w:rFonts w:ascii="Arial" w:eastAsia="Calibri" w:hAnsi="Arial" w:cs="Arial"/>
          <w:lang w:eastAsia="en-GB"/>
        </w:rPr>
        <w:t xml:space="preserve"> for the purposes of performing the </w:t>
      </w:r>
      <w:r w:rsidR="00AF0EF6" w:rsidRPr="001F7143">
        <w:rPr>
          <w:rFonts w:ascii="Arial" w:eastAsia="Calibri" w:hAnsi="Arial" w:cs="Arial"/>
          <w:lang w:eastAsia="en-GB"/>
        </w:rPr>
        <w:t>contract</w:t>
      </w:r>
      <w:r w:rsidR="004A71B0" w:rsidRPr="001F7143">
        <w:rPr>
          <w:rFonts w:ascii="Arial" w:eastAsia="Calibri" w:hAnsi="Arial" w:cs="Arial"/>
          <w:lang w:eastAsia="en-GB"/>
        </w:rPr>
        <w:t xml:space="preserve">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38D835DF" w14:textId="599774C4"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2676B5B" w14:textId="1C6598CA" w:rsidR="008025A6" w:rsidRPr="001F7143" w:rsidRDefault="008025A6" w:rsidP="000B476D">
      <w:pPr>
        <w:keepNext/>
        <w:spacing w:after="0" w:line="240" w:lineRule="auto"/>
        <w:ind w:right="238"/>
        <w:jc w:val="both"/>
        <w:rPr>
          <w:rFonts w:ascii="Arial" w:eastAsia="Calibri" w:hAnsi="Arial" w:cs="Arial"/>
          <w:lang w:eastAsia="en-GB"/>
        </w:rPr>
      </w:pPr>
      <w:r w:rsidRPr="001F7143">
        <w:rPr>
          <w:rFonts w:ascii="Arial" w:eastAsia="Calibri" w:hAnsi="Arial" w:cs="Arial"/>
          <w:b/>
          <w:lang w:eastAsia="en-GB"/>
        </w:rPr>
        <w:t xml:space="preserve">Patents and Registered Designs in the UK - All other </w:t>
      </w:r>
      <w:r w:rsidR="002700A2" w:rsidRPr="001F7143">
        <w:rPr>
          <w:rFonts w:ascii="Arial" w:eastAsia="Calibri" w:hAnsi="Arial" w:cs="Arial"/>
          <w:b/>
          <w:lang w:eastAsia="en-GB"/>
        </w:rPr>
        <w:t xml:space="preserve">elements of the </w:t>
      </w:r>
      <w:r w:rsidR="002700A2" w:rsidRPr="001F7143">
        <w:rPr>
          <w:rFonts w:ascii="Arial" w:eastAsia="Calibri" w:hAnsi="Arial" w:cs="Arial"/>
          <w:b/>
          <w:i/>
          <w:iCs/>
          <w:lang w:eastAsia="en-GB"/>
        </w:rPr>
        <w:t>works</w:t>
      </w:r>
      <w:r w:rsidRPr="001F7143">
        <w:rPr>
          <w:rFonts w:ascii="Arial" w:eastAsia="Calibri" w:hAnsi="Arial" w:cs="Arial"/>
          <w:lang w:eastAsia="en-GB"/>
        </w:rPr>
        <w:t xml:space="preserve"> </w:t>
      </w:r>
    </w:p>
    <w:p w14:paraId="45E266D5" w14:textId="77777777" w:rsidR="008025A6" w:rsidRPr="001F7143" w:rsidRDefault="008025A6" w:rsidP="000B476D">
      <w:pPr>
        <w:keepNext/>
        <w:autoSpaceDE w:val="0"/>
        <w:autoSpaceDN w:val="0"/>
        <w:adjustRightInd w:val="0"/>
        <w:spacing w:after="0" w:line="240" w:lineRule="auto"/>
        <w:ind w:left="1440" w:right="238" w:hanging="1440"/>
        <w:jc w:val="both"/>
        <w:rPr>
          <w:rFonts w:ascii="Arial" w:eastAsia="Calibri" w:hAnsi="Arial" w:cs="Arial"/>
          <w:lang w:eastAsia="en-GB"/>
        </w:rPr>
      </w:pPr>
    </w:p>
    <w:p w14:paraId="74BE8029" w14:textId="30879B52"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22A.6</w:t>
      </w:r>
      <w:r w:rsidRPr="001F7143">
        <w:rPr>
          <w:rFonts w:ascii="Arial" w:eastAsia="Calibri" w:hAnsi="Arial" w:cs="Arial"/>
          <w:lang w:eastAsia="en-GB"/>
        </w:rPr>
        <w:tab/>
        <w:t xml:space="preserve">If a relevant invention or design has been notified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prior to the date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then unless it has been otherwise agreed, under the provisions of Sections 55 and 56 of the Patents Act 1977 or Section 12 of the Registered Designs Act 1949,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hereby authorised to utilise that invention or design, notwithstanding the fact that it is the subject of a United Kingdom Patent or United Kingdom Registered Design, for the purpose of performing the </w:t>
      </w:r>
      <w:r w:rsidR="00AF0EF6" w:rsidRPr="001F7143">
        <w:rPr>
          <w:rFonts w:ascii="Arial" w:eastAsia="Calibri" w:hAnsi="Arial" w:cs="Arial"/>
          <w:lang w:eastAsia="en-GB"/>
        </w:rPr>
        <w:t>contract</w:t>
      </w:r>
      <w:r w:rsidRPr="001F7143">
        <w:rPr>
          <w:rFonts w:ascii="Arial" w:eastAsia="Calibri" w:hAnsi="Arial" w:cs="Arial"/>
          <w:lang w:eastAsia="en-GB"/>
        </w:rPr>
        <w:t xml:space="preserve">.  </w:t>
      </w:r>
    </w:p>
    <w:p w14:paraId="5BAF4CB1"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6BD5E0C" w14:textId="0BF8B54F"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22A.7</w:t>
      </w:r>
      <w:r w:rsidRPr="001F7143">
        <w:rPr>
          <w:rFonts w:ascii="Arial" w:eastAsia="Calibri" w:hAnsi="Arial" w:cs="Arial"/>
          <w:lang w:eastAsia="en-GB"/>
        </w:rPr>
        <w:tab/>
        <w:t xml:space="preserve">If, under Clause </w:t>
      </w:r>
      <w:r w:rsidR="000C219B" w:rsidRPr="001F7143">
        <w:rPr>
          <w:rFonts w:ascii="Arial" w:eastAsia="Calibri" w:hAnsi="Arial" w:cs="Arial"/>
          <w:lang w:eastAsia="en-GB"/>
        </w:rPr>
        <w:t>22A.</w:t>
      </w:r>
      <w:r w:rsidRPr="001F7143">
        <w:rPr>
          <w:rFonts w:ascii="Arial" w:eastAsia="Calibri" w:hAnsi="Arial" w:cs="Arial"/>
          <w:lang w:eastAsia="en-GB"/>
        </w:rPr>
        <w:t xml:space="preserve">1, a relevant invention or design is notified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after the date of </w:t>
      </w:r>
      <w:r w:rsidR="00AF0EF6" w:rsidRPr="001F7143">
        <w:rPr>
          <w:rFonts w:ascii="Arial" w:eastAsia="Calibri" w:hAnsi="Arial" w:cs="Arial"/>
          <w:lang w:eastAsia="en-GB"/>
        </w:rPr>
        <w:t>contract</w:t>
      </w:r>
      <w:r w:rsidRPr="001F7143">
        <w:rPr>
          <w:rFonts w:ascii="Arial" w:eastAsia="Calibri" w:hAnsi="Arial" w:cs="Arial"/>
          <w:lang w:eastAsia="en-GB"/>
        </w:rPr>
        <w:t xml:space="preserve">, then:  </w:t>
      </w:r>
    </w:p>
    <w:p w14:paraId="6F38E1E6" w14:textId="743F295D"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904C107" w14:textId="6B0AF35A"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22A.7.1</w:t>
      </w:r>
      <w:r w:rsidRPr="001F7143">
        <w:rPr>
          <w:rFonts w:ascii="Arial" w:eastAsia="Calibri" w:hAnsi="Arial" w:cs="Arial"/>
          <w:lang w:eastAsia="en-GB"/>
        </w:rPr>
        <w:tab/>
        <w:t xml:space="preserve">if the owner (or their exclusive licensee) takes or threatens in writing to take any relevant action against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issue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 written authorisation in accordance with the provisions of Sections 55 and 56 of the Patents Act 1977 or Section 12 of the Registered Designs Act 1949, and </w:t>
      </w:r>
    </w:p>
    <w:p w14:paraId="62961BBC" w14:textId="6092425B"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622DBE2" w14:textId="4BF79130"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22A.7.2</w:t>
      </w:r>
      <w:r w:rsidRPr="001F7143">
        <w:rPr>
          <w:rFonts w:ascii="Arial" w:eastAsia="Calibri" w:hAnsi="Arial" w:cs="Arial"/>
          <w:lang w:eastAsia="en-GB"/>
        </w:rPr>
        <w:tab/>
        <w:t xml:space="preserve">in any event, unless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can agree an alternative course of action,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not unreasonably delay the issue of a written authorisation in accordance with the provisions of Sections 55 and 56 of the Patents Act 1977 or Section 12 of the Registered Designs Act 1949.  </w:t>
      </w:r>
    </w:p>
    <w:p w14:paraId="35DF0D45" w14:textId="490CDA52" w:rsidR="004A71B0" w:rsidRPr="001F7143" w:rsidRDefault="004A71B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D2055DB" w14:textId="31300D82" w:rsidR="004A71B0" w:rsidRPr="001F7143" w:rsidRDefault="008025A6" w:rsidP="000B476D">
      <w:pPr>
        <w:keepNext/>
        <w:autoSpaceDE w:val="0"/>
        <w:autoSpaceDN w:val="0"/>
        <w:adjustRightInd w:val="0"/>
        <w:spacing w:after="0" w:line="240" w:lineRule="auto"/>
        <w:ind w:right="238"/>
        <w:jc w:val="both"/>
        <w:rPr>
          <w:rFonts w:ascii="Arial" w:eastAsia="Calibri" w:hAnsi="Arial" w:cs="Arial"/>
          <w:lang w:eastAsia="en-GB"/>
        </w:rPr>
      </w:pPr>
      <w:r w:rsidRPr="001F7143">
        <w:rPr>
          <w:rFonts w:ascii="Arial" w:eastAsia="Calibri" w:hAnsi="Arial" w:cs="Arial"/>
          <w:b/>
          <w:lang w:eastAsia="en-GB"/>
        </w:rPr>
        <w:t>Patents, Utility Models and Registered Designs outside the UK</w:t>
      </w:r>
      <w:r w:rsidRPr="001F7143">
        <w:rPr>
          <w:rFonts w:ascii="Arial" w:eastAsia="Calibri" w:hAnsi="Arial" w:cs="Arial"/>
          <w:lang w:eastAsia="en-GB"/>
        </w:rPr>
        <w:t xml:space="preserve">  </w:t>
      </w:r>
    </w:p>
    <w:p w14:paraId="1B830155" w14:textId="0BD6C9D6" w:rsidR="008025A6" w:rsidRPr="001F7143" w:rsidRDefault="008025A6" w:rsidP="000B476D">
      <w:pPr>
        <w:keepNext/>
        <w:autoSpaceDE w:val="0"/>
        <w:autoSpaceDN w:val="0"/>
        <w:adjustRightInd w:val="0"/>
        <w:spacing w:after="0" w:line="240" w:lineRule="auto"/>
        <w:ind w:left="1440" w:right="238"/>
        <w:jc w:val="both"/>
        <w:rPr>
          <w:rFonts w:ascii="Arial" w:eastAsia="Calibri" w:hAnsi="Arial" w:cs="Arial"/>
          <w:lang w:eastAsia="en-GB"/>
        </w:rPr>
      </w:pPr>
    </w:p>
    <w:p w14:paraId="4A09D3CF" w14:textId="29025E5F"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22A.8</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assume all liability and shall indemnify the </w:t>
      </w:r>
      <w:r w:rsidR="009B69D7" w:rsidRPr="001F7143">
        <w:rPr>
          <w:rFonts w:ascii="Arial" w:eastAsia="Calibri" w:hAnsi="Arial" w:cs="Arial"/>
          <w:i/>
          <w:iCs/>
          <w:lang w:eastAsia="en-GB"/>
        </w:rPr>
        <w:t>Contractor</w:t>
      </w:r>
      <w:r w:rsidRPr="001F7143">
        <w:rPr>
          <w:rFonts w:ascii="Arial" w:eastAsia="Calibri" w:hAnsi="Arial" w:cs="Arial"/>
          <w:lang w:eastAsia="en-GB"/>
        </w:rPr>
        <w:t>, their officers, agents and employees against liability, including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costs, as a result of infringement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their suppliers of any Patent, Utility Model, Registered Design or like protection outside the United Kingdom in the performance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when such infringement arises from or is incurred by reason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following any specification, statement of work or instruction in the </w:t>
      </w:r>
      <w:r w:rsidR="00AF0EF6" w:rsidRPr="001F7143">
        <w:rPr>
          <w:rFonts w:ascii="Arial" w:eastAsia="Calibri" w:hAnsi="Arial" w:cs="Arial"/>
          <w:lang w:eastAsia="en-GB"/>
        </w:rPr>
        <w:t>contract</w:t>
      </w:r>
      <w:r w:rsidRPr="001F7143">
        <w:rPr>
          <w:rFonts w:ascii="Arial" w:eastAsia="Calibri" w:hAnsi="Arial" w:cs="Arial"/>
          <w:lang w:eastAsia="en-GB"/>
        </w:rPr>
        <w:t xml:space="preserve"> or using, keeping or disposing of any item given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the purpose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in accordance with the </w:t>
      </w:r>
      <w:r w:rsidR="00AF0EF6" w:rsidRPr="001F7143">
        <w:rPr>
          <w:rFonts w:ascii="Arial" w:eastAsia="Calibri" w:hAnsi="Arial" w:cs="Arial"/>
          <w:lang w:eastAsia="en-GB"/>
        </w:rPr>
        <w:t>contract</w:t>
      </w:r>
      <w:r w:rsidRPr="001F7143">
        <w:rPr>
          <w:rFonts w:ascii="Arial" w:eastAsia="Calibri" w:hAnsi="Arial" w:cs="Arial"/>
          <w:lang w:eastAsia="en-GB"/>
        </w:rPr>
        <w:t xml:space="preserve">.  </w:t>
      </w:r>
    </w:p>
    <w:p w14:paraId="146632B7" w14:textId="2FB44FF4"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36C0355" w14:textId="6C5A3E54"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22A.9</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assume all liability and shall indemnify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its officers, agents and employees against liability, including the </w:t>
      </w:r>
      <w:r w:rsidR="007816A7" w:rsidRPr="001F7143">
        <w:rPr>
          <w:rFonts w:ascii="Arial" w:eastAsia="Calibri" w:hAnsi="Arial" w:cs="Arial"/>
          <w:i/>
          <w:iCs/>
          <w:lang w:eastAsia="en-GB"/>
        </w:rPr>
        <w:t>Client’s</w:t>
      </w:r>
      <w:r w:rsidRPr="001F7143">
        <w:rPr>
          <w:rFonts w:ascii="Arial" w:eastAsia="Calibri" w:hAnsi="Arial" w:cs="Arial"/>
          <w:lang w:eastAsia="en-GB"/>
        </w:rPr>
        <w:t xml:space="preserve"> costs, as a result of infringement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their suppliers of any Patent, Utility Model, Registered Design or like protection outside the United Kingdom in the performance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when such infringement arises from or is incurred otherwise than by reason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following any specification, statement of work or instruction in the </w:t>
      </w:r>
      <w:r w:rsidR="00AF0EF6" w:rsidRPr="001F7143">
        <w:rPr>
          <w:rFonts w:ascii="Arial" w:eastAsia="Calibri" w:hAnsi="Arial" w:cs="Arial"/>
          <w:lang w:eastAsia="en-GB"/>
        </w:rPr>
        <w:t>contract</w:t>
      </w:r>
      <w:r w:rsidRPr="001F7143">
        <w:rPr>
          <w:rFonts w:ascii="Arial" w:eastAsia="Calibri" w:hAnsi="Arial" w:cs="Arial"/>
          <w:lang w:eastAsia="en-GB"/>
        </w:rPr>
        <w:t xml:space="preserve"> or using, keeping or disposing of any item given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the purpose of the </w:t>
      </w:r>
      <w:r w:rsidR="00AF0EF6" w:rsidRPr="001F7143">
        <w:rPr>
          <w:rFonts w:ascii="Arial" w:eastAsia="Calibri" w:hAnsi="Arial" w:cs="Arial"/>
          <w:lang w:eastAsia="en-GB"/>
        </w:rPr>
        <w:t>contract</w:t>
      </w:r>
      <w:r w:rsidRPr="001F7143">
        <w:rPr>
          <w:rFonts w:ascii="Arial" w:eastAsia="Calibri" w:hAnsi="Arial" w:cs="Arial"/>
          <w:lang w:eastAsia="en-GB"/>
        </w:rPr>
        <w:t xml:space="preserve"> in accordance with the </w:t>
      </w:r>
      <w:r w:rsidR="00AF0EF6" w:rsidRPr="001F7143">
        <w:rPr>
          <w:rFonts w:ascii="Arial" w:eastAsia="Calibri" w:hAnsi="Arial" w:cs="Arial"/>
          <w:lang w:eastAsia="en-GB"/>
        </w:rPr>
        <w:t>contract</w:t>
      </w:r>
      <w:r w:rsidRPr="001F7143">
        <w:rPr>
          <w:rFonts w:ascii="Arial" w:eastAsia="Calibri" w:hAnsi="Arial" w:cs="Arial"/>
          <w:lang w:eastAsia="en-GB"/>
        </w:rPr>
        <w:t xml:space="preserve">.  </w:t>
      </w:r>
    </w:p>
    <w:p w14:paraId="2DCDE806" w14:textId="4F4AEEEB"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8BC84D1" w14:textId="7121A08E" w:rsidR="008025A6" w:rsidRPr="001F7143" w:rsidRDefault="008025A6" w:rsidP="007465EA">
      <w:pPr>
        <w:keepNext/>
        <w:autoSpaceDE w:val="0"/>
        <w:autoSpaceDN w:val="0"/>
        <w:adjustRightInd w:val="0"/>
        <w:spacing w:after="0" w:line="240" w:lineRule="auto"/>
        <w:ind w:left="1440" w:right="238" w:hanging="1440"/>
        <w:jc w:val="both"/>
        <w:rPr>
          <w:rFonts w:ascii="Arial" w:eastAsia="Calibri" w:hAnsi="Arial" w:cs="Arial"/>
          <w:b/>
          <w:lang w:eastAsia="en-GB"/>
        </w:rPr>
      </w:pPr>
      <w:r w:rsidRPr="001F7143">
        <w:rPr>
          <w:rFonts w:ascii="Arial" w:eastAsia="Calibri" w:hAnsi="Arial" w:cs="Arial"/>
          <w:lang w:eastAsia="en-GB"/>
        </w:rPr>
        <w:tab/>
      </w:r>
      <w:r w:rsidRPr="001F7143">
        <w:rPr>
          <w:rFonts w:ascii="Arial" w:eastAsia="Calibri" w:hAnsi="Arial" w:cs="Arial"/>
          <w:b/>
          <w:lang w:eastAsia="en-GB"/>
        </w:rPr>
        <w:t>Royalties and Other Licence Fees</w:t>
      </w:r>
    </w:p>
    <w:p w14:paraId="0DB05223" w14:textId="77777777" w:rsidR="008025A6" w:rsidRPr="001F7143" w:rsidRDefault="008025A6" w:rsidP="007465EA">
      <w:pPr>
        <w:keepNext/>
        <w:autoSpaceDE w:val="0"/>
        <w:autoSpaceDN w:val="0"/>
        <w:adjustRightInd w:val="0"/>
        <w:spacing w:after="0" w:line="240" w:lineRule="auto"/>
        <w:ind w:left="1440" w:right="238" w:hanging="1440"/>
        <w:jc w:val="both"/>
        <w:rPr>
          <w:rFonts w:ascii="Arial" w:eastAsia="Calibri" w:hAnsi="Arial" w:cs="Arial"/>
          <w:lang w:eastAsia="en-GB"/>
        </w:rPr>
      </w:pPr>
    </w:p>
    <w:p w14:paraId="6DFB740B" w14:textId="34A90CF8"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22A.10</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entitled to any reimbursement of any royalty, licence fee or similar expense incurred in respect of anything to be done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where:  </w:t>
      </w:r>
    </w:p>
    <w:p w14:paraId="5FE3A0AA"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FBFFEAA" w14:textId="1AF2FE88"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22A.10.1</w:t>
      </w:r>
      <w:r w:rsidRPr="001F7143">
        <w:rPr>
          <w:rFonts w:ascii="Arial" w:eastAsia="Calibri" w:hAnsi="Arial" w:cs="Arial"/>
          <w:lang w:eastAsia="en-GB"/>
        </w:rPr>
        <w:tab/>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63C964CD"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4F20689" w14:textId="7547938A"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22A.10.2</w:t>
      </w:r>
      <w:r w:rsidRPr="001F7143">
        <w:rPr>
          <w:rFonts w:ascii="Arial" w:eastAsia="Calibri" w:hAnsi="Arial" w:cs="Arial"/>
          <w:lang w:eastAsia="en-GB"/>
        </w:rPr>
        <w:tab/>
        <w:t xml:space="preserve">any obligation to make payments for intellectual property has not been promptly notified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Clause 1 of this </w:t>
      </w:r>
      <w:r w:rsidR="009B69D7" w:rsidRPr="001F7143">
        <w:rPr>
          <w:rFonts w:ascii="Arial" w:eastAsia="Calibri" w:hAnsi="Arial" w:cs="Arial"/>
          <w:lang w:eastAsia="en-GB"/>
        </w:rPr>
        <w:t>Clause</w:t>
      </w:r>
      <w:r w:rsidRPr="001F7143">
        <w:rPr>
          <w:rFonts w:ascii="Arial" w:eastAsia="Calibri" w:hAnsi="Arial" w:cs="Arial"/>
          <w:lang w:eastAsia="en-GB"/>
        </w:rPr>
        <w:t xml:space="preserve">.  </w:t>
      </w:r>
    </w:p>
    <w:p w14:paraId="1994C2F1" w14:textId="7B0744A8"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AD9CBC8" w14:textId="4AED07AA"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22A.11</w:t>
      </w:r>
      <w:r w:rsidRPr="001F7143">
        <w:rPr>
          <w:rFonts w:ascii="Arial" w:eastAsia="Calibri" w:hAnsi="Arial" w:cs="Arial"/>
          <w:lang w:eastAsia="en-GB"/>
        </w:rPr>
        <w:tab/>
        <w:t xml:space="preserve">Where an authorisation is given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Clause </w:t>
      </w:r>
      <w:r w:rsidR="000C219B" w:rsidRPr="001F7143">
        <w:rPr>
          <w:rFonts w:ascii="Arial" w:eastAsia="Calibri" w:hAnsi="Arial" w:cs="Arial"/>
          <w:lang w:eastAsia="en-GB"/>
        </w:rPr>
        <w:t>22A.</w:t>
      </w:r>
      <w:r w:rsidRPr="001F7143">
        <w:rPr>
          <w:rFonts w:ascii="Arial" w:eastAsia="Calibri" w:hAnsi="Arial" w:cs="Arial"/>
          <w:lang w:eastAsia="en-GB"/>
        </w:rPr>
        <w:t xml:space="preserve">5, Clause </w:t>
      </w:r>
      <w:r w:rsidR="000C219B" w:rsidRPr="001F7143">
        <w:rPr>
          <w:rFonts w:ascii="Arial" w:eastAsia="Calibri" w:hAnsi="Arial" w:cs="Arial"/>
          <w:lang w:eastAsia="en-GB"/>
        </w:rPr>
        <w:t>22A.</w:t>
      </w:r>
      <w:r w:rsidRPr="001F7143">
        <w:rPr>
          <w:rFonts w:ascii="Arial" w:eastAsia="Calibri" w:hAnsi="Arial" w:cs="Arial"/>
          <w:lang w:eastAsia="en-GB"/>
        </w:rPr>
        <w:t xml:space="preserve">6 or Clause </w:t>
      </w:r>
      <w:r w:rsidR="000C219B" w:rsidRPr="001F7143">
        <w:rPr>
          <w:rFonts w:ascii="Arial" w:eastAsia="Calibri" w:hAnsi="Arial" w:cs="Arial"/>
          <w:lang w:eastAsia="en-GB"/>
        </w:rPr>
        <w:t>22A.</w:t>
      </w:r>
      <w:r w:rsidRPr="001F7143">
        <w:rPr>
          <w:rFonts w:ascii="Arial" w:eastAsia="Calibri" w:hAnsi="Arial" w:cs="Arial"/>
          <w:lang w:eastAsia="en-GB"/>
        </w:rPr>
        <w:t xml:space="preserve">7, to the extent permitted by Section 57 of the Patents Act 1977, Section 12 of the Registered Designs Act 1949 or Section 240 of the Copyright, Designs and Patents Act 1988,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also be:  </w:t>
      </w:r>
    </w:p>
    <w:p w14:paraId="3C03ED09"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06B7B17" w14:textId="0C3528DB"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22A11.1</w:t>
      </w:r>
      <w:r w:rsidRPr="001F7143">
        <w:rPr>
          <w:rFonts w:ascii="Arial" w:eastAsia="Calibri" w:hAnsi="Arial" w:cs="Arial"/>
          <w:lang w:eastAsia="en-GB"/>
        </w:rPr>
        <w:tab/>
        <w:t>released from payment whether by way of royalties, licence fees or similar expenses in respect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use of the relevant invention or design, or the use of any relevant model, document or information for the purpose of performing the </w:t>
      </w:r>
      <w:r w:rsidR="00AF0EF6" w:rsidRPr="001F7143">
        <w:rPr>
          <w:rFonts w:ascii="Arial" w:eastAsia="Calibri" w:hAnsi="Arial" w:cs="Arial"/>
          <w:lang w:eastAsia="en-GB"/>
        </w:rPr>
        <w:t>contract</w:t>
      </w:r>
      <w:r w:rsidRPr="001F7143">
        <w:rPr>
          <w:rFonts w:ascii="Arial" w:eastAsia="Calibri" w:hAnsi="Arial" w:cs="Arial"/>
          <w:lang w:eastAsia="en-GB"/>
        </w:rPr>
        <w:t xml:space="preserve">, and  </w:t>
      </w:r>
    </w:p>
    <w:p w14:paraId="5FFCA0D2"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0E1C835" w14:textId="4918A3EE"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22A.11.2</w:t>
      </w:r>
      <w:r w:rsidRPr="001F7143">
        <w:rPr>
          <w:rFonts w:ascii="Arial" w:eastAsia="Calibri" w:hAnsi="Arial" w:cs="Arial"/>
          <w:lang w:eastAsia="en-GB"/>
        </w:rPr>
        <w:tab/>
        <w:t xml:space="preserve">authorised to use any model, document or information relating to any such invention or design which may be required for that purpose.  </w:t>
      </w:r>
    </w:p>
    <w:p w14:paraId="6724F60C" w14:textId="5FDFD793" w:rsidR="008025A6" w:rsidRPr="001F7143" w:rsidRDefault="008025A6" w:rsidP="00D37399">
      <w:pPr>
        <w:autoSpaceDE w:val="0"/>
        <w:autoSpaceDN w:val="0"/>
        <w:adjustRightInd w:val="0"/>
        <w:spacing w:after="0" w:line="240" w:lineRule="auto"/>
        <w:ind w:left="1440" w:right="237"/>
        <w:jc w:val="both"/>
        <w:rPr>
          <w:rFonts w:ascii="Arial" w:eastAsia="Calibri" w:hAnsi="Arial" w:cs="Arial"/>
          <w:lang w:eastAsia="en-GB"/>
        </w:rPr>
      </w:pPr>
    </w:p>
    <w:p w14:paraId="295E1844" w14:textId="12EEEAB9" w:rsidR="008025A6" w:rsidRPr="001F7143" w:rsidRDefault="008025A6" w:rsidP="000B476D">
      <w:pPr>
        <w:keepNext/>
        <w:autoSpaceDE w:val="0"/>
        <w:autoSpaceDN w:val="0"/>
        <w:adjustRightInd w:val="0"/>
        <w:spacing w:after="0" w:line="240" w:lineRule="auto"/>
        <w:ind w:right="238"/>
        <w:jc w:val="both"/>
        <w:rPr>
          <w:rFonts w:ascii="Arial" w:eastAsia="Calibri" w:hAnsi="Arial" w:cs="Arial"/>
          <w:b/>
          <w:lang w:eastAsia="en-GB"/>
        </w:rPr>
      </w:pPr>
      <w:r w:rsidRPr="001F7143">
        <w:rPr>
          <w:rFonts w:ascii="Arial" w:eastAsia="Calibri" w:hAnsi="Arial" w:cs="Arial"/>
          <w:b/>
          <w:lang w:eastAsia="en-GB"/>
        </w:rPr>
        <w:t>Copyright, Design Rights etc.</w:t>
      </w:r>
    </w:p>
    <w:p w14:paraId="6C94158F" w14:textId="080BF84D" w:rsidR="008025A6" w:rsidRPr="001F7143" w:rsidRDefault="008025A6" w:rsidP="000B476D">
      <w:pPr>
        <w:keepNext/>
        <w:autoSpaceDE w:val="0"/>
        <w:autoSpaceDN w:val="0"/>
        <w:adjustRightInd w:val="0"/>
        <w:spacing w:after="0" w:line="240" w:lineRule="auto"/>
        <w:ind w:right="238"/>
        <w:jc w:val="both"/>
        <w:rPr>
          <w:rFonts w:ascii="Arial" w:eastAsia="Calibri" w:hAnsi="Arial" w:cs="Arial"/>
          <w:lang w:eastAsia="en-GB"/>
        </w:rPr>
      </w:pPr>
    </w:p>
    <w:p w14:paraId="339C1F72" w14:textId="1DE4A00E"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assume all liability and indemnify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its officers, agents and employees against liability, including costs as a result of:</w:t>
      </w:r>
    </w:p>
    <w:p w14:paraId="10A908C2" w14:textId="77777777" w:rsidR="008025A6" w:rsidRPr="001F7143" w:rsidRDefault="008025A6" w:rsidP="00D37399">
      <w:pPr>
        <w:autoSpaceDE w:val="0"/>
        <w:autoSpaceDN w:val="0"/>
        <w:adjustRightInd w:val="0"/>
        <w:spacing w:after="0" w:line="240" w:lineRule="auto"/>
        <w:ind w:right="237"/>
        <w:jc w:val="both"/>
        <w:rPr>
          <w:rFonts w:ascii="Arial" w:eastAsia="Calibri" w:hAnsi="Arial" w:cs="Arial"/>
          <w:lang w:eastAsia="en-GB"/>
        </w:rPr>
      </w:pPr>
    </w:p>
    <w:p w14:paraId="4DBCF23F" w14:textId="2C20084E"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22A.12.1</w:t>
      </w:r>
      <w:r w:rsidRPr="001F7143">
        <w:rPr>
          <w:rFonts w:ascii="Arial" w:eastAsia="Calibri" w:hAnsi="Arial" w:cs="Arial"/>
          <w:lang w:eastAsia="en-GB"/>
        </w:rPr>
        <w:tab/>
        <w:t xml:space="preserve">infringement or alleged infringement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their suppliers of any copyright, database right, design right or the like protection in any part of the world in respect of any item to be supplied under the </w:t>
      </w:r>
      <w:r w:rsidR="00AF0EF6" w:rsidRPr="001F7143">
        <w:rPr>
          <w:rFonts w:ascii="Arial" w:eastAsia="Calibri" w:hAnsi="Arial" w:cs="Arial"/>
          <w:lang w:eastAsia="en-GB"/>
        </w:rPr>
        <w:t>contract</w:t>
      </w:r>
      <w:r w:rsidRPr="001F7143">
        <w:rPr>
          <w:rFonts w:ascii="Arial" w:eastAsia="Calibri" w:hAnsi="Arial" w:cs="Arial"/>
          <w:lang w:eastAsia="en-GB"/>
        </w:rPr>
        <w:t xml:space="preserve"> or otherwise in the performance of the </w:t>
      </w:r>
      <w:r w:rsidR="009E1C69" w:rsidRPr="001F7143">
        <w:rPr>
          <w:rFonts w:ascii="Arial" w:eastAsia="Calibri" w:hAnsi="Arial" w:cs="Arial"/>
          <w:lang w:eastAsia="en-GB"/>
        </w:rPr>
        <w:t>contract</w:t>
      </w:r>
      <w:r w:rsidRPr="001F7143">
        <w:rPr>
          <w:rFonts w:ascii="Arial" w:eastAsia="Calibri" w:hAnsi="Arial" w:cs="Arial"/>
          <w:lang w:eastAsia="en-GB"/>
        </w:rPr>
        <w:t xml:space="preserve">;  </w:t>
      </w:r>
    </w:p>
    <w:p w14:paraId="07DD3CDF"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2F67B4E" w14:textId="5A3A5D83"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22A.12.2</w:t>
      </w:r>
      <w:r w:rsidRPr="001F7143">
        <w:rPr>
          <w:rFonts w:ascii="Arial" w:eastAsia="Calibri" w:hAnsi="Arial" w:cs="Arial"/>
          <w:lang w:eastAsia="en-GB"/>
        </w:rPr>
        <w:tab/>
        <w:t xml:space="preserve">misuse of any confidential information, trade secret or the like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performing the </w:t>
      </w:r>
      <w:r w:rsidR="009E1C69" w:rsidRPr="001F7143">
        <w:rPr>
          <w:rFonts w:ascii="Arial" w:eastAsia="Calibri" w:hAnsi="Arial" w:cs="Arial"/>
          <w:lang w:eastAsia="en-GB"/>
        </w:rPr>
        <w:t>contract</w:t>
      </w:r>
      <w:r w:rsidRPr="001F7143">
        <w:rPr>
          <w:rFonts w:ascii="Arial" w:eastAsia="Calibri" w:hAnsi="Arial" w:cs="Arial"/>
          <w:lang w:eastAsia="en-GB"/>
        </w:rPr>
        <w:t xml:space="preserve">; </w:t>
      </w:r>
    </w:p>
    <w:p w14:paraId="36D27BE9"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7A5851E" w14:textId="19042902"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22A.12.3</w:t>
      </w:r>
      <w:r w:rsidRPr="001F7143">
        <w:rPr>
          <w:rFonts w:ascii="Arial" w:eastAsia="Calibri" w:hAnsi="Arial" w:cs="Arial"/>
          <w:lang w:eastAsia="en-GB"/>
        </w:rPr>
        <w:tab/>
        <w:t xml:space="preserve">provision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any information or material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does not have the right to provide for the purpose of the </w:t>
      </w:r>
      <w:r w:rsidR="009E1C69" w:rsidRPr="001F7143">
        <w:rPr>
          <w:rFonts w:ascii="Arial" w:eastAsia="Calibri" w:hAnsi="Arial" w:cs="Arial"/>
          <w:lang w:eastAsia="en-GB"/>
        </w:rPr>
        <w:t>contract</w:t>
      </w:r>
      <w:r w:rsidRPr="001F7143">
        <w:rPr>
          <w:rFonts w:ascii="Arial" w:eastAsia="Calibri" w:hAnsi="Arial" w:cs="Arial"/>
          <w:lang w:eastAsia="en-GB"/>
        </w:rPr>
        <w:t xml:space="preserve">. </w:t>
      </w:r>
    </w:p>
    <w:p w14:paraId="338F9F1E"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A9860EF" w14:textId="7A385B3F" w:rsidR="000C219B"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assume all liability and indemnify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their officers, agents and employees against liability, including costs as a result of:  </w:t>
      </w:r>
    </w:p>
    <w:p w14:paraId="433D8854" w14:textId="77777777" w:rsidR="000C219B" w:rsidRPr="001F7143" w:rsidRDefault="000C219B"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695A1B5" w14:textId="1555312D"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22A.13.1</w:t>
      </w:r>
      <w:r w:rsidRPr="001F7143">
        <w:rPr>
          <w:rFonts w:ascii="Arial" w:eastAsia="Calibri" w:hAnsi="Arial" w:cs="Arial"/>
          <w:lang w:eastAsia="en-GB"/>
        </w:rPr>
        <w:tab/>
        <w:t xml:space="preserve">infringement or alleged infringement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their suppliers of any copyright, database right, design right or the like protection in any part of the world in respect of any item provided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the purpose of the </w:t>
      </w:r>
      <w:r w:rsidR="009E1C69" w:rsidRPr="001F7143">
        <w:rPr>
          <w:rFonts w:ascii="Arial" w:eastAsia="Calibri" w:hAnsi="Arial" w:cs="Arial"/>
          <w:lang w:eastAsia="en-GB"/>
        </w:rPr>
        <w:t>contract</w:t>
      </w:r>
      <w:r w:rsidRPr="001F7143">
        <w:rPr>
          <w:rFonts w:ascii="Arial" w:eastAsia="Calibri" w:hAnsi="Arial" w:cs="Arial"/>
          <w:lang w:eastAsia="en-GB"/>
        </w:rPr>
        <w:t xml:space="preserve"> but only to the extent that the item is used for the purpose of the </w:t>
      </w:r>
      <w:r w:rsidR="009E1C69" w:rsidRPr="001F7143">
        <w:rPr>
          <w:rFonts w:ascii="Arial" w:eastAsia="Calibri" w:hAnsi="Arial" w:cs="Arial"/>
          <w:lang w:eastAsia="en-GB"/>
        </w:rPr>
        <w:t>contract</w:t>
      </w:r>
      <w:r w:rsidRPr="001F7143">
        <w:rPr>
          <w:rFonts w:ascii="Arial" w:eastAsia="Calibri" w:hAnsi="Arial" w:cs="Arial"/>
          <w:lang w:eastAsia="en-GB"/>
        </w:rPr>
        <w:t xml:space="preserve">;  </w:t>
      </w:r>
    </w:p>
    <w:p w14:paraId="4D4A8E11"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E41646F" w14:textId="6A3F1554"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22A.13.2</w:t>
      </w:r>
      <w:r w:rsidRPr="001F7143">
        <w:rPr>
          <w:rFonts w:ascii="Arial" w:eastAsia="Calibri" w:hAnsi="Arial" w:cs="Arial"/>
          <w:lang w:eastAsia="en-GB"/>
        </w:rPr>
        <w:tab/>
        <w:t xml:space="preserve">alleged misuse of any confidential information, trade secret or the like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as a result of use of information provided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the purposes of the </w:t>
      </w:r>
      <w:r w:rsidR="009E1C69" w:rsidRPr="001F7143">
        <w:rPr>
          <w:rFonts w:ascii="Arial" w:eastAsia="Calibri" w:hAnsi="Arial" w:cs="Arial"/>
          <w:lang w:eastAsia="en-GB"/>
        </w:rPr>
        <w:t>contract</w:t>
      </w:r>
      <w:r w:rsidRPr="001F7143">
        <w:rPr>
          <w:rFonts w:ascii="Arial" w:eastAsia="Calibri" w:hAnsi="Arial" w:cs="Arial"/>
          <w:lang w:eastAsia="en-GB"/>
        </w:rPr>
        <w:t>, but only to the extent that</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use of that information is for the purposes intended when it was disclosed by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7B69EE4D" w14:textId="29E7FD2E"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3E89544" w14:textId="49A4C027" w:rsidR="008025A6" w:rsidRPr="001F7143" w:rsidRDefault="008025A6" w:rsidP="000B476D">
      <w:pPr>
        <w:keepNext/>
        <w:autoSpaceDE w:val="0"/>
        <w:autoSpaceDN w:val="0"/>
        <w:adjustRightInd w:val="0"/>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Authorisation and Indemnity - General</w:t>
      </w:r>
    </w:p>
    <w:p w14:paraId="3FFABAC4" w14:textId="77777777" w:rsidR="008025A6" w:rsidRPr="001F7143" w:rsidRDefault="008025A6" w:rsidP="000B476D">
      <w:pPr>
        <w:keepNext/>
        <w:autoSpaceDE w:val="0"/>
        <w:autoSpaceDN w:val="0"/>
        <w:adjustRightInd w:val="0"/>
        <w:spacing w:after="0" w:line="240" w:lineRule="auto"/>
        <w:ind w:left="1440" w:right="238" w:hanging="1440"/>
        <w:jc w:val="both"/>
        <w:rPr>
          <w:rFonts w:ascii="Arial" w:eastAsia="Calibri" w:hAnsi="Arial" w:cs="Arial"/>
          <w:lang w:eastAsia="en-GB"/>
        </w:rPr>
      </w:pPr>
    </w:p>
    <w:p w14:paraId="7395AB44" w14:textId="10DBCCC5"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w:t>
      </w:r>
    </w:p>
    <w:p w14:paraId="5B4B53B1" w14:textId="73D69AFE"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B62019E" w14:textId="3C10E5DE"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22A.14.1</w:t>
      </w:r>
      <w:r w:rsidRPr="001F7143">
        <w:rPr>
          <w:rFonts w:ascii="Arial" w:eastAsia="Calibri" w:hAnsi="Arial" w:cs="Arial"/>
          <w:lang w:eastAsia="en-GB"/>
        </w:rPr>
        <w:tab/>
        <w:t xml:space="preserve">The above represents the total liability of each party to the other under the </w:t>
      </w:r>
      <w:r w:rsidR="009E1C69" w:rsidRPr="001F7143">
        <w:rPr>
          <w:rFonts w:ascii="Arial" w:eastAsia="Calibri" w:hAnsi="Arial" w:cs="Arial"/>
          <w:lang w:eastAsia="en-GB"/>
        </w:rPr>
        <w:t>contract</w:t>
      </w:r>
      <w:r w:rsidRPr="001F7143">
        <w:rPr>
          <w:rFonts w:ascii="Arial" w:eastAsia="Calibri" w:hAnsi="Arial" w:cs="Arial"/>
          <w:lang w:eastAsia="en-GB"/>
        </w:rPr>
        <w:t xml:space="preserve"> in respect of any infringement or alleged infringement of Patent or other Intellectual Property Right owned by a third party.  </w:t>
      </w:r>
    </w:p>
    <w:p w14:paraId="0F30206C"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9E505BA" w14:textId="64FC0020"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22A.14.2</w:t>
      </w:r>
      <w:r w:rsidRPr="001F7143">
        <w:rPr>
          <w:rFonts w:ascii="Arial" w:eastAsia="Calibri" w:hAnsi="Arial" w:cs="Arial"/>
          <w:lang w:eastAsia="en-GB"/>
        </w:rPr>
        <w:tab/>
        <w:t xml:space="preserve">Neither party shall be liable, one to the other, for any consequential loss or damage arising as a result, directly or indirectly, of a claim for infringement or alleged infringement of any Patent or other Intellectual Property Right owned by a third party.  </w:t>
      </w:r>
    </w:p>
    <w:p w14:paraId="121FB75A"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219B02C" w14:textId="0EF1E0DB"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22A.14.3</w:t>
      </w:r>
      <w:r w:rsidRPr="001F7143">
        <w:rPr>
          <w:rFonts w:ascii="Arial" w:eastAsia="Calibri" w:hAnsi="Arial" w:cs="Arial"/>
          <w:lang w:eastAsia="en-GB"/>
        </w:rPr>
        <w:tab/>
        <w:t xml:space="preserve">A party against whom a claim is made or action brought, shall promptly notify the other party in writing if such claim or action appears to relate to an infringement which is the subject of an indemnity or authorisation given under this </w:t>
      </w:r>
      <w:r w:rsidR="009B69D7" w:rsidRPr="001F7143">
        <w:rPr>
          <w:rFonts w:ascii="Arial" w:eastAsia="Calibri" w:hAnsi="Arial" w:cs="Arial"/>
          <w:lang w:eastAsia="en-GB"/>
        </w:rPr>
        <w:t>Clause</w:t>
      </w:r>
      <w:r w:rsidRPr="001F7143">
        <w:rPr>
          <w:rFonts w:ascii="Arial" w:eastAsia="Calibri" w:hAnsi="Arial" w:cs="Arial"/>
          <w:lang w:eastAsia="en-GB"/>
        </w:rPr>
        <w:t xml:space="preserve"> by such other party.  The notification shall include particulars of the demands, damages and liabilities claimed or made of which the notifying party has notice.  </w:t>
      </w:r>
    </w:p>
    <w:p w14:paraId="77C8881B" w14:textId="777777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BEA961F" w14:textId="77777777" w:rsidR="006D4BD8"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22A.14.4</w:t>
      </w:r>
      <w:r w:rsidRPr="001F7143">
        <w:rPr>
          <w:rFonts w:ascii="Arial" w:eastAsia="Calibri" w:hAnsi="Arial" w:cs="Arial"/>
          <w:lang w:eastAsia="en-GB"/>
        </w:rPr>
        <w:tab/>
        <w:t>The party benefiting from the indemnity or authorisation shall allow the other party, at their own expense, to conduct any negotiations for the settlement of the same, and any litigation that may arise therefrom and shall provide such information as the other party may reasonably require.</w:t>
      </w:r>
    </w:p>
    <w:p w14:paraId="6E38436D" w14:textId="7CB73528"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791C68B" w14:textId="1B7F49DA"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22A.14.5</w:t>
      </w:r>
      <w:r w:rsidR="008025A6" w:rsidRPr="001F7143">
        <w:rPr>
          <w:rFonts w:ascii="Arial" w:eastAsia="Calibri" w:hAnsi="Arial" w:cs="Arial"/>
          <w:lang w:eastAsia="en-GB"/>
        </w:rPr>
        <w:t xml:space="preserve"> </w:t>
      </w:r>
      <w:r w:rsidR="008025A6" w:rsidRPr="001F7143">
        <w:rPr>
          <w:rFonts w:ascii="Arial" w:eastAsia="Calibri" w:hAnsi="Arial" w:cs="Arial"/>
          <w:lang w:eastAsia="en-GB"/>
        </w:rPr>
        <w:tab/>
        <w:t xml:space="preserve">Following a notification under sub-Clause </w:t>
      </w:r>
      <w:r w:rsidR="000C219B" w:rsidRPr="001F7143">
        <w:rPr>
          <w:rFonts w:ascii="Arial" w:eastAsia="Calibri" w:hAnsi="Arial" w:cs="Arial"/>
          <w:lang w:eastAsia="en-GB"/>
        </w:rPr>
        <w:t>22A.</w:t>
      </w:r>
      <w:r w:rsidR="008025A6" w:rsidRPr="001F7143">
        <w:rPr>
          <w:rFonts w:ascii="Arial" w:eastAsia="Calibri" w:hAnsi="Arial" w:cs="Arial"/>
          <w:lang w:eastAsia="en-GB"/>
        </w:rPr>
        <w:t>14.</w:t>
      </w:r>
      <w:r w:rsidR="000C219B" w:rsidRPr="001F7143">
        <w:rPr>
          <w:rFonts w:ascii="Arial" w:eastAsia="Calibri" w:hAnsi="Arial" w:cs="Arial"/>
          <w:lang w:eastAsia="en-GB"/>
        </w:rPr>
        <w:t>3</w:t>
      </w:r>
      <w:r w:rsidR="008025A6" w:rsidRPr="001F7143">
        <w:rPr>
          <w:rFonts w:ascii="Arial" w:eastAsia="Calibri" w:hAnsi="Arial" w:cs="Arial"/>
          <w:lang w:eastAsia="en-GB"/>
        </w:rPr>
        <w:t>, the party notified shall advise the other party in writing within 30 days whether or not they are assuming conduct of the negotiations or litigation.  In that case the party against whom a claim is made or action brought shall not make any statement which might be prejudicial to the settlement or defence of such a claim without the written consent of the other party.</w:t>
      </w:r>
    </w:p>
    <w:p w14:paraId="0E886EB7" w14:textId="3F36FA77"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7A871E4" w14:textId="77777777"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22A.14.6</w:t>
      </w:r>
      <w:r w:rsidR="008025A6" w:rsidRPr="001F7143">
        <w:rPr>
          <w:rFonts w:ascii="Arial" w:eastAsia="Calibri" w:hAnsi="Arial" w:cs="Arial"/>
          <w:lang w:eastAsia="en-GB"/>
        </w:rPr>
        <w:tab/>
        <w:t xml:space="preserve">The party conducting negotiations for the settlement of a claim or any related litigation shall, if requested, keep the other party fully informed of the conduct and progress of such negotiations.  </w:t>
      </w:r>
    </w:p>
    <w:p w14:paraId="0B04FF7B" w14:textId="3B337994" w:rsidR="008025A6" w:rsidRPr="001F7143" w:rsidRDefault="008025A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02ADA29" w14:textId="24261856" w:rsidR="006D4BD8" w:rsidRPr="001F7143" w:rsidRDefault="006D4BD8" w:rsidP="000B476D">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22A.15</w:t>
      </w:r>
    </w:p>
    <w:p w14:paraId="64807348" w14:textId="2ED37B68" w:rsidR="006D4BD8" w:rsidRPr="001F7143" w:rsidRDefault="006D4BD8" w:rsidP="000B476D">
      <w:pPr>
        <w:keepNext/>
        <w:autoSpaceDE w:val="0"/>
        <w:autoSpaceDN w:val="0"/>
        <w:adjustRightInd w:val="0"/>
        <w:spacing w:after="0" w:line="240" w:lineRule="auto"/>
        <w:ind w:left="1440" w:right="238" w:hanging="1440"/>
        <w:jc w:val="both"/>
        <w:rPr>
          <w:rFonts w:ascii="Arial" w:eastAsia="Calibri" w:hAnsi="Arial" w:cs="Arial"/>
          <w:lang w:eastAsia="en-GB"/>
        </w:rPr>
      </w:pPr>
    </w:p>
    <w:p w14:paraId="02320DFE" w14:textId="7E7BBAE8"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22A.15.1</w:t>
      </w:r>
      <w:r w:rsidRPr="001F7143">
        <w:rPr>
          <w:rFonts w:ascii="Arial" w:eastAsia="Calibri" w:hAnsi="Arial" w:cs="Arial"/>
          <w:lang w:eastAsia="en-GB"/>
        </w:rPr>
        <w:tab/>
        <w:t xml:space="preserve">If at any time a claim or allegation of infringement arises in respect of copyright, database right, design right or breach of confidence as a result of the provision of any item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at their own expense replace the item with an item of equivalent functionality and performance so as to avoid infringement or breach;  </w:t>
      </w:r>
    </w:p>
    <w:p w14:paraId="5D44384D" w14:textId="1D30D13E"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4D8073F" w14:textId="2F3B7FEF"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22A.15.2</w:t>
      </w:r>
      <w:r w:rsidRPr="001F7143">
        <w:rPr>
          <w:rFonts w:ascii="Arial" w:eastAsia="Calibri" w:hAnsi="Arial" w:cs="Arial"/>
          <w:lang w:eastAsia="en-GB"/>
        </w:rPr>
        <w:tab/>
        <w:t xml:space="preserve">The parties will co-operate with one another to mitigate any claim or damage which may arise from use of third party intellectual property rights.  </w:t>
      </w:r>
    </w:p>
    <w:p w14:paraId="18A7B491" w14:textId="74C6CFC0"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A1CF7FB" w14:textId="09D116CA" w:rsidR="006D4BD8" w:rsidRPr="001F7143" w:rsidRDefault="006D4BD8" w:rsidP="007465EA">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Subcontracts</w:t>
      </w:r>
    </w:p>
    <w:p w14:paraId="00F933ED" w14:textId="7349C8B0" w:rsidR="006D4BD8" w:rsidRPr="001F7143" w:rsidRDefault="006D4BD8" w:rsidP="007465EA">
      <w:pPr>
        <w:keepNext/>
        <w:autoSpaceDE w:val="0"/>
        <w:autoSpaceDN w:val="0"/>
        <w:adjustRightInd w:val="0"/>
        <w:spacing w:after="0" w:line="240" w:lineRule="auto"/>
        <w:ind w:right="238"/>
        <w:jc w:val="both"/>
        <w:rPr>
          <w:rFonts w:ascii="Arial" w:eastAsia="Calibri" w:hAnsi="Arial" w:cs="Arial"/>
          <w:lang w:eastAsia="en-GB"/>
        </w:rPr>
      </w:pPr>
    </w:p>
    <w:p w14:paraId="70A4ED9D" w14:textId="58D72B8F" w:rsidR="006D4BD8" w:rsidRPr="001F7143" w:rsidRDefault="006D4BD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22A.16</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secure from any </w:t>
      </w:r>
      <w:r w:rsidR="00D96DB1" w:rsidRPr="001F7143">
        <w:rPr>
          <w:rFonts w:ascii="Arial" w:eastAsia="Calibri" w:hAnsi="Arial" w:cs="Arial"/>
          <w:lang w:eastAsia="en-GB"/>
        </w:rPr>
        <w:t>Subcontractor</w:t>
      </w:r>
      <w:r w:rsidRPr="001F7143">
        <w:rPr>
          <w:rFonts w:ascii="Arial" w:eastAsia="Calibri" w:hAnsi="Arial" w:cs="Arial"/>
          <w:lang w:eastAsia="en-GB"/>
        </w:rPr>
        <w:t xml:space="preserve">, the prompt notification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the information required by Clause </w:t>
      </w:r>
      <w:r w:rsidR="000C219B" w:rsidRPr="001F7143">
        <w:rPr>
          <w:rFonts w:ascii="Arial" w:eastAsia="Calibri" w:hAnsi="Arial" w:cs="Arial"/>
          <w:lang w:eastAsia="en-GB"/>
        </w:rPr>
        <w:t>22A.</w:t>
      </w:r>
      <w:r w:rsidRPr="001F7143">
        <w:rPr>
          <w:rFonts w:ascii="Arial" w:eastAsia="Calibri" w:hAnsi="Arial" w:cs="Arial"/>
          <w:lang w:eastAsia="en-GB"/>
        </w:rPr>
        <w:t xml:space="preserve">1 of this </w:t>
      </w:r>
      <w:r w:rsidR="009B69D7" w:rsidRPr="001F7143">
        <w:rPr>
          <w:rFonts w:ascii="Arial" w:eastAsia="Calibri" w:hAnsi="Arial" w:cs="Arial"/>
          <w:lang w:eastAsia="en-GB"/>
        </w:rPr>
        <w:t>Clause</w:t>
      </w:r>
      <w:r w:rsidRPr="001F7143">
        <w:rPr>
          <w:rFonts w:ascii="Arial" w:eastAsia="Calibri" w:hAnsi="Arial" w:cs="Arial"/>
          <w:lang w:eastAsia="en-GB"/>
        </w:rPr>
        <w:t xml:space="preserve">.  On receipt of any such notification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will issue a written authorisation to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in accordance with Clause </w:t>
      </w:r>
      <w:r w:rsidR="000C219B" w:rsidRPr="001F7143">
        <w:rPr>
          <w:rFonts w:ascii="Arial" w:eastAsia="Calibri" w:hAnsi="Arial" w:cs="Arial"/>
          <w:lang w:eastAsia="en-GB"/>
        </w:rPr>
        <w:t>22A.</w:t>
      </w:r>
      <w:r w:rsidRPr="001F7143">
        <w:rPr>
          <w:rFonts w:ascii="Arial" w:eastAsia="Calibri" w:hAnsi="Arial" w:cs="Arial"/>
          <w:lang w:eastAsia="en-GB"/>
        </w:rPr>
        <w:t xml:space="preserve">7 of this </w:t>
      </w:r>
      <w:r w:rsidR="009B69D7" w:rsidRPr="001F7143">
        <w:rPr>
          <w:rFonts w:ascii="Arial" w:eastAsia="Calibri" w:hAnsi="Arial" w:cs="Arial"/>
          <w:lang w:eastAsia="en-GB"/>
        </w:rPr>
        <w:t>Clause</w:t>
      </w:r>
      <w:r w:rsidRPr="001F7143">
        <w:rPr>
          <w:rFonts w:ascii="Arial" w:eastAsia="Calibri" w:hAnsi="Arial" w:cs="Arial"/>
          <w:lang w:eastAsia="en-GB"/>
        </w:rPr>
        <w:t xml:space="preserve">.  Any such authorisation will be subject always to Clauses </w:t>
      </w:r>
      <w:r w:rsidR="000C219B" w:rsidRPr="001F7143">
        <w:rPr>
          <w:rFonts w:ascii="Arial" w:eastAsia="Calibri" w:hAnsi="Arial" w:cs="Arial"/>
          <w:lang w:eastAsia="en-GB"/>
        </w:rPr>
        <w:t>22A.</w:t>
      </w:r>
      <w:r w:rsidRPr="001F7143">
        <w:rPr>
          <w:rFonts w:ascii="Arial" w:eastAsia="Calibri" w:hAnsi="Arial" w:cs="Arial"/>
          <w:lang w:eastAsia="en-GB"/>
        </w:rPr>
        <w:t xml:space="preserve">10, </w:t>
      </w:r>
      <w:r w:rsidR="000C219B" w:rsidRPr="001F7143">
        <w:rPr>
          <w:rFonts w:ascii="Arial" w:eastAsia="Calibri" w:hAnsi="Arial" w:cs="Arial"/>
          <w:lang w:eastAsia="en-GB"/>
        </w:rPr>
        <w:t>22A.</w:t>
      </w:r>
      <w:r w:rsidRPr="001F7143">
        <w:rPr>
          <w:rFonts w:ascii="Arial" w:eastAsia="Calibri" w:hAnsi="Arial" w:cs="Arial"/>
          <w:lang w:eastAsia="en-GB"/>
        </w:rPr>
        <w:t xml:space="preserve">11 and </w:t>
      </w:r>
      <w:r w:rsidR="000C219B" w:rsidRPr="001F7143">
        <w:rPr>
          <w:rFonts w:ascii="Arial" w:eastAsia="Calibri" w:hAnsi="Arial" w:cs="Arial"/>
          <w:lang w:eastAsia="en-GB"/>
        </w:rPr>
        <w:t>22A.</w:t>
      </w:r>
      <w:r w:rsidRPr="001F7143">
        <w:rPr>
          <w:rFonts w:ascii="Arial" w:eastAsia="Calibri" w:hAnsi="Arial" w:cs="Arial"/>
          <w:lang w:eastAsia="en-GB"/>
        </w:rPr>
        <w:t xml:space="preserve">14 as though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was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If any claim or action relevant to such authorisation arises, it shall be promptly notified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not authorised to enter into any substantive correspondence in such matter nor in any way to act on behalf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such claim or action.  Any arrangement between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w:t>
      </w:r>
      <w:r w:rsidR="00D96DB1" w:rsidRPr="001F7143">
        <w:rPr>
          <w:rFonts w:ascii="Arial" w:eastAsia="Calibri" w:hAnsi="Arial" w:cs="Arial"/>
          <w:lang w:eastAsia="en-GB"/>
        </w:rPr>
        <w:t>Subcontractor</w:t>
      </w:r>
      <w:r w:rsidRPr="001F7143">
        <w:rPr>
          <w:rFonts w:ascii="Arial" w:eastAsia="Calibri" w:hAnsi="Arial" w:cs="Arial"/>
          <w:lang w:eastAsia="en-GB"/>
        </w:rPr>
        <w:t xml:space="preserve"> to enable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underwrite their indemnities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this </w:t>
      </w:r>
      <w:r w:rsidR="009B69D7" w:rsidRPr="001F7143">
        <w:rPr>
          <w:rFonts w:ascii="Arial" w:eastAsia="Calibri" w:hAnsi="Arial" w:cs="Arial"/>
          <w:lang w:eastAsia="en-GB"/>
        </w:rPr>
        <w:t>Clause</w:t>
      </w:r>
      <w:r w:rsidRPr="001F7143">
        <w:rPr>
          <w:rFonts w:ascii="Arial" w:eastAsia="Calibri" w:hAnsi="Arial" w:cs="Arial"/>
          <w:lang w:eastAsia="en-GB"/>
        </w:rPr>
        <w:t xml:space="preserve"> is a matter between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the </w:t>
      </w:r>
      <w:r w:rsidR="00D96DB1" w:rsidRPr="001F7143">
        <w:rPr>
          <w:rFonts w:ascii="Arial" w:eastAsia="Calibri" w:hAnsi="Arial" w:cs="Arial"/>
          <w:lang w:eastAsia="en-GB"/>
        </w:rPr>
        <w:t>Subcontractor</w:t>
      </w:r>
      <w:r w:rsidRPr="001F7143">
        <w:rPr>
          <w:rFonts w:ascii="Arial" w:eastAsia="Calibri" w:hAnsi="Arial" w:cs="Arial"/>
          <w:lang w:eastAsia="en-GB"/>
        </w:rPr>
        <w:t>.</w:t>
      </w:r>
      <w:r w:rsidR="00CB5DBC" w:rsidRPr="001F7143">
        <w:rPr>
          <w:rFonts w:ascii="Arial" w:eastAsia="Calibri" w:hAnsi="Arial" w:cs="Arial"/>
          <w:lang w:eastAsia="en-GB"/>
        </w:rPr>
        <w:t>”</w:t>
      </w:r>
      <w:r w:rsidRPr="001F7143">
        <w:rPr>
          <w:rFonts w:ascii="Arial" w:eastAsia="Calibri" w:hAnsi="Arial" w:cs="Arial"/>
          <w:lang w:eastAsia="en-GB"/>
        </w:rPr>
        <w:t xml:space="preserve"> </w:t>
      </w:r>
    </w:p>
    <w:p w14:paraId="7442E9D1" w14:textId="4610E55F" w:rsidR="00A70866" w:rsidRPr="001F7143" w:rsidRDefault="00A70866"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13C3D77" w14:textId="55EA9A5C" w:rsidR="00A70866" w:rsidRPr="001F7143" w:rsidRDefault="00A70866" w:rsidP="000B476D">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22</w:t>
      </w:r>
      <w:r w:rsidR="00CB5DBC" w:rsidRPr="001F7143">
        <w:rPr>
          <w:rFonts w:ascii="Arial" w:eastAsia="Calibri" w:hAnsi="Arial" w:cs="Arial"/>
          <w:lang w:eastAsia="en-GB"/>
        </w:rPr>
        <w:t>B</w:t>
      </w:r>
      <w:r w:rsidRPr="001F7143">
        <w:rPr>
          <w:rFonts w:ascii="Arial" w:eastAsia="Calibri" w:hAnsi="Arial" w:cs="Arial"/>
          <w:lang w:eastAsia="en-GB"/>
        </w:rPr>
        <w:tab/>
        <w:t>Insert a new Clause 22B:</w:t>
      </w:r>
    </w:p>
    <w:p w14:paraId="6E98ED3C" w14:textId="77777777" w:rsidR="00362381" w:rsidRPr="001F7143" w:rsidRDefault="00362381" w:rsidP="000B476D">
      <w:pPr>
        <w:keepNext/>
        <w:autoSpaceDE w:val="0"/>
        <w:autoSpaceDN w:val="0"/>
        <w:adjustRightInd w:val="0"/>
        <w:spacing w:after="0" w:line="240" w:lineRule="auto"/>
        <w:ind w:right="238"/>
        <w:jc w:val="both"/>
        <w:rPr>
          <w:rFonts w:ascii="Arial" w:eastAsia="Calibri" w:hAnsi="Arial" w:cs="Arial"/>
          <w:lang w:eastAsia="en-GB"/>
        </w:rPr>
      </w:pPr>
    </w:p>
    <w:p w14:paraId="32F5DB6C" w14:textId="0159667F" w:rsidR="00B03A2F" w:rsidRPr="001F7143" w:rsidRDefault="00CB5DBC" w:rsidP="000B476D">
      <w:pPr>
        <w:keepNext/>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w:t>
      </w:r>
      <w:r w:rsidR="00B03A2F" w:rsidRPr="001F7143">
        <w:rPr>
          <w:rFonts w:ascii="Arial" w:eastAsia="Calibri" w:hAnsi="Arial" w:cs="Arial"/>
          <w:b/>
          <w:bCs/>
          <w:lang w:eastAsia="en-GB"/>
        </w:rPr>
        <w:t>Inventions And Designs</w:t>
      </w:r>
      <w:r w:rsidR="00A70866" w:rsidRPr="001F7143">
        <w:rPr>
          <w:rFonts w:ascii="Arial" w:eastAsia="Calibri" w:hAnsi="Arial" w:cs="Arial"/>
          <w:b/>
          <w:bCs/>
          <w:lang w:eastAsia="en-GB"/>
        </w:rPr>
        <w:t xml:space="preserve"> </w:t>
      </w:r>
      <w:r w:rsidR="00B03A2F" w:rsidRPr="001F7143">
        <w:rPr>
          <w:rFonts w:ascii="Arial" w:eastAsia="Calibri" w:hAnsi="Arial" w:cs="Arial"/>
          <w:b/>
          <w:bCs/>
          <w:lang w:eastAsia="en-GB"/>
        </w:rPr>
        <w:t>Crown Rights And Ownership Of Patents And Registered Designs</w:t>
      </w:r>
    </w:p>
    <w:p w14:paraId="2FEECE81" w14:textId="7774F99C" w:rsidR="00B03A2F" w:rsidRPr="001F7143" w:rsidRDefault="00B03A2F" w:rsidP="000B476D">
      <w:pPr>
        <w:keepNext/>
        <w:spacing w:after="0" w:line="240" w:lineRule="auto"/>
        <w:ind w:left="1440" w:right="238" w:hanging="1440"/>
        <w:jc w:val="both"/>
        <w:rPr>
          <w:rFonts w:ascii="Arial" w:eastAsia="Calibri" w:hAnsi="Arial" w:cs="Arial"/>
          <w:b/>
          <w:bCs/>
          <w:lang w:eastAsia="en-GB"/>
        </w:rPr>
      </w:pPr>
    </w:p>
    <w:p w14:paraId="6E1C100D" w14:textId="33CB189F"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w:t>
      </w:r>
      <w:r w:rsidRPr="001F7143">
        <w:rPr>
          <w:rFonts w:ascii="Arial" w:eastAsia="Calibri" w:hAnsi="Arial" w:cs="Arial"/>
          <w:lang w:eastAsia="en-GB"/>
        </w:rPr>
        <w:tab/>
        <w:t xml:space="preserve">The provisions of either of Part A and B hereof or of Part B, only as applicable to the Security Grading of the </w:t>
      </w:r>
      <w:r w:rsidR="009E1C69" w:rsidRPr="001F7143">
        <w:rPr>
          <w:rFonts w:ascii="Arial" w:eastAsia="Calibri" w:hAnsi="Arial" w:cs="Arial"/>
          <w:lang w:eastAsia="en-GB"/>
        </w:rPr>
        <w:t>contract</w:t>
      </w:r>
      <w:r w:rsidRPr="001F7143">
        <w:rPr>
          <w:rFonts w:ascii="Arial" w:eastAsia="Calibri" w:hAnsi="Arial" w:cs="Arial"/>
          <w:lang w:eastAsia="en-GB"/>
        </w:rPr>
        <w:t xml:space="preserve">, shall apply in relation to any invention or design made in the course of or resulting from work carried out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the </w:t>
      </w:r>
      <w:r w:rsidR="009E1C69" w:rsidRPr="001F7143">
        <w:rPr>
          <w:rFonts w:ascii="Arial" w:eastAsia="Calibri" w:hAnsi="Arial" w:cs="Arial"/>
          <w:lang w:eastAsia="en-GB"/>
        </w:rPr>
        <w:t>contract</w:t>
      </w:r>
      <w:r w:rsidRPr="001F7143">
        <w:rPr>
          <w:rFonts w:ascii="Arial" w:eastAsia="Calibri" w:hAnsi="Arial" w:cs="Arial"/>
          <w:lang w:eastAsia="en-GB"/>
        </w:rPr>
        <w:t xml:space="preserve"> (hereinafter respectively referred to as 'the invention' and the </w:t>
      </w:r>
      <w:r w:rsidR="00392855" w:rsidRPr="001F7143">
        <w:rPr>
          <w:rFonts w:ascii="Arial" w:eastAsia="Calibri" w:hAnsi="Arial" w:cs="Arial"/>
          <w:lang w:eastAsia="en-GB"/>
        </w:rPr>
        <w:t>“</w:t>
      </w:r>
      <w:r w:rsidRPr="001F7143">
        <w:rPr>
          <w:rFonts w:ascii="Arial" w:eastAsia="Calibri" w:hAnsi="Arial" w:cs="Arial"/>
          <w:lang w:eastAsia="en-GB"/>
        </w:rPr>
        <w:t>design</w:t>
      </w:r>
      <w:r w:rsidR="00392855" w:rsidRPr="001F7143">
        <w:rPr>
          <w:rFonts w:ascii="Arial" w:eastAsia="Calibri" w:hAnsi="Arial" w:cs="Arial"/>
          <w:lang w:eastAsia="en-GB"/>
        </w:rPr>
        <w:t>”</w:t>
      </w:r>
      <w:r w:rsidRPr="001F7143">
        <w:rPr>
          <w:rFonts w:ascii="Arial" w:eastAsia="Calibri" w:hAnsi="Arial" w:cs="Arial"/>
          <w:lang w:eastAsia="en-GB"/>
        </w:rPr>
        <w:t>).</w:t>
      </w:r>
    </w:p>
    <w:p w14:paraId="45A0A94D"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6EBAFB38" w14:textId="262B5A65" w:rsidR="00B03A2F" w:rsidRPr="001F7143" w:rsidRDefault="00B03A2F" w:rsidP="000B476D">
      <w:pPr>
        <w:keepNext/>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Part A - Contracts For Work Classified As 'Official-Sensitive' Or Higher</w:t>
      </w:r>
    </w:p>
    <w:p w14:paraId="164476C7" w14:textId="77777777" w:rsidR="00B03A2F" w:rsidRPr="001F7143" w:rsidRDefault="00B03A2F" w:rsidP="000B476D">
      <w:pPr>
        <w:keepNext/>
        <w:spacing w:after="0" w:line="240" w:lineRule="auto"/>
        <w:ind w:left="1440" w:right="238" w:hanging="1440"/>
        <w:jc w:val="both"/>
        <w:rPr>
          <w:rFonts w:ascii="Arial" w:eastAsia="Calibri" w:hAnsi="Arial" w:cs="Arial"/>
          <w:lang w:eastAsia="en-GB"/>
        </w:rPr>
      </w:pPr>
    </w:p>
    <w:p w14:paraId="5D98D234" w14:textId="130D78D9"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22B.2</w:t>
      </w:r>
      <w:r w:rsidRPr="001F7143">
        <w:rPr>
          <w:rFonts w:ascii="Arial" w:eastAsia="Calibri" w:hAnsi="Arial" w:cs="Arial"/>
          <w:lang w:eastAsia="en-GB"/>
        </w:rPr>
        <w:tab/>
        <w:t xml:space="preserve">Where any invention or design, to which the provisions of this condition apply, is made outside the UK and where local laws so require, any application may, notwithstanding the provisions of sub-clause </w:t>
      </w:r>
      <w:r w:rsidR="00392855" w:rsidRPr="001F7143">
        <w:rPr>
          <w:rFonts w:ascii="Arial" w:eastAsia="Calibri" w:hAnsi="Arial" w:cs="Arial"/>
          <w:lang w:eastAsia="en-GB"/>
        </w:rPr>
        <w:t>22B.</w:t>
      </w:r>
      <w:r w:rsidRPr="001F7143">
        <w:rPr>
          <w:rFonts w:ascii="Arial" w:eastAsia="Calibri" w:hAnsi="Arial" w:cs="Arial"/>
          <w:lang w:eastAsia="en-GB"/>
        </w:rPr>
        <w:t>3.</w:t>
      </w:r>
      <w:r w:rsidR="00392855" w:rsidRPr="001F7143">
        <w:rPr>
          <w:rFonts w:ascii="Arial" w:eastAsia="Calibri" w:hAnsi="Arial" w:cs="Arial"/>
          <w:lang w:eastAsia="en-GB"/>
        </w:rPr>
        <w:t>3</w:t>
      </w:r>
      <w:r w:rsidRPr="001F7143">
        <w:rPr>
          <w:rFonts w:ascii="Arial" w:eastAsia="Calibri" w:hAnsi="Arial" w:cs="Arial"/>
          <w:lang w:eastAsia="en-GB"/>
        </w:rPr>
        <w:t xml:space="preserve"> of this condition, be made under conditions of secrecy at the local Patent Office of the territory where the invention or the design was made. Where local laws so require, the supply of a copy of the application under sub-clause </w:t>
      </w:r>
      <w:r w:rsidR="00392855" w:rsidRPr="001F7143">
        <w:rPr>
          <w:rFonts w:ascii="Arial" w:eastAsia="Calibri" w:hAnsi="Arial" w:cs="Arial"/>
          <w:lang w:eastAsia="en-GB"/>
        </w:rPr>
        <w:t>22B.</w:t>
      </w:r>
      <w:r w:rsidRPr="001F7143">
        <w:rPr>
          <w:rFonts w:ascii="Arial" w:eastAsia="Calibri" w:hAnsi="Arial" w:cs="Arial"/>
          <w:lang w:eastAsia="en-GB"/>
        </w:rPr>
        <w:t>6.</w:t>
      </w:r>
      <w:r w:rsidR="00392855" w:rsidRPr="001F7143">
        <w:rPr>
          <w:rFonts w:ascii="Arial" w:eastAsia="Calibri" w:hAnsi="Arial" w:cs="Arial"/>
          <w:lang w:eastAsia="en-GB"/>
        </w:rPr>
        <w:t>1</w:t>
      </w:r>
      <w:r w:rsidRPr="001F7143">
        <w:rPr>
          <w:rFonts w:ascii="Arial" w:eastAsia="Calibri" w:hAnsi="Arial" w:cs="Arial"/>
          <w:lang w:eastAsia="en-GB"/>
        </w:rPr>
        <w:t xml:space="preserve"> of this condition shall be subject to any necessary approval of the local Patent Office but the application number and date of filing shall be notified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all cases.</w:t>
      </w:r>
    </w:p>
    <w:p w14:paraId="351D491D" w14:textId="3F8AA5B1" w:rsidR="00B03A2F" w:rsidRPr="001F7143" w:rsidRDefault="00B03A2F" w:rsidP="00D37399">
      <w:pPr>
        <w:spacing w:after="0" w:line="240" w:lineRule="auto"/>
        <w:ind w:left="1440" w:right="237" w:hanging="1440"/>
        <w:jc w:val="both"/>
        <w:rPr>
          <w:rFonts w:ascii="Arial" w:eastAsia="Calibri" w:hAnsi="Arial" w:cs="Arial"/>
          <w:lang w:eastAsia="en-GB"/>
        </w:rPr>
      </w:pPr>
    </w:p>
    <w:p w14:paraId="45034E11" w14:textId="59BD3F83" w:rsidR="00B03A2F" w:rsidRPr="001F7143" w:rsidRDefault="00B03A2F"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22B.3</w:t>
      </w:r>
    </w:p>
    <w:p w14:paraId="4C3A5E5B" w14:textId="764293C2" w:rsidR="00B03A2F" w:rsidRPr="001F7143" w:rsidRDefault="00B03A2F" w:rsidP="000B476D">
      <w:pPr>
        <w:keepNext/>
        <w:spacing w:after="0" w:line="240" w:lineRule="auto"/>
        <w:ind w:left="1440" w:right="238" w:hanging="1440"/>
        <w:jc w:val="both"/>
        <w:rPr>
          <w:rFonts w:ascii="Arial" w:eastAsia="Calibri" w:hAnsi="Arial" w:cs="Arial"/>
          <w:lang w:eastAsia="en-GB"/>
        </w:rPr>
      </w:pPr>
    </w:p>
    <w:p w14:paraId="6DAAAA21" w14:textId="3989FF10"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22B.3.1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they and any Patent Agent or Attorney engaged by them shall treat the invention or design as bearing a Security Classification at least as high as the work to which it relates pending formal determination of its appropriate classification.</w:t>
      </w:r>
    </w:p>
    <w:p w14:paraId="474D940C"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497480FE" w14:textId="7BE3A6CD"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22B3.2</w:t>
      </w:r>
      <w:r w:rsidRPr="001F7143">
        <w:rPr>
          <w:rFonts w:ascii="Arial" w:eastAsia="Calibri" w:hAnsi="Arial" w:cs="Arial"/>
          <w:lang w:eastAsia="en-GB"/>
        </w:rPr>
        <w:tab/>
        <w:t xml:space="preserve">The preparation and filing of applications to which this Clause </w:t>
      </w:r>
      <w:r w:rsidR="00392855" w:rsidRPr="001F7143">
        <w:rPr>
          <w:rFonts w:ascii="Arial" w:eastAsia="Calibri" w:hAnsi="Arial" w:cs="Arial"/>
          <w:lang w:eastAsia="en-GB"/>
        </w:rPr>
        <w:t>22B.</w:t>
      </w:r>
      <w:r w:rsidRPr="001F7143">
        <w:rPr>
          <w:rFonts w:ascii="Arial" w:eastAsia="Calibri" w:hAnsi="Arial" w:cs="Arial"/>
          <w:lang w:eastAsia="en-GB"/>
        </w:rPr>
        <w:t>3 relates shall be handled by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own Patent Department under the conditions of security applicable under the </w:t>
      </w:r>
      <w:r w:rsidR="009E1C69" w:rsidRPr="001F7143">
        <w:rPr>
          <w:rFonts w:ascii="Arial" w:eastAsia="Calibri" w:hAnsi="Arial" w:cs="Arial"/>
          <w:lang w:eastAsia="en-GB"/>
        </w:rPr>
        <w:t>contract</w:t>
      </w:r>
      <w:r w:rsidRPr="001F7143">
        <w:rPr>
          <w:rFonts w:ascii="Arial" w:eastAsia="Calibri" w:hAnsi="Arial" w:cs="Arial"/>
          <w:lang w:eastAsia="en-GB"/>
        </w:rPr>
        <w:t xml:space="preserve">. 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does not have their own Patent Department they shall, before initiating the preparation of any application, secure the written Agreement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(1) as to the Patent Agent or Attorney that they propose to employ for the preparation and filing of such an application.</w:t>
      </w:r>
    </w:p>
    <w:p w14:paraId="3F609EF9"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732B7D59" w14:textId="59822816"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22B3.3</w:t>
      </w:r>
      <w:r w:rsidRPr="001F7143">
        <w:rPr>
          <w:rFonts w:ascii="Arial" w:eastAsia="Calibri" w:hAnsi="Arial" w:cs="Arial"/>
          <w:lang w:eastAsia="en-GB"/>
        </w:rPr>
        <w:tab/>
        <w:t xml:space="preserve">Every application to which this </w:t>
      </w:r>
      <w:r w:rsidR="00A536F2" w:rsidRPr="001F7143">
        <w:rPr>
          <w:rFonts w:ascii="Arial" w:eastAsia="Calibri" w:hAnsi="Arial" w:cs="Arial"/>
          <w:lang w:eastAsia="en-GB"/>
        </w:rPr>
        <w:t>C</w:t>
      </w:r>
      <w:r w:rsidRPr="001F7143">
        <w:rPr>
          <w:rFonts w:ascii="Arial" w:eastAsia="Calibri" w:hAnsi="Arial" w:cs="Arial"/>
          <w:lang w:eastAsia="en-GB"/>
        </w:rPr>
        <w:t xml:space="preserve">lause </w:t>
      </w:r>
      <w:r w:rsidR="00392855" w:rsidRPr="001F7143">
        <w:rPr>
          <w:rFonts w:ascii="Arial" w:eastAsia="Calibri" w:hAnsi="Arial" w:cs="Arial"/>
          <w:lang w:eastAsia="en-GB"/>
        </w:rPr>
        <w:t>22B.</w:t>
      </w:r>
      <w:r w:rsidRPr="001F7143">
        <w:rPr>
          <w:rFonts w:ascii="Arial" w:eastAsia="Calibri" w:hAnsi="Arial" w:cs="Arial"/>
          <w:lang w:eastAsia="en-GB"/>
        </w:rPr>
        <w:t xml:space="preserve">3 relates, whether filed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by a Patent Agent or Attorney engaged by them, shall be filed direct with the Security Section of the UK Patent Office, who shall be notified at the time of filing that the invention or design forming the subject of the application is related to classified Government work. The notification shall also quote the number of the </w:t>
      </w:r>
      <w:r w:rsidR="009E1C69" w:rsidRPr="001F7143">
        <w:rPr>
          <w:rFonts w:ascii="Arial" w:eastAsia="Calibri" w:hAnsi="Arial" w:cs="Arial"/>
          <w:lang w:eastAsia="en-GB"/>
        </w:rPr>
        <w:t>contract</w:t>
      </w:r>
      <w:r w:rsidRPr="001F7143">
        <w:rPr>
          <w:rFonts w:ascii="Arial" w:eastAsia="Calibri" w:hAnsi="Arial" w:cs="Arial"/>
          <w:lang w:eastAsia="en-GB"/>
        </w:rPr>
        <w:t xml:space="preserve"> and the name and address of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68E4472C" w14:textId="188B5CBF" w:rsidR="00B03A2F" w:rsidRPr="001F7143" w:rsidRDefault="00B03A2F" w:rsidP="00D37399">
      <w:pPr>
        <w:spacing w:after="0" w:line="240" w:lineRule="auto"/>
        <w:ind w:left="1440" w:right="237" w:hanging="1440"/>
        <w:jc w:val="both"/>
        <w:rPr>
          <w:rFonts w:ascii="Arial" w:eastAsia="Calibri" w:hAnsi="Arial" w:cs="Arial"/>
          <w:lang w:eastAsia="en-GB"/>
        </w:rPr>
      </w:pPr>
    </w:p>
    <w:p w14:paraId="3571C53B" w14:textId="72BCA298"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22B.4</w:t>
      </w:r>
      <w:r w:rsidRPr="001F7143">
        <w:rPr>
          <w:rFonts w:ascii="Arial" w:eastAsia="Calibri" w:hAnsi="Arial" w:cs="Arial"/>
          <w:lang w:eastAsia="en-GB"/>
        </w:rPr>
        <w:tab/>
        <w:t xml:space="preserve">For the purposes of </w:t>
      </w:r>
      <w:r w:rsidR="004D7D26" w:rsidRPr="001F7143">
        <w:rPr>
          <w:rFonts w:ascii="Arial" w:eastAsia="Calibri" w:hAnsi="Arial" w:cs="Arial"/>
          <w:lang w:eastAsia="en-GB"/>
        </w:rPr>
        <w:t>Clause 29</w:t>
      </w:r>
      <w:r w:rsidR="00AB1BCC" w:rsidRPr="001F7143">
        <w:rPr>
          <w:rFonts w:ascii="Arial" w:eastAsia="Calibri" w:hAnsi="Arial" w:cs="Arial"/>
          <w:lang w:eastAsia="en-GB"/>
        </w:rPr>
        <w:t>A</w:t>
      </w:r>
      <w:r w:rsidR="004D7D26" w:rsidRPr="001F7143">
        <w:rPr>
          <w:rFonts w:ascii="Arial" w:eastAsia="Calibri" w:hAnsi="Arial" w:cs="Arial"/>
          <w:lang w:eastAsia="en-GB"/>
        </w:rPr>
        <w:t xml:space="preserve"> </w:t>
      </w:r>
      <w:r w:rsidRPr="001F7143">
        <w:rPr>
          <w:rFonts w:ascii="Arial" w:eastAsia="Calibri" w:hAnsi="Arial" w:cs="Arial"/>
          <w:lang w:eastAsia="en-GB"/>
        </w:rPr>
        <w:t xml:space="preserve">any patent application made in accordance with Clauses </w:t>
      </w:r>
      <w:r w:rsidR="00392855" w:rsidRPr="001F7143">
        <w:rPr>
          <w:rFonts w:ascii="Arial" w:eastAsia="Calibri" w:hAnsi="Arial" w:cs="Arial"/>
          <w:lang w:eastAsia="en-GB"/>
        </w:rPr>
        <w:t>22B.</w:t>
      </w:r>
      <w:r w:rsidRPr="001F7143">
        <w:rPr>
          <w:rFonts w:ascii="Arial" w:eastAsia="Calibri" w:hAnsi="Arial" w:cs="Arial"/>
          <w:lang w:eastAsia="en-GB"/>
        </w:rPr>
        <w:t xml:space="preserve">2 and </w:t>
      </w:r>
      <w:r w:rsidR="00392855" w:rsidRPr="001F7143">
        <w:rPr>
          <w:rFonts w:ascii="Arial" w:eastAsia="Calibri" w:hAnsi="Arial" w:cs="Arial"/>
          <w:lang w:eastAsia="en-GB"/>
        </w:rPr>
        <w:t>22B.</w:t>
      </w:r>
      <w:r w:rsidRPr="001F7143">
        <w:rPr>
          <w:rFonts w:ascii="Arial" w:eastAsia="Calibri" w:hAnsi="Arial" w:cs="Arial"/>
          <w:lang w:eastAsia="en-GB"/>
        </w:rPr>
        <w:t xml:space="preserve">3 shall be considered to have been made with the prior consent of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7E26304F" w14:textId="1A1847F4" w:rsidR="00B03A2F" w:rsidRPr="001F7143" w:rsidRDefault="00B03A2F" w:rsidP="00D37399">
      <w:pPr>
        <w:spacing w:after="0" w:line="240" w:lineRule="auto"/>
        <w:ind w:left="1440" w:right="237" w:hanging="1440"/>
        <w:jc w:val="both"/>
        <w:rPr>
          <w:rFonts w:ascii="Arial" w:eastAsia="Calibri" w:hAnsi="Arial" w:cs="Arial"/>
          <w:lang w:eastAsia="en-GB"/>
        </w:rPr>
      </w:pPr>
    </w:p>
    <w:p w14:paraId="308D1BDB" w14:textId="2C4C1076" w:rsidR="00B03A2F" w:rsidRPr="001F7143" w:rsidRDefault="00B03A2F" w:rsidP="000B476D">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Part B - All Contracts</w:t>
      </w:r>
    </w:p>
    <w:p w14:paraId="754DDCC5" w14:textId="471B748A" w:rsidR="00B03A2F" w:rsidRPr="001F7143" w:rsidRDefault="00B03A2F" w:rsidP="000B476D">
      <w:pPr>
        <w:keepNext/>
        <w:spacing w:after="0" w:line="240" w:lineRule="auto"/>
        <w:ind w:left="1440" w:right="238" w:hanging="1440"/>
        <w:jc w:val="both"/>
        <w:rPr>
          <w:rFonts w:ascii="Arial" w:eastAsia="Calibri" w:hAnsi="Arial" w:cs="Arial"/>
          <w:lang w:eastAsia="en-GB"/>
        </w:rPr>
      </w:pPr>
    </w:p>
    <w:p w14:paraId="0352BF75" w14:textId="5B5D420F"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to the extent they are legally able to do so, that any invention to which this </w:t>
      </w:r>
      <w:r w:rsidR="009B69D7" w:rsidRPr="001F7143">
        <w:rPr>
          <w:rFonts w:ascii="Arial" w:eastAsia="Calibri" w:hAnsi="Arial" w:cs="Arial"/>
          <w:lang w:eastAsia="en-GB"/>
        </w:rPr>
        <w:t>Clause</w:t>
      </w:r>
      <w:r w:rsidRPr="001F7143">
        <w:rPr>
          <w:rFonts w:ascii="Arial" w:eastAsia="Calibri" w:hAnsi="Arial" w:cs="Arial"/>
          <w:lang w:eastAsia="en-GB"/>
        </w:rPr>
        <w:t xml:space="preserve"> relates and made by an employee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the course of duties as defined in Section 39(1) of the Patents Act 1977 and any design to which this </w:t>
      </w:r>
      <w:r w:rsidR="009B69D7" w:rsidRPr="001F7143">
        <w:rPr>
          <w:rFonts w:ascii="Arial" w:eastAsia="Calibri" w:hAnsi="Arial" w:cs="Arial"/>
          <w:lang w:eastAsia="en-GB"/>
        </w:rPr>
        <w:t>Clause</w:t>
      </w:r>
      <w:r w:rsidRPr="001F7143">
        <w:rPr>
          <w:rFonts w:ascii="Arial" w:eastAsia="Calibri" w:hAnsi="Arial" w:cs="Arial"/>
          <w:lang w:eastAsia="en-GB"/>
        </w:rPr>
        <w:t xml:space="preserve"> relates and made by an employee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vest in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4E8B545C" w14:textId="52302922" w:rsidR="00B03A2F" w:rsidRPr="001F7143" w:rsidRDefault="00B03A2F" w:rsidP="00D37399">
      <w:pPr>
        <w:spacing w:after="0" w:line="240" w:lineRule="auto"/>
        <w:ind w:left="1440" w:right="237" w:hanging="1440"/>
        <w:jc w:val="both"/>
        <w:rPr>
          <w:rFonts w:ascii="Arial" w:eastAsia="Calibri" w:hAnsi="Arial" w:cs="Arial"/>
          <w:lang w:eastAsia="en-GB"/>
        </w:rPr>
      </w:pPr>
    </w:p>
    <w:p w14:paraId="677CF120" w14:textId="0218080F"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22B.6</w:t>
      </w:r>
      <w:r w:rsidRPr="001F7143">
        <w:rPr>
          <w:rFonts w:ascii="Arial" w:eastAsia="Calibri" w:hAnsi="Arial" w:cs="Arial"/>
          <w:lang w:eastAsia="en-GB"/>
        </w:rPr>
        <w:tab/>
      </w:r>
    </w:p>
    <w:p w14:paraId="621F1672"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61D870F2" w14:textId="19FC828E"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22B.6.1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within 45 days of filing a first patent application or any subsequent patent application claiming priority from a first patent application and directed towards obtaining protection in the UK (including a European Patent Application or an International Patent Application designating the UK) for the invention or any application for registration of the design provide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(1) with a copy of that application together with the number of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4771EE7F"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1CA6E3C8" w14:textId="41A71937"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22B.6.2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promptly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if they become aware of any application as aforesaid by any person who is, or has been, an employee or agent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a </w:t>
      </w:r>
      <w:r w:rsidR="00D96DB1" w:rsidRPr="001F7143">
        <w:rPr>
          <w:rFonts w:ascii="Arial" w:eastAsia="Calibri" w:hAnsi="Arial" w:cs="Arial"/>
          <w:lang w:eastAsia="en-GB"/>
        </w:rPr>
        <w:t>Subcontractor</w:t>
      </w:r>
      <w:r w:rsidRPr="001F7143">
        <w:rPr>
          <w:rFonts w:ascii="Arial" w:eastAsia="Calibri" w:hAnsi="Arial" w:cs="Arial"/>
          <w:lang w:eastAsia="en-GB"/>
        </w:rPr>
        <w:t xml:space="preserve"> and provide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with relevant particulars insofar as they can obtain them and have the right to provide them.</w:t>
      </w:r>
    </w:p>
    <w:p w14:paraId="513B67F4" w14:textId="6F0FE476" w:rsidR="00B03A2F" w:rsidRPr="001F7143" w:rsidRDefault="00B03A2F" w:rsidP="00D37399">
      <w:pPr>
        <w:spacing w:after="0" w:line="240" w:lineRule="auto"/>
        <w:ind w:left="1440" w:right="237" w:hanging="1440"/>
        <w:jc w:val="both"/>
        <w:rPr>
          <w:rFonts w:ascii="Arial" w:eastAsia="Calibri" w:hAnsi="Arial" w:cs="Arial"/>
          <w:lang w:eastAsia="en-GB"/>
        </w:rPr>
      </w:pPr>
    </w:p>
    <w:p w14:paraId="16664420" w14:textId="47019907"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22B.7</w:t>
      </w:r>
      <w:r w:rsidRPr="001F7143">
        <w:rPr>
          <w:rFonts w:ascii="Arial" w:eastAsia="Calibri" w:hAnsi="Arial" w:cs="Arial"/>
          <w:lang w:eastAsia="en-GB"/>
        </w:rPr>
        <w:tab/>
        <w:t xml:space="preserve">If an employee of the Crown is a joint inventor of the invention or part author of the design to which any application as is referred to in Clause </w:t>
      </w:r>
      <w:r w:rsidR="00A142F9" w:rsidRPr="001F7143">
        <w:rPr>
          <w:rFonts w:ascii="Arial" w:eastAsia="Calibri" w:hAnsi="Arial" w:cs="Arial"/>
          <w:lang w:eastAsia="en-GB"/>
        </w:rPr>
        <w:t>22B.</w:t>
      </w:r>
      <w:r w:rsidRPr="001F7143">
        <w:rPr>
          <w:rFonts w:ascii="Arial" w:eastAsia="Calibri" w:hAnsi="Arial" w:cs="Arial"/>
          <w:lang w:eastAsia="en-GB"/>
        </w:rPr>
        <w:t xml:space="preserve">6 above relates and the portion of or share in the invention or design made by that employee belongs to the Crown and neither the Crown nor that employee is the person, or one of the persons, making the application,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if so requested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take all such steps and do all such things as are in their power and as may be necessary to ensure either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the employee concerned joins in the application or, at the option of the </w:t>
      </w:r>
      <w:r w:rsidR="009B69D7" w:rsidRPr="001F7143">
        <w:rPr>
          <w:rFonts w:ascii="Arial" w:eastAsia="Calibri" w:hAnsi="Arial" w:cs="Arial"/>
          <w:i/>
          <w:iCs/>
          <w:lang w:eastAsia="en-GB"/>
        </w:rPr>
        <w:t>Contractor</w:t>
      </w:r>
      <w:r w:rsidRPr="001F7143">
        <w:rPr>
          <w:rFonts w:ascii="Arial" w:eastAsia="Calibri" w:hAnsi="Arial" w:cs="Arial"/>
          <w:lang w:eastAsia="en-GB"/>
        </w:rPr>
        <w:t>, and if the application is one for a patent, that it is either withdrawn or amended by the deletion from the application of any reference to that part of the invention made by the employee of the Crown, or, if the application is one for a Registered Design, that it is withdrawn.</w:t>
      </w:r>
    </w:p>
    <w:p w14:paraId="6C502CCE"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5AD3C8FB" w14:textId="70DBD586"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w:t>
      </w:r>
      <w:r w:rsidR="0019335F" w:rsidRPr="001F7143">
        <w:rPr>
          <w:rFonts w:ascii="Arial" w:eastAsia="Calibri" w:hAnsi="Arial" w:cs="Arial"/>
          <w:lang w:eastAsia="en-GB"/>
        </w:rPr>
        <w:t>B</w:t>
      </w:r>
      <w:r w:rsidRPr="001F7143">
        <w:rPr>
          <w:rFonts w:ascii="Arial" w:eastAsia="Calibri" w:hAnsi="Arial" w:cs="Arial"/>
          <w:lang w:eastAsia="en-GB"/>
        </w:rPr>
        <w:t>.8</w:t>
      </w:r>
      <w:r w:rsidRPr="001F7143">
        <w:rPr>
          <w:rFonts w:ascii="Arial" w:eastAsia="Calibri" w:hAnsi="Arial" w:cs="Arial"/>
          <w:lang w:eastAsia="en-GB"/>
        </w:rPr>
        <w:tab/>
        <w:t xml:space="preserve">If an employee of the Crown is a party to any such application as is mentioned in clauses </w:t>
      </w:r>
      <w:r w:rsidR="00A142F9" w:rsidRPr="001F7143">
        <w:rPr>
          <w:rFonts w:ascii="Arial" w:eastAsia="Calibri" w:hAnsi="Arial" w:cs="Arial"/>
          <w:lang w:eastAsia="en-GB"/>
        </w:rPr>
        <w:t>22B.</w:t>
      </w:r>
      <w:r w:rsidRPr="001F7143">
        <w:rPr>
          <w:rFonts w:ascii="Arial" w:eastAsia="Calibri" w:hAnsi="Arial" w:cs="Arial"/>
          <w:lang w:eastAsia="en-GB"/>
        </w:rPr>
        <w:t xml:space="preserve">6 and </w:t>
      </w:r>
      <w:r w:rsidR="00A142F9" w:rsidRPr="001F7143">
        <w:rPr>
          <w:rFonts w:ascii="Arial" w:eastAsia="Calibri" w:hAnsi="Arial" w:cs="Arial"/>
          <w:lang w:eastAsia="en-GB"/>
        </w:rPr>
        <w:t>22B.</w:t>
      </w:r>
      <w:r w:rsidRPr="001F7143">
        <w:rPr>
          <w:rFonts w:ascii="Arial" w:eastAsia="Calibri" w:hAnsi="Arial" w:cs="Arial"/>
          <w:lang w:eastAsia="en-GB"/>
        </w:rPr>
        <w:t xml:space="preserve">7 above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so requests,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at the expense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take such reasonable steps as are in their power and may from time to time be necessary to ensure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is substituted for the employee of the Crown as co-applicant and shall give all such consents and do all such things as may from time to time be necessary to enable the employee of the Crown to assign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their interest in the application and in any Patent or Registered Design granted pursuant thereto, provided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not required by this </w:t>
      </w:r>
      <w:r w:rsidR="009B69D7" w:rsidRPr="001F7143">
        <w:rPr>
          <w:rFonts w:ascii="Arial" w:eastAsia="Calibri" w:hAnsi="Arial" w:cs="Arial"/>
          <w:lang w:eastAsia="en-GB"/>
        </w:rPr>
        <w:t>Clause</w:t>
      </w:r>
      <w:r w:rsidRPr="001F7143">
        <w:rPr>
          <w:rFonts w:ascii="Arial" w:eastAsia="Calibri" w:hAnsi="Arial" w:cs="Arial"/>
          <w:lang w:eastAsia="en-GB"/>
        </w:rPr>
        <w:t xml:space="preserve"> to consent to any assignment other than that specifically referred to herein.</w:t>
      </w:r>
    </w:p>
    <w:p w14:paraId="09D21FA0"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4FBC877D" w14:textId="38088FF7"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22B.9</w:t>
      </w:r>
      <w:r w:rsidRPr="001F7143">
        <w:rPr>
          <w:rFonts w:ascii="Arial" w:eastAsia="Calibri" w:hAnsi="Arial" w:cs="Arial"/>
          <w:lang w:eastAsia="en-GB"/>
        </w:rPr>
        <w:tab/>
        <w:t xml:space="preserve">Subject to the provisions of clauses </w:t>
      </w:r>
      <w:r w:rsidR="00A142F9" w:rsidRPr="001F7143">
        <w:rPr>
          <w:rFonts w:ascii="Arial" w:eastAsia="Calibri" w:hAnsi="Arial" w:cs="Arial"/>
          <w:lang w:eastAsia="en-GB"/>
        </w:rPr>
        <w:t>22B.</w:t>
      </w:r>
      <w:r w:rsidRPr="001F7143">
        <w:rPr>
          <w:rFonts w:ascii="Arial" w:eastAsia="Calibri" w:hAnsi="Arial" w:cs="Arial"/>
          <w:lang w:eastAsia="en-GB"/>
        </w:rPr>
        <w:t xml:space="preserve">7 and </w:t>
      </w:r>
      <w:r w:rsidR="00A142F9" w:rsidRPr="001F7143">
        <w:rPr>
          <w:rFonts w:ascii="Arial" w:eastAsia="Calibri" w:hAnsi="Arial" w:cs="Arial"/>
          <w:lang w:eastAsia="en-GB"/>
        </w:rPr>
        <w:t>22B.</w:t>
      </w:r>
      <w:r w:rsidRPr="001F7143">
        <w:rPr>
          <w:rFonts w:ascii="Arial" w:eastAsia="Calibri" w:hAnsi="Arial" w:cs="Arial"/>
          <w:lang w:eastAsia="en-GB"/>
        </w:rPr>
        <w:t xml:space="preserve">8 above and to the rights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set out in Clause 10 below the invention or design shall belong to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616AAC81" w14:textId="5468B210" w:rsidR="00B03A2F" w:rsidRPr="001F7143" w:rsidRDefault="00B03A2F" w:rsidP="00D37399">
      <w:pPr>
        <w:spacing w:after="0" w:line="240" w:lineRule="auto"/>
        <w:ind w:left="1440" w:right="237" w:hanging="1440"/>
        <w:jc w:val="both"/>
        <w:rPr>
          <w:rFonts w:ascii="Arial" w:eastAsia="Calibri" w:hAnsi="Arial" w:cs="Arial"/>
          <w:lang w:eastAsia="en-GB"/>
        </w:rPr>
      </w:pPr>
    </w:p>
    <w:p w14:paraId="2AACD673" w14:textId="5A530CA3"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22B.10</w:t>
      </w:r>
      <w:r w:rsidRPr="001F7143">
        <w:rPr>
          <w:rFonts w:ascii="Arial" w:eastAsia="Calibri" w:hAnsi="Arial" w:cs="Arial"/>
          <w:lang w:eastAsia="en-GB"/>
        </w:rPr>
        <w:tab/>
        <w:t>Any Government Department and any person authorised by a Government Department may in any part of the world do in relation to the invention any act as defined in Section 55(1) (a) to (e) of the Patents Act 1977 or use the design for the services of the Government of the United Kingdom.</w:t>
      </w:r>
    </w:p>
    <w:p w14:paraId="43ABD1BE"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319A494E" w14:textId="707D20CF"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22B.11</w:t>
      </w:r>
      <w:r w:rsidRPr="001F7143">
        <w:rPr>
          <w:rFonts w:ascii="Arial" w:eastAsia="Calibri" w:hAnsi="Arial" w:cs="Arial"/>
          <w:lang w:eastAsia="en-GB"/>
        </w:rPr>
        <w:tab/>
        <w:t xml:space="preserve">Subject to Clause </w:t>
      </w:r>
      <w:r w:rsidR="00A142F9" w:rsidRPr="001F7143">
        <w:rPr>
          <w:rFonts w:ascii="Arial" w:eastAsia="Calibri" w:hAnsi="Arial" w:cs="Arial"/>
          <w:lang w:eastAsia="en-GB"/>
        </w:rPr>
        <w:t>22B.</w:t>
      </w:r>
      <w:r w:rsidRPr="001F7143">
        <w:rPr>
          <w:rFonts w:ascii="Arial" w:eastAsia="Calibri" w:hAnsi="Arial" w:cs="Arial"/>
          <w:lang w:eastAsia="en-GB"/>
        </w:rPr>
        <w:t xml:space="preserve">18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entitled to any payment whatsoever in respect of anything done in accordance with Clause </w:t>
      </w:r>
      <w:r w:rsidR="00A142F9" w:rsidRPr="001F7143">
        <w:rPr>
          <w:rFonts w:ascii="Arial" w:eastAsia="Calibri" w:hAnsi="Arial" w:cs="Arial"/>
          <w:lang w:eastAsia="en-GB"/>
        </w:rPr>
        <w:t>22B.</w:t>
      </w:r>
      <w:r w:rsidRPr="001F7143">
        <w:rPr>
          <w:rFonts w:ascii="Arial" w:eastAsia="Calibri" w:hAnsi="Arial" w:cs="Arial"/>
          <w:lang w:eastAsia="en-GB"/>
        </w:rPr>
        <w:t xml:space="preserve">10 above (whether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 Government Department or any person whomsoever) and if any directions relating to the invention are given under Section 22(1) or 22(2) of the Patents Act 1977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have any claim for any such compensation as is mentioned in Section 22(7)(b).</w:t>
      </w:r>
    </w:p>
    <w:p w14:paraId="06FB02AA"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66A1F89D" w14:textId="56AB4D08"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22B.12</w:t>
      </w:r>
      <w:r w:rsidRPr="001F7143">
        <w:rPr>
          <w:rFonts w:ascii="Arial" w:eastAsia="Calibri" w:hAnsi="Arial" w:cs="Arial"/>
          <w:lang w:eastAsia="en-GB"/>
        </w:rPr>
        <w:tab/>
        <w:t xml:space="preserve">If any question under this </w:t>
      </w:r>
      <w:r w:rsidR="009B69D7" w:rsidRPr="001F7143">
        <w:rPr>
          <w:rFonts w:ascii="Arial" w:eastAsia="Calibri" w:hAnsi="Arial" w:cs="Arial"/>
          <w:lang w:eastAsia="en-GB"/>
        </w:rPr>
        <w:t>Clause</w:t>
      </w:r>
      <w:r w:rsidRPr="001F7143">
        <w:rPr>
          <w:rFonts w:ascii="Arial" w:eastAsia="Calibri" w:hAnsi="Arial" w:cs="Arial"/>
          <w:lang w:eastAsia="en-GB"/>
        </w:rPr>
        <w:t xml:space="preserve"> shall arise between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to whether an employee of the Crown is a joint inventor of the invention or a part author of the design or as to whether the invention or design was made in the course of or resulted from work carried out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the </w:t>
      </w:r>
      <w:r w:rsidR="00D37399" w:rsidRPr="001F7143">
        <w:rPr>
          <w:rFonts w:ascii="Arial" w:eastAsia="Calibri" w:hAnsi="Arial" w:cs="Arial"/>
          <w:lang w:eastAsia="en-GB"/>
        </w:rPr>
        <w:t>contract</w:t>
      </w:r>
      <w:r w:rsidRPr="001F7143">
        <w:rPr>
          <w:rFonts w:ascii="Arial" w:eastAsia="Calibri" w:hAnsi="Arial" w:cs="Arial"/>
          <w:lang w:eastAsia="en-GB"/>
        </w:rPr>
        <w:t xml:space="preserve">, that question shall be referred for decision to such person as may be agreed upon between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in default of such agreement as may be appointed by the President for the time being of the Chartered Institute of Patent Agents, and the decision of any such person on that question shall be final and conclusive.</w:t>
      </w:r>
    </w:p>
    <w:p w14:paraId="6ECB9C76"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143E5D9F" w14:textId="1709DE29"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at the request and expense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take all such reasonable steps as are within their power and may from time to time be necessary to enable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register in the UK Patent Office or elsewhere its interest in the invention or design. (2)</w:t>
      </w:r>
    </w:p>
    <w:p w14:paraId="379A4EE4"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35D14829" w14:textId="0326D503"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22B.14</w:t>
      </w:r>
      <w:r w:rsidRPr="001F7143">
        <w:rPr>
          <w:rFonts w:ascii="Arial" w:eastAsia="Calibri" w:hAnsi="Arial" w:cs="Arial"/>
          <w:lang w:eastAsia="en-GB"/>
        </w:rPr>
        <w:tab/>
        <w:t xml:space="preserve">The rights conferred by this </w:t>
      </w:r>
      <w:r w:rsidR="009B69D7" w:rsidRPr="001F7143">
        <w:rPr>
          <w:rFonts w:ascii="Arial" w:eastAsia="Calibri" w:hAnsi="Arial" w:cs="Arial"/>
          <w:lang w:eastAsia="en-GB"/>
        </w:rPr>
        <w:t>Clause</w:t>
      </w:r>
      <w:r w:rsidRPr="001F7143">
        <w:rPr>
          <w:rFonts w:ascii="Arial" w:eastAsia="Calibri" w:hAnsi="Arial" w:cs="Arial"/>
          <w:lang w:eastAsia="en-GB"/>
        </w:rPr>
        <w:t xml:space="preserve"> shall be in addition to and not in derogation of the rights exercisable by virtue of Sections 55 to 59 of the Patents Act 1977 and Section 12 of the Registered Designs Act 1949.</w:t>
      </w:r>
    </w:p>
    <w:p w14:paraId="38CA23BD"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3DC9D124" w14:textId="4AE05A0E"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22B.15</w:t>
      </w:r>
      <w:r w:rsidRPr="001F7143">
        <w:rPr>
          <w:rFonts w:ascii="Arial" w:eastAsia="Calibri" w:hAnsi="Arial" w:cs="Arial"/>
          <w:lang w:eastAsia="en-GB"/>
        </w:rPr>
        <w:tab/>
        <w:t xml:space="preserve">In this </w:t>
      </w:r>
      <w:r w:rsidR="009B69D7" w:rsidRPr="001F7143">
        <w:rPr>
          <w:rFonts w:ascii="Arial" w:eastAsia="Calibri" w:hAnsi="Arial" w:cs="Arial"/>
          <w:lang w:eastAsia="en-GB"/>
        </w:rPr>
        <w:t>Clause</w:t>
      </w:r>
      <w:r w:rsidRPr="001F7143">
        <w:rPr>
          <w:rFonts w:ascii="Arial" w:eastAsia="Calibri" w:hAnsi="Arial" w:cs="Arial"/>
          <w:lang w:eastAsia="en-GB"/>
        </w:rPr>
        <w:t xml:space="preserve"> references to a Government Department are references to a Department of </w:t>
      </w:r>
      <w:r w:rsidR="00A7475A" w:rsidRPr="001F7143">
        <w:rPr>
          <w:rFonts w:ascii="Arial" w:eastAsia="Calibri" w:hAnsi="Arial" w:cs="Arial"/>
          <w:lang w:eastAsia="en-GB"/>
        </w:rPr>
        <w:t>His Majesty’s</w:t>
      </w:r>
      <w:r w:rsidRPr="001F7143">
        <w:rPr>
          <w:rFonts w:ascii="Arial" w:eastAsia="Calibri" w:hAnsi="Arial" w:cs="Arial"/>
          <w:lang w:eastAsia="en-GB"/>
        </w:rPr>
        <w:t xml:space="preserve"> Government in the United Kingdom.</w:t>
      </w:r>
    </w:p>
    <w:p w14:paraId="026936DC"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196A552A" w14:textId="17658DED" w:rsidR="00B03A2F" w:rsidRPr="001F7143" w:rsidRDefault="00B03A2F"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22B.16</w:t>
      </w:r>
      <w:r w:rsidRPr="001F7143">
        <w:rPr>
          <w:rFonts w:ascii="Arial" w:eastAsia="Calibri" w:hAnsi="Arial" w:cs="Arial"/>
          <w:lang w:eastAsia="en-GB"/>
        </w:rPr>
        <w:tab/>
        <w:t xml:space="preserve">The foregoing provisions of this </w:t>
      </w:r>
      <w:r w:rsidR="009B69D7" w:rsidRPr="001F7143">
        <w:rPr>
          <w:rFonts w:ascii="Arial" w:eastAsia="Calibri" w:hAnsi="Arial" w:cs="Arial"/>
          <w:lang w:eastAsia="en-GB"/>
        </w:rPr>
        <w:t>Clause</w:t>
      </w:r>
      <w:r w:rsidRPr="001F7143">
        <w:rPr>
          <w:rFonts w:ascii="Arial" w:eastAsia="Calibri" w:hAnsi="Arial" w:cs="Arial"/>
          <w:lang w:eastAsia="en-GB"/>
        </w:rPr>
        <w:t xml:space="preserve"> shall have effect both during the period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carrying out the other provisions of the contract and at all times thereafter.</w:t>
      </w:r>
    </w:p>
    <w:p w14:paraId="1F51EB6D" w14:textId="77777777" w:rsidR="00B03A2F" w:rsidRPr="001F7143" w:rsidRDefault="00B03A2F" w:rsidP="00D37399">
      <w:pPr>
        <w:spacing w:after="0" w:line="240" w:lineRule="auto"/>
        <w:ind w:left="1440" w:right="237" w:hanging="1440"/>
        <w:jc w:val="both"/>
        <w:rPr>
          <w:rFonts w:ascii="Arial" w:eastAsia="Calibri" w:hAnsi="Arial" w:cs="Arial"/>
          <w:lang w:eastAsia="en-GB"/>
        </w:rPr>
      </w:pPr>
    </w:p>
    <w:p w14:paraId="4F83F856" w14:textId="2AD3034E" w:rsidR="00B03A2F" w:rsidRPr="001F7143" w:rsidRDefault="00392855"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22B.</w:t>
      </w:r>
      <w:r w:rsidR="00B03A2F" w:rsidRPr="001F7143">
        <w:rPr>
          <w:rFonts w:ascii="Arial" w:eastAsia="Calibri" w:hAnsi="Arial" w:cs="Arial"/>
          <w:lang w:eastAsia="en-GB"/>
        </w:rPr>
        <w:t>17</w:t>
      </w:r>
      <w:r w:rsidRPr="001F7143">
        <w:rPr>
          <w:rFonts w:ascii="Arial" w:eastAsia="Calibri" w:hAnsi="Arial" w:cs="Arial"/>
          <w:lang w:eastAsia="en-GB"/>
        </w:rPr>
        <w:tab/>
      </w:r>
      <w:r w:rsidR="00B03A2F"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00B03A2F" w:rsidRPr="001F7143">
        <w:rPr>
          <w:rFonts w:ascii="Arial" w:eastAsia="Calibri" w:hAnsi="Arial" w:cs="Arial"/>
          <w:lang w:eastAsia="en-GB"/>
        </w:rPr>
        <w:t xml:space="preserve"> shall include, in any </w:t>
      </w:r>
      <w:r w:rsidR="009B69D7" w:rsidRPr="001F7143">
        <w:rPr>
          <w:rFonts w:ascii="Arial" w:eastAsia="Calibri" w:hAnsi="Arial" w:cs="Arial"/>
          <w:lang w:eastAsia="en-GB"/>
        </w:rPr>
        <w:t>Subcontract</w:t>
      </w:r>
      <w:r w:rsidR="00B03A2F" w:rsidRPr="001F7143">
        <w:rPr>
          <w:rFonts w:ascii="Arial" w:eastAsia="Calibri" w:hAnsi="Arial" w:cs="Arial"/>
          <w:lang w:eastAsia="en-GB"/>
        </w:rPr>
        <w:t xml:space="preserve"> which they may enter into for the purpose of the </w:t>
      </w:r>
      <w:r w:rsidR="00D37399" w:rsidRPr="001F7143">
        <w:rPr>
          <w:rFonts w:ascii="Arial" w:eastAsia="Calibri" w:hAnsi="Arial" w:cs="Arial"/>
          <w:lang w:eastAsia="en-GB"/>
        </w:rPr>
        <w:t>contract</w:t>
      </w:r>
      <w:r w:rsidR="00B03A2F" w:rsidRPr="001F7143">
        <w:rPr>
          <w:rFonts w:ascii="Arial" w:eastAsia="Calibri" w:hAnsi="Arial" w:cs="Arial"/>
          <w:lang w:eastAsia="en-GB"/>
        </w:rPr>
        <w:t xml:space="preserve">, provisions as in this </w:t>
      </w:r>
      <w:r w:rsidR="009B69D7" w:rsidRPr="001F7143">
        <w:rPr>
          <w:rFonts w:ascii="Arial" w:eastAsia="Calibri" w:hAnsi="Arial" w:cs="Arial"/>
          <w:lang w:eastAsia="en-GB"/>
        </w:rPr>
        <w:t>Clause</w:t>
      </w:r>
      <w:r w:rsidR="00B03A2F" w:rsidRPr="001F7143">
        <w:rPr>
          <w:rFonts w:ascii="Arial" w:eastAsia="Calibri" w:hAnsi="Arial" w:cs="Arial"/>
          <w:lang w:eastAsia="en-GB"/>
        </w:rPr>
        <w:t>, but with</w:t>
      </w:r>
      <w:r w:rsidRPr="001F7143">
        <w:rPr>
          <w:rFonts w:ascii="Arial" w:eastAsia="Calibri" w:hAnsi="Arial" w:cs="Arial"/>
          <w:lang w:eastAsia="en-GB"/>
        </w:rPr>
        <w:t xml:space="preserve"> </w:t>
      </w:r>
      <w:r w:rsidR="00B03A2F" w:rsidRPr="001F7143">
        <w:rPr>
          <w:rFonts w:ascii="Arial" w:eastAsia="Calibri" w:hAnsi="Arial" w:cs="Arial"/>
          <w:lang w:eastAsia="en-GB"/>
        </w:rPr>
        <w:t xml:space="preserve">the substitution therein of references to the </w:t>
      </w:r>
      <w:r w:rsidR="00D96DB1" w:rsidRPr="001F7143">
        <w:rPr>
          <w:rFonts w:ascii="Arial" w:eastAsia="Calibri" w:hAnsi="Arial" w:cs="Arial"/>
          <w:lang w:eastAsia="en-GB"/>
        </w:rPr>
        <w:t>Subcontractor</w:t>
      </w:r>
      <w:r w:rsidR="00B03A2F" w:rsidRPr="001F7143">
        <w:rPr>
          <w:rFonts w:ascii="Arial" w:eastAsia="Calibri" w:hAnsi="Arial" w:cs="Arial"/>
          <w:lang w:eastAsia="en-GB"/>
        </w:rPr>
        <w:t xml:space="preserve"> for references to the </w:t>
      </w:r>
      <w:r w:rsidR="009B69D7" w:rsidRPr="001F7143">
        <w:rPr>
          <w:rFonts w:ascii="Arial" w:eastAsia="Calibri" w:hAnsi="Arial" w:cs="Arial"/>
          <w:i/>
          <w:iCs/>
          <w:lang w:eastAsia="en-GB"/>
        </w:rPr>
        <w:t>Contractor</w:t>
      </w:r>
      <w:r w:rsidR="00B03A2F" w:rsidRPr="001F7143">
        <w:rPr>
          <w:rFonts w:ascii="Arial" w:eastAsia="Calibri" w:hAnsi="Arial" w:cs="Arial"/>
          <w:lang w:eastAsia="en-GB"/>
        </w:rPr>
        <w:t xml:space="preserve">, and of references to the </w:t>
      </w:r>
      <w:r w:rsidR="009B69D7" w:rsidRPr="001F7143">
        <w:rPr>
          <w:rFonts w:ascii="Arial" w:eastAsia="Calibri" w:hAnsi="Arial" w:cs="Arial"/>
          <w:lang w:eastAsia="en-GB"/>
        </w:rPr>
        <w:t>Subcontract</w:t>
      </w:r>
      <w:r w:rsidR="00B03A2F" w:rsidRPr="001F7143">
        <w:rPr>
          <w:rFonts w:ascii="Arial" w:eastAsia="Calibri" w:hAnsi="Arial" w:cs="Arial"/>
          <w:lang w:eastAsia="en-GB"/>
        </w:rPr>
        <w:t xml:space="preserve"> for references to the </w:t>
      </w:r>
      <w:r w:rsidR="00D37399" w:rsidRPr="001F7143">
        <w:rPr>
          <w:rFonts w:ascii="Arial" w:eastAsia="Calibri" w:hAnsi="Arial" w:cs="Arial"/>
          <w:lang w:eastAsia="en-GB"/>
        </w:rPr>
        <w:t>contract</w:t>
      </w:r>
      <w:r w:rsidR="00B03A2F" w:rsidRPr="001F7143">
        <w:rPr>
          <w:rFonts w:ascii="Arial" w:eastAsia="Calibri" w:hAnsi="Arial" w:cs="Arial"/>
          <w:lang w:eastAsia="en-GB"/>
        </w:rPr>
        <w:t xml:space="preserve">, and the </w:t>
      </w:r>
      <w:r w:rsidR="009B69D7" w:rsidRPr="001F7143">
        <w:rPr>
          <w:rFonts w:ascii="Arial" w:eastAsia="Calibri" w:hAnsi="Arial" w:cs="Arial"/>
          <w:i/>
          <w:iCs/>
          <w:lang w:eastAsia="en-GB"/>
        </w:rPr>
        <w:t>Contractor</w:t>
      </w:r>
      <w:r w:rsidR="00B03A2F" w:rsidRPr="001F7143">
        <w:rPr>
          <w:rFonts w:ascii="Arial" w:eastAsia="Calibri" w:hAnsi="Arial" w:cs="Arial"/>
          <w:lang w:eastAsia="en-GB"/>
        </w:rPr>
        <w:t xml:space="preserve"> shall at all times use all reasonable endeavours to secure</w:t>
      </w:r>
      <w:r w:rsidRPr="001F7143">
        <w:rPr>
          <w:rFonts w:ascii="Arial" w:eastAsia="Calibri" w:hAnsi="Arial" w:cs="Arial"/>
          <w:lang w:eastAsia="en-GB"/>
        </w:rPr>
        <w:t xml:space="preserve"> </w:t>
      </w:r>
      <w:r w:rsidR="00B03A2F" w:rsidRPr="001F7143">
        <w:rPr>
          <w:rFonts w:ascii="Arial" w:eastAsia="Calibri" w:hAnsi="Arial" w:cs="Arial"/>
          <w:lang w:eastAsia="en-GB"/>
        </w:rPr>
        <w:t xml:space="preserve">the full and effectual observance by the </w:t>
      </w:r>
      <w:r w:rsidR="00D96DB1" w:rsidRPr="001F7143">
        <w:rPr>
          <w:rFonts w:ascii="Arial" w:eastAsia="Calibri" w:hAnsi="Arial" w:cs="Arial"/>
          <w:lang w:eastAsia="en-GB"/>
        </w:rPr>
        <w:t>Subcontractor</w:t>
      </w:r>
      <w:r w:rsidR="00B03A2F" w:rsidRPr="001F7143">
        <w:rPr>
          <w:rFonts w:ascii="Arial" w:eastAsia="Calibri" w:hAnsi="Arial" w:cs="Arial"/>
          <w:lang w:eastAsia="en-GB"/>
        </w:rPr>
        <w:t xml:space="preserve"> of those provisions and that the </w:t>
      </w:r>
      <w:r w:rsidR="009B69D7" w:rsidRPr="001F7143">
        <w:rPr>
          <w:rFonts w:ascii="Arial" w:eastAsia="Calibri" w:hAnsi="Arial" w:cs="Arial"/>
          <w:i/>
          <w:iCs/>
          <w:lang w:eastAsia="en-GB"/>
        </w:rPr>
        <w:t>Client</w:t>
      </w:r>
      <w:r w:rsidR="00B03A2F" w:rsidRPr="001F7143">
        <w:rPr>
          <w:rFonts w:ascii="Arial" w:eastAsia="Calibri" w:hAnsi="Arial" w:cs="Arial"/>
          <w:lang w:eastAsia="en-GB"/>
        </w:rPr>
        <w:t xml:space="preserve"> and all Government Departments obtain the benefit thereof,</w:t>
      </w:r>
      <w:r w:rsidRPr="001F7143">
        <w:rPr>
          <w:rFonts w:ascii="Arial" w:eastAsia="Calibri" w:hAnsi="Arial" w:cs="Arial"/>
          <w:lang w:eastAsia="en-GB"/>
        </w:rPr>
        <w:t xml:space="preserve"> </w:t>
      </w:r>
      <w:r w:rsidR="00B03A2F" w:rsidRPr="001F7143">
        <w:rPr>
          <w:rFonts w:ascii="Arial" w:eastAsia="Calibri" w:hAnsi="Arial" w:cs="Arial"/>
          <w:lang w:eastAsia="en-GB"/>
        </w:rPr>
        <w:t xml:space="preserve">and to advise the </w:t>
      </w:r>
      <w:r w:rsidR="009B69D7" w:rsidRPr="001F7143">
        <w:rPr>
          <w:rFonts w:ascii="Arial" w:eastAsia="Calibri" w:hAnsi="Arial" w:cs="Arial"/>
          <w:i/>
          <w:iCs/>
          <w:lang w:eastAsia="en-GB"/>
        </w:rPr>
        <w:t>Client</w:t>
      </w:r>
      <w:r w:rsidR="00B03A2F" w:rsidRPr="001F7143">
        <w:rPr>
          <w:rFonts w:ascii="Arial" w:eastAsia="Calibri" w:hAnsi="Arial" w:cs="Arial"/>
          <w:lang w:eastAsia="en-GB"/>
        </w:rPr>
        <w:t xml:space="preserve"> if they become aware of any breach of the provisions. Provided that this Clause shall only apply to any </w:t>
      </w:r>
      <w:r w:rsidR="009B69D7" w:rsidRPr="001F7143">
        <w:rPr>
          <w:rFonts w:ascii="Arial" w:eastAsia="Calibri" w:hAnsi="Arial" w:cs="Arial"/>
          <w:lang w:eastAsia="en-GB"/>
        </w:rPr>
        <w:t>Subcontract</w:t>
      </w:r>
      <w:r w:rsidR="00B03A2F" w:rsidRPr="001F7143">
        <w:rPr>
          <w:rFonts w:ascii="Arial" w:eastAsia="Calibri" w:hAnsi="Arial" w:cs="Arial"/>
          <w:lang w:eastAsia="en-GB"/>
        </w:rPr>
        <w:t xml:space="preserve"> for the carrying out of any work for research, design or development under the</w:t>
      </w:r>
      <w:r w:rsidRPr="001F7143">
        <w:rPr>
          <w:rFonts w:ascii="Arial" w:eastAsia="Calibri" w:hAnsi="Arial" w:cs="Arial"/>
          <w:lang w:eastAsia="en-GB"/>
        </w:rPr>
        <w:t xml:space="preserve"> </w:t>
      </w:r>
      <w:r w:rsidR="00D37399" w:rsidRPr="001F7143">
        <w:rPr>
          <w:rFonts w:ascii="Arial" w:eastAsia="Calibri" w:hAnsi="Arial" w:cs="Arial"/>
          <w:lang w:eastAsia="en-GB"/>
        </w:rPr>
        <w:t>contract</w:t>
      </w:r>
      <w:r w:rsidR="00B03A2F" w:rsidRPr="001F7143">
        <w:rPr>
          <w:rFonts w:ascii="Arial" w:eastAsia="Calibri" w:hAnsi="Arial" w:cs="Arial"/>
          <w:lang w:eastAsia="en-GB"/>
        </w:rPr>
        <w:t>.</w:t>
      </w:r>
    </w:p>
    <w:p w14:paraId="07906021" w14:textId="48C473EE" w:rsidR="00392855" w:rsidRPr="001F7143" w:rsidRDefault="00392855" w:rsidP="00D37399">
      <w:pPr>
        <w:spacing w:after="0" w:line="240" w:lineRule="auto"/>
        <w:ind w:left="1440" w:right="237" w:hanging="1440"/>
        <w:jc w:val="both"/>
        <w:rPr>
          <w:rFonts w:ascii="Arial" w:eastAsia="Calibri" w:hAnsi="Arial" w:cs="Arial"/>
          <w:lang w:eastAsia="en-GB"/>
        </w:rPr>
      </w:pPr>
    </w:p>
    <w:p w14:paraId="5209BBC9" w14:textId="609267AB" w:rsidR="00392855" w:rsidRPr="001F7143" w:rsidRDefault="00392855" w:rsidP="00A25706">
      <w:pPr>
        <w:spacing w:after="240" w:line="240" w:lineRule="auto"/>
        <w:ind w:left="1440" w:right="238" w:hanging="1440"/>
        <w:jc w:val="both"/>
        <w:rPr>
          <w:rFonts w:ascii="Arial" w:eastAsia="Calibri" w:hAnsi="Arial" w:cs="Arial"/>
          <w:lang w:eastAsia="en-GB"/>
        </w:rPr>
      </w:pPr>
      <w:r w:rsidRPr="001F7143">
        <w:rPr>
          <w:rFonts w:ascii="Arial" w:eastAsia="Calibri" w:hAnsi="Arial" w:cs="Arial"/>
          <w:lang w:eastAsia="en-GB"/>
        </w:rPr>
        <w:t xml:space="preserve">22B.18 </w:t>
      </w:r>
      <w:r w:rsidRPr="001F7143">
        <w:rPr>
          <w:rFonts w:ascii="Arial" w:eastAsia="Calibri" w:hAnsi="Arial" w:cs="Arial"/>
          <w:lang w:eastAsia="en-GB"/>
        </w:rPr>
        <w:tab/>
        <w:t xml:space="preserve">Nothing herein shall prejudice the rights of either party arising otherwise than by virtue of this </w:t>
      </w:r>
      <w:r w:rsidR="009B69D7" w:rsidRPr="001F7143">
        <w:rPr>
          <w:rFonts w:ascii="Arial" w:eastAsia="Calibri" w:hAnsi="Arial" w:cs="Arial"/>
          <w:lang w:eastAsia="en-GB"/>
        </w:rPr>
        <w:t>Clause</w:t>
      </w:r>
      <w:r w:rsidRPr="001F7143">
        <w:rPr>
          <w:rFonts w:ascii="Arial" w:eastAsia="Calibri" w:hAnsi="Arial" w:cs="Arial"/>
          <w:lang w:eastAsia="en-GB"/>
        </w:rPr>
        <w:t>.</w:t>
      </w:r>
    </w:p>
    <w:p w14:paraId="3FE9CA33" w14:textId="539AC518" w:rsidR="00A142F9" w:rsidRPr="001F7143" w:rsidRDefault="004D7D26" w:rsidP="00A25706">
      <w:pPr>
        <w:spacing w:after="240" w:line="240" w:lineRule="auto"/>
        <w:ind w:right="238"/>
        <w:jc w:val="both"/>
        <w:rPr>
          <w:rFonts w:ascii="Arial" w:eastAsia="Calibri" w:hAnsi="Arial" w:cs="Arial"/>
          <w:lang w:eastAsia="en-GB"/>
        </w:rPr>
      </w:pPr>
      <w:r w:rsidRPr="001F7143">
        <w:rPr>
          <w:rFonts w:ascii="Arial" w:eastAsia="Calibri" w:hAnsi="Arial" w:cs="Arial"/>
          <w:lang w:eastAsia="en-GB"/>
        </w:rPr>
        <w:t>22C</w:t>
      </w:r>
      <w:r w:rsidRPr="001F7143">
        <w:rPr>
          <w:rFonts w:ascii="Arial" w:eastAsia="Calibri" w:hAnsi="Arial" w:cs="Arial"/>
          <w:lang w:eastAsia="en-GB"/>
        </w:rPr>
        <w:tab/>
      </w:r>
      <w:r w:rsidRPr="001F7143">
        <w:rPr>
          <w:rFonts w:ascii="Arial" w:eastAsia="Calibri" w:hAnsi="Arial" w:cs="Arial"/>
          <w:lang w:eastAsia="en-GB"/>
        </w:rPr>
        <w:tab/>
      </w:r>
      <w:r w:rsidR="00A25706" w:rsidRPr="001F7143">
        <w:rPr>
          <w:rFonts w:ascii="Arial" w:eastAsia="Calibri" w:hAnsi="Arial" w:cs="Arial"/>
          <w:lang w:eastAsia="en-GB"/>
        </w:rPr>
        <w:t>Not used</w:t>
      </w:r>
    </w:p>
    <w:p w14:paraId="607DF0ED" w14:textId="0E49F036" w:rsidR="004A6B02" w:rsidRPr="001F7143" w:rsidRDefault="004A6B02" w:rsidP="00A25706">
      <w:pPr>
        <w:spacing w:after="24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22D</w:t>
      </w:r>
      <w:r w:rsidRPr="001F7143">
        <w:rPr>
          <w:rFonts w:ascii="Arial" w:eastAsia="Calibri" w:hAnsi="Arial" w:cs="Arial"/>
          <w:bCs/>
          <w:lang w:eastAsia="en-GB"/>
        </w:rPr>
        <w:tab/>
      </w:r>
      <w:r w:rsidR="00A25706" w:rsidRPr="001F7143">
        <w:rPr>
          <w:rFonts w:ascii="Arial" w:eastAsia="Calibri" w:hAnsi="Arial" w:cs="Arial"/>
          <w:bCs/>
          <w:lang w:eastAsia="en-GB"/>
        </w:rPr>
        <w:t>Not used</w:t>
      </w:r>
    </w:p>
    <w:p w14:paraId="7FC78631" w14:textId="566ED9EB" w:rsidR="004A6B02" w:rsidRPr="001F7143" w:rsidRDefault="004A6B02" w:rsidP="00A25706">
      <w:pPr>
        <w:spacing w:after="24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22E</w:t>
      </w:r>
      <w:r w:rsidRPr="001F7143">
        <w:rPr>
          <w:rFonts w:ascii="Arial" w:eastAsia="Calibri" w:hAnsi="Arial" w:cs="Arial"/>
          <w:bCs/>
          <w:lang w:eastAsia="en-GB"/>
        </w:rPr>
        <w:tab/>
      </w:r>
      <w:r w:rsidR="00A25706" w:rsidRPr="001F7143">
        <w:rPr>
          <w:rFonts w:ascii="Arial" w:eastAsia="Calibri" w:hAnsi="Arial" w:cs="Arial"/>
          <w:bCs/>
          <w:lang w:eastAsia="en-GB"/>
        </w:rPr>
        <w:t>Not used</w:t>
      </w:r>
    </w:p>
    <w:p w14:paraId="61A94F1F" w14:textId="24B5280D" w:rsidR="004A6B02" w:rsidRPr="001F7143" w:rsidRDefault="004A6B02"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w:t>
      </w:r>
      <w:r w:rsidRPr="001F7143">
        <w:rPr>
          <w:rFonts w:ascii="Arial" w:eastAsia="Calibri" w:hAnsi="Arial" w:cs="Arial"/>
          <w:bCs/>
          <w:lang w:eastAsia="en-GB"/>
        </w:rPr>
        <w:tab/>
        <w:t>Insert new Clause 22F:</w:t>
      </w:r>
    </w:p>
    <w:p w14:paraId="25FF79C8" w14:textId="54EFAE8B" w:rsidR="00F448BF" w:rsidRPr="001F7143" w:rsidRDefault="00F448BF" w:rsidP="00D37399">
      <w:pPr>
        <w:spacing w:after="0" w:line="240" w:lineRule="auto"/>
        <w:ind w:left="1440" w:right="237" w:hanging="1440"/>
        <w:jc w:val="both"/>
        <w:rPr>
          <w:rFonts w:ascii="Arial" w:eastAsia="Calibri" w:hAnsi="Arial" w:cs="Arial"/>
          <w:bCs/>
          <w:lang w:eastAsia="en-GB"/>
        </w:rPr>
      </w:pPr>
    </w:p>
    <w:p w14:paraId="5D67EC07" w14:textId="664294CB" w:rsidR="00F448BF" w:rsidRPr="001F7143" w:rsidRDefault="004A6B02" w:rsidP="000B47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w:t>
      </w:r>
      <w:r w:rsidR="00F448BF" w:rsidRPr="001F7143">
        <w:rPr>
          <w:rFonts w:ascii="Arial" w:eastAsia="Calibri" w:hAnsi="Arial" w:cs="Arial"/>
          <w:b/>
          <w:lang w:eastAsia="en-GB"/>
        </w:rPr>
        <w:t>Copyright</w:t>
      </w:r>
    </w:p>
    <w:p w14:paraId="6CFA5CD8" w14:textId="5BC8C80C" w:rsidR="00F448BF" w:rsidRPr="001F7143" w:rsidRDefault="00F448BF" w:rsidP="000B476D">
      <w:pPr>
        <w:keepNext/>
        <w:spacing w:after="0" w:line="240" w:lineRule="auto"/>
        <w:ind w:left="1440" w:right="238" w:hanging="1440"/>
        <w:jc w:val="both"/>
        <w:rPr>
          <w:rFonts w:ascii="Arial" w:eastAsia="Calibri" w:hAnsi="Arial" w:cs="Arial"/>
          <w:bCs/>
          <w:lang w:eastAsia="en-GB"/>
        </w:rPr>
      </w:pPr>
    </w:p>
    <w:p w14:paraId="62D3C15E" w14:textId="24FCB2D0" w:rsidR="00F30684" w:rsidRPr="001F7143" w:rsidRDefault="00F448BF"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22F.1</w:t>
      </w:r>
      <w:r w:rsidRPr="001F7143">
        <w:rPr>
          <w:rFonts w:ascii="Arial" w:eastAsia="Calibri" w:hAnsi="Arial" w:cs="Arial"/>
          <w:bCs/>
          <w:lang w:eastAsia="en-GB"/>
        </w:rPr>
        <w:tab/>
        <w:t xml:space="preserve">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shall apply to all copyright works generated under the </w:t>
      </w:r>
      <w:r w:rsidR="00A25706" w:rsidRPr="001F7143">
        <w:rPr>
          <w:rFonts w:ascii="Arial" w:eastAsia="Calibri" w:hAnsi="Arial" w:cs="Arial"/>
          <w:bCs/>
          <w:lang w:eastAsia="en-GB"/>
        </w:rPr>
        <w:t>C</w:t>
      </w:r>
      <w:r w:rsidR="00D37399" w:rsidRPr="001F7143">
        <w:rPr>
          <w:rFonts w:ascii="Arial" w:eastAsia="Calibri" w:hAnsi="Arial" w:cs="Arial"/>
          <w:bCs/>
          <w:lang w:eastAsia="en-GB"/>
        </w:rPr>
        <w:t>ontract</w:t>
      </w:r>
      <w:r w:rsidRPr="001F7143">
        <w:rPr>
          <w:rFonts w:ascii="Arial" w:eastAsia="Calibri" w:hAnsi="Arial" w:cs="Arial"/>
          <w:bCs/>
          <w:lang w:eastAsia="en-GB"/>
        </w:rPr>
        <w:t xml:space="preserve">, or delivered to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under the provisions of the </w:t>
      </w:r>
      <w:r w:rsidR="00A25706" w:rsidRPr="001F7143">
        <w:rPr>
          <w:rFonts w:ascii="Arial" w:eastAsia="Calibri" w:hAnsi="Arial" w:cs="Arial"/>
          <w:bCs/>
          <w:lang w:eastAsia="en-GB"/>
        </w:rPr>
        <w:t>C</w:t>
      </w:r>
      <w:r w:rsidR="00D37399" w:rsidRPr="001F7143">
        <w:rPr>
          <w:rFonts w:ascii="Arial" w:eastAsia="Calibri" w:hAnsi="Arial" w:cs="Arial"/>
          <w:bCs/>
          <w:lang w:eastAsia="en-GB"/>
        </w:rPr>
        <w:t>ontract</w:t>
      </w:r>
      <w:r w:rsidRPr="001F7143">
        <w:rPr>
          <w:rFonts w:ascii="Arial" w:eastAsia="Calibri" w:hAnsi="Arial" w:cs="Arial"/>
          <w:bCs/>
          <w:lang w:eastAsia="en-GB"/>
        </w:rPr>
        <w:t>, except that it shall not apply to</w:t>
      </w:r>
      <w:r w:rsidR="00F30684" w:rsidRPr="001F7143">
        <w:rPr>
          <w:rFonts w:ascii="Arial" w:eastAsia="Calibri" w:hAnsi="Arial" w:cs="Arial"/>
          <w:bCs/>
          <w:lang w:eastAsia="en-GB"/>
        </w:rPr>
        <w:t>:</w:t>
      </w:r>
    </w:p>
    <w:p w14:paraId="6460F793" w14:textId="77777777" w:rsidR="00F30684" w:rsidRPr="001F7143" w:rsidRDefault="00F30684" w:rsidP="00D37399">
      <w:pPr>
        <w:spacing w:after="0" w:line="240" w:lineRule="auto"/>
        <w:ind w:left="1440" w:right="237" w:hanging="1440"/>
        <w:jc w:val="both"/>
        <w:rPr>
          <w:rFonts w:ascii="Arial" w:eastAsia="Calibri" w:hAnsi="Arial" w:cs="Arial"/>
          <w:bCs/>
          <w:lang w:eastAsia="en-GB"/>
        </w:rPr>
      </w:pPr>
    </w:p>
    <w:p w14:paraId="35D89E67" w14:textId="624BDD09" w:rsidR="00F30684" w:rsidRPr="001F7143" w:rsidRDefault="00F30684"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22F.1.1</w:t>
      </w:r>
      <w:r w:rsidRPr="001F7143">
        <w:rPr>
          <w:rFonts w:ascii="Arial" w:eastAsia="Calibri" w:hAnsi="Arial" w:cs="Arial"/>
          <w:bCs/>
          <w:lang w:eastAsia="en-GB"/>
        </w:rPr>
        <w:tab/>
      </w:r>
      <w:r w:rsidR="00F448BF" w:rsidRPr="001F7143">
        <w:rPr>
          <w:rFonts w:ascii="Arial" w:eastAsia="Calibri" w:hAnsi="Arial" w:cs="Arial"/>
          <w:bCs/>
          <w:lang w:eastAsia="en-GB"/>
        </w:rPr>
        <w:t xml:space="preserve">copyright works </w:t>
      </w:r>
      <w:r w:rsidRPr="001F7143">
        <w:rPr>
          <w:rFonts w:ascii="Arial" w:eastAsia="Calibri" w:hAnsi="Arial" w:cs="Arial"/>
          <w:bCs/>
          <w:lang w:eastAsia="en-GB"/>
        </w:rPr>
        <w:t xml:space="preserve">for which the </w:t>
      </w:r>
      <w:r w:rsidRPr="001F7143">
        <w:rPr>
          <w:rFonts w:ascii="Arial" w:eastAsia="Calibri" w:hAnsi="Arial" w:cs="Arial"/>
          <w:bCs/>
          <w:i/>
          <w:iCs/>
          <w:lang w:eastAsia="en-GB"/>
        </w:rPr>
        <w:t>Client</w:t>
      </w:r>
      <w:r w:rsidRPr="001F7143">
        <w:rPr>
          <w:rFonts w:ascii="Arial" w:eastAsia="Calibri" w:hAnsi="Arial" w:cs="Arial"/>
          <w:bCs/>
          <w:lang w:eastAsia="en-GB"/>
        </w:rPr>
        <w:t xml:space="preserve"> is otherwise licensed under this </w:t>
      </w:r>
      <w:r w:rsidR="00D37399" w:rsidRPr="001F7143">
        <w:rPr>
          <w:rFonts w:ascii="Arial" w:eastAsia="Calibri" w:hAnsi="Arial" w:cs="Arial"/>
          <w:bCs/>
          <w:lang w:eastAsia="en-GB"/>
        </w:rPr>
        <w:t>contract</w:t>
      </w:r>
      <w:r w:rsidRPr="001F7143">
        <w:rPr>
          <w:rFonts w:ascii="Arial" w:eastAsia="Calibri" w:hAnsi="Arial" w:cs="Arial"/>
          <w:bCs/>
          <w:lang w:eastAsia="en-GB"/>
        </w:rPr>
        <w:t>;</w:t>
      </w:r>
    </w:p>
    <w:p w14:paraId="3CEA68C7" w14:textId="77777777" w:rsidR="00F30684" w:rsidRPr="001F7143" w:rsidRDefault="00F30684" w:rsidP="00D37399">
      <w:pPr>
        <w:spacing w:after="0" w:line="240" w:lineRule="auto"/>
        <w:ind w:left="1440" w:right="237" w:hanging="1440"/>
        <w:jc w:val="both"/>
        <w:rPr>
          <w:rFonts w:ascii="Arial" w:eastAsia="Calibri" w:hAnsi="Arial" w:cs="Arial"/>
          <w:bCs/>
          <w:lang w:eastAsia="en-GB"/>
        </w:rPr>
      </w:pPr>
    </w:p>
    <w:p w14:paraId="2D5FD291" w14:textId="20313111" w:rsidR="00F30684" w:rsidRPr="001F7143" w:rsidRDefault="00F30684"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22F.1.2</w:t>
      </w:r>
      <w:r w:rsidRPr="001F7143">
        <w:rPr>
          <w:rFonts w:ascii="Arial" w:eastAsia="Calibri" w:hAnsi="Arial" w:cs="Arial"/>
          <w:bCs/>
          <w:lang w:eastAsia="en-GB"/>
        </w:rPr>
        <w:tab/>
        <w:t xml:space="preserve">copyright works covered by </w:t>
      </w:r>
      <w:r w:rsidR="00F448BF" w:rsidRPr="001F7143">
        <w:rPr>
          <w:rFonts w:ascii="Arial" w:eastAsia="Calibri" w:hAnsi="Arial" w:cs="Arial"/>
          <w:bCs/>
          <w:lang w:eastAsia="en-GB"/>
        </w:rPr>
        <w:t xml:space="preserve">such other software </w:t>
      </w:r>
      <w:r w:rsidR="00A536F2" w:rsidRPr="001F7143">
        <w:rPr>
          <w:rFonts w:ascii="Arial" w:eastAsia="Calibri" w:hAnsi="Arial" w:cs="Arial"/>
          <w:bCs/>
          <w:lang w:eastAsia="en-GB"/>
        </w:rPr>
        <w:t>Cl</w:t>
      </w:r>
      <w:r w:rsidR="00F448BF" w:rsidRPr="001F7143">
        <w:rPr>
          <w:rFonts w:ascii="Arial" w:eastAsia="Calibri" w:hAnsi="Arial" w:cs="Arial"/>
          <w:bCs/>
          <w:lang w:eastAsia="en-GB"/>
        </w:rPr>
        <w:t xml:space="preserve">ause as may appear in the </w:t>
      </w:r>
      <w:r w:rsidR="00D37399" w:rsidRPr="001F7143">
        <w:rPr>
          <w:rFonts w:ascii="Arial" w:eastAsia="Calibri" w:hAnsi="Arial" w:cs="Arial"/>
          <w:bCs/>
          <w:lang w:eastAsia="en-GB"/>
        </w:rPr>
        <w:t>contract</w:t>
      </w:r>
      <w:r w:rsidRPr="001F7143">
        <w:rPr>
          <w:rFonts w:ascii="Arial" w:eastAsia="Calibri" w:hAnsi="Arial" w:cs="Arial"/>
          <w:bCs/>
          <w:lang w:eastAsia="en-GB"/>
        </w:rPr>
        <w:t>; or</w:t>
      </w:r>
    </w:p>
    <w:p w14:paraId="24F3FF5E" w14:textId="77777777" w:rsidR="00F30684" w:rsidRPr="001F7143" w:rsidRDefault="00F30684" w:rsidP="00D37399">
      <w:pPr>
        <w:spacing w:after="0" w:line="240" w:lineRule="auto"/>
        <w:ind w:left="1440" w:right="237" w:hanging="1440"/>
        <w:jc w:val="both"/>
        <w:rPr>
          <w:rFonts w:ascii="Arial" w:eastAsia="Calibri" w:hAnsi="Arial" w:cs="Arial"/>
          <w:bCs/>
          <w:lang w:eastAsia="en-GB"/>
        </w:rPr>
      </w:pPr>
    </w:p>
    <w:p w14:paraId="2A816F04" w14:textId="1D1CFF5C" w:rsidR="00F448BF" w:rsidRPr="001F7143" w:rsidRDefault="00F30684"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22F.1.3</w:t>
      </w:r>
      <w:r w:rsidRPr="001F7143">
        <w:rPr>
          <w:rFonts w:ascii="Arial" w:eastAsia="Calibri" w:hAnsi="Arial" w:cs="Arial"/>
          <w:bCs/>
          <w:lang w:eastAsia="en-GB"/>
        </w:rPr>
        <w:tab/>
      </w:r>
      <w:r w:rsidR="00F448BF" w:rsidRPr="001F7143">
        <w:rPr>
          <w:rFonts w:ascii="Arial" w:eastAsia="Calibri" w:hAnsi="Arial" w:cs="Arial"/>
          <w:bCs/>
          <w:lang w:eastAsia="en-GB"/>
        </w:rPr>
        <w:t xml:space="preserve">any work deliverable </w:t>
      </w:r>
      <w:r w:rsidRPr="001F7143">
        <w:rPr>
          <w:rFonts w:ascii="Arial" w:eastAsia="Calibri" w:hAnsi="Arial" w:cs="Arial"/>
          <w:bCs/>
          <w:lang w:eastAsia="en-GB"/>
        </w:rPr>
        <w:t xml:space="preserve">generated </w:t>
      </w:r>
      <w:r w:rsidR="00F448BF" w:rsidRPr="001F7143">
        <w:rPr>
          <w:rFonts w:ascii="Arial" w:eastAsia="Calibri" w:hAnsi="Arial" w:cs="Arial"/>
          <w:bCs/>
          <w:lang w:eastAsia="en-GB"/>
        </w:rPr>
        <w:t xml:space="preserve">under the </w:t>
      </w:r>
      <w:r w:rsidR="00A25706" w:rsidRPr="001F7143">
        <w:rPr>
          <w:rFonts w:ascii="Arial" w:eastAsia="Calibri" w:hAnsi="Arial" w:cs="Arial"/>
          <w:bCs/>
          <w:lang w:eastAsia="en-GB"/>
        </w:rPr>
        <w:t>C</w:t>
      </w:r>
      <w:r w:rsidR="00D37399" w:rsidRPr="001F7143">
        <w:rPr>
          <w:rFonts w:ascii="Arial" w:eastAsia="Calibri" w:hAnsi="Arial" w:cs="Arial"/>
          <w:bCs/>
          <w:lang w:eastAsia="en-GB"/>
        </w:rPr>
        <w:t>ontract</w:t>
      </w:r>
      <w:r w:rsidR="00F448BF" w:rsidRPr="001F7143">
        <w:rPr>
          <w:rFonts w:ascii="Arial" w:eastAsia="Calibri" w:hAnsi="Arial" w:cs="Arial"/>
          <w:bCs/>
          <w:lang w:eastAsia="en-GB"/>
        </w:rPr>
        <w:t xml:space="preserve"> </w:t>
      </w:r>
      <w:r w:rsidRPr="001F7143">
        <w:rPr>
          <w:rFonts w:ascii="Arial" w:eastAsia="Calibri" w:hAnsi="Arial" w:cs="Arial"/>
          <w:bCs/>
          <w:lang w:eastAsia="en-GB"/>
        </w:rPr>
        <w:t xml:space="preserve">and </w:t>
      </w:r>
      <w:r w:rsidR="00F448BF" w:rsidRPr="001F7143">
        <w:rPr>
          <w:rFonts w:ascii="Arial" w:eastAsia="Calibri" w:hAnsi="Arial" w:cs="Arial"/>
          <w:bCs/>
          <w:lang w:eastAsia="en-GB"/>
        </w:rPr>
        <w:t xml:space="preserve">subject to the terms of </w:t>
      </w:r>
      <w:r w:rsidR="000377F5" w:rsidRPr="001F7143">
        <w:rPr>
          <w:rFonts w:ascii="Arial" w:eastAsia="Calibri" w:hAnsi="Arial" w:cs="Arial"/>
          <w:bCs/>
          <w:lang w:eastAsia="en-GB"/>
        </w:rPr>
        <w:t xml:space="preserve">Clause </w:t>
      </w:r>
      <w:r w:rsidRPr="001F7143">
        <w:rPr>
          <w:rFonts w:ascii="Arial" w:eastAsia="Calibri" w:hAnsi="Arial" w:cs="Arial"/>
          <w:bCs/>
          <w:lang w:eastAsia="en-GB"/>
        </w:rPr>
        <w:t>22.1</w:t>
      </w:r>
      <w:r w:rsidR="00F448BF" w:rsidRPr="001F7143">
        <w:rPr>
          <w:rFonts w:ascii="Arial" w:eastAsia="Calibri" w:hAnsi="Arial" w:cs="Arial"/>
          <w:bCs/>
          <w:lang w:eastAsia="en-GB"/>
        </w:rPr>
        <w:t>.</w:t>
      </w:r>
    </w:p>
    <w:p w14:paraId="03165EA7"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2B445814" w14:textId="2953FD5A" w:rsidR="00F448BF" w:rsidRPr="001F7143" w:rsidRDefault="00F448BF"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22F.2</w:t>
      </w:r>
      <w:r w:rsidRPr="001F7143">
        <w:rPr>
          <w:rFonts w:ascii="Arial" w:eastAsia="Calibri" w:hAnsi="Arial" w:cs="Arial"/>
          <w:bCs/>
          <w:lang w:eastAsia="en-GB"/>
        </w:rPr>
        <w:tab/>
        <w:t xml:space="preserve">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use all reasonable endeavours to ensure that copyright in any work generated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shall be the property of and vest in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subject to the rights of third parties in pre-existing </w:t>
      </w:r>
      <w:r w:rsidRPr="001F7143">
        <w:rPr>
          <w:rFonts w:ascii="Arial" w:eastAsia="Calibri" w:hAnsi="Arial" w:cs="Arial"/>
          <w:bCs/>
          <w:i/>
          <w:iCs/>
          <w:lang w:eastAsia="en-GB"/>
        </w:rPr>
        <w:t>works</w:t>
      </w:r>
      <w:r w:rsidRPr="001F7143">
        <w:rPr>
          <w:rFonts w:ascii="Arial" w:eastAsia="Calibri" w:hAnsi="Arial" w:cs="Arial"/>
          <w:bCs/>
          <w:lang w:eastAsia="en-GB"/>
        </w:rPr>
        <w:t>.</w:t>
      </w:r>
    </w:p>
    <w:p w14:paraId="749887F8"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5D0EE87C" w14:textId="6FA0C366" w:rsidR="00F448BF" w:rsidRPr="001F7143" w:rsidRDefault="00F448BF"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22F.3</w:t>
      </w:r>
      <w:r w:rsidRPr="001F7143">
        <w:rPr>
          <w:rFonts w:ascii="Arial" w:eastAsia="Calibri" w:hAnsi="Arial" w:cs="Arial"/>
          <w:bCs/>
          <w:lang w:eastAsia="en-GB"/>
        </w:rPr>
        <w:tab/>
        <w:t xml:space="preserve">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agrees not to publish any copyright work generated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without the consent in writing of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will not normally raise objection to publication unless delay or limited publication only is considered necessary in the national interest.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will review, upon request by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any such restriction on publication.</w:t>
      </w:r>
    </w:p>
    <w:p w14:paraId="1FAEB561"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496B79D4" w14:textId="76AB377E" w:rsidR="00F448BF" w:rsidRPr="001F7143" w:rsidRDefault="00F448BF"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22F.4</w:t>
      </w:r>
      <w:r w:rsidRPr="001F7143">
        <w:rPr>
          <w:rFonts w:ascii="Arial" w:eastAsia="Calibri" w:hAnsi="Arial" w:cs="Arial"/>
          <w:bCs/>
          <w:lang w:eastAsia="en-GB"/>
        </w:rPr>
        <w:tab/>
        <w:t xml:space="preserve">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shall have, in respect of any copyright work to which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applies, a free licence</w:t>
      </w:r>
      <w:r w:rsidR="001E19D9" w:rsidRPr="001F7143">
        <w:rPr>
          <w:rFonts w:ascii="Arial" w:eastAsia="Calibri" w:hAnsi="Arial" w:cs="Arial"/>
          <w:bCs/>
          <w:lang w:eastAsia="en-GB"/>
        </w:rPr>
        <w:t>:</w:t>
      </w:r>
    </w:p>
    <w:p w14:paraId="13E77278"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2602EECA" w14:textId="038C0F89" w:rsidR="00F448BF" w:rsidRPr="001F7143" w:rsidRDefault="00F448BF"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22F.4.1</w:t>
      </w:r>
      <w:r w:rsidRPr="001F7143">
        <w:rPr>
          <w:rFonts w:ascii="Arial" w:eastAsia="Calibri" w:hAnsi="Arial" w:cs="Arial"/>
          <w:bCs/>
          <w:lang w:eastAsia="en-GB"/>
        </w:rPr>
        <w:tab/>
        <w:t xml:space="preserve">to copy the work and to circulate and use the work or any copy thereof within any United Kingdom Government Department (which term includes the United Kingdom Armed Forces) provided that no part of the work nor any copy thereof shall, except with the prior written permission of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or pursuant to sub-clause </w:t>
      </w:r>
      <w:r w:rsidR="00825320" w:rsidRPr="001F7143">
        <w:rPr>
          <w:rFonts w:ascii="Arial" w:eastAsia="Calibri" w:hAnsi="Arial" w:cs="Arial"/>
          <w:bCs/>
          <w:lang w:eastAsia="en-GB"/>
        </w:rPr>
        <w:t>22F.4.2</w:t>
      </w:r>
      <w:r w:rsidRPr="001F7143">
        <w:rPr>
          <w:rFonts w:ascii="Arial" w:eastAsia="Calibri" w:hAnsi="Arial" w:cs="Arial"/>
          <w:bCs/>
          <w:lang w:eastAsia="en-GB"/>
        </w:rPr>
        <w:t xml:space="preserve"> or</w:t>
      </w:r>
      <w:r w:rsidR="00825320" w:rsidRPr="001F7143">
        <w:rPr>
          <w:rFonts w:ascii="Arial" w:eastAsia="Calibri" w:hAnsi="Arial" w:cs="Arial"/>
          <w:bCs/>
          <w:lang w:eastAsia="en-GB"/>
        </w:rPr>
        <w:t xml:space="preserve"> 22F.4.3</w:t>
      </w:r>
      <w:r w:rsidRPr="001F7143">
        <w:rPr>
          <w:rFonts w:ascii="Arial" w:eastAsia="Calibri" w:hAnsi="Arial" w:cs="Arial"/>
          <w:bCs/>
          <w:lang w:eastAsia="en-GB"/>
        </w:rPr>
        <w:t xml:space="preserve"> of this Clause, be made available to any third party;</w:t>
      </w:r>
    </w:p>
    <w:p w14:paraId="7AA17435"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40AF5EAF" w14:textId="49EC560E" w:rsidR="00F448BF" w:rsidRPr="001F7143" w:rsidRDefault="00F448BF"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22F.4.2</w:t>
      </w:r>
      <w:r w:rsidRPr="001F7143">
        <w:rPr>
          <w:rFonts w:ascii="Arial" w:eastAsia="Calibri" w:hAnsi="Arial" w:cs="Arial"/>
          <w:bCs/>
          <w:lang w:eastAsia="en-GB"/>
        </w:rPr>
        <w:tab/>
        <w:t>to issue the work or any part of the work or any copy of the work or any part thereof to another supplier or potential supplier to the United Kingdom Government for the purpose of use only under a contract, or tendering for a proposed contract, for a United Kingdom Government purpose, provided that the supplier or potential supplier is placed under an obligation which restricts disclosure and use of such work to the said purposes;</w:t>
      </w:r>
    </w:p>
    <w:p w14:paraId="1E101FB0"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6405282D" w14:textId="4500FA21" w:rsidR="00F448BF" w:rsidRPr="001F7143" w:rsidRDefault="00F448BF" w:rsidP="00A25706">
      <w:pPr>
        <w:spacing w:after="24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22F.4.3</w:t>
      </w:r>
      <w:r w:rsidRPr="001F7143">
        <w:rPr>
          <w:rFonts w:ascii="Arial" w:eastAsia="Calibri" w:hAnsi="Arial" w:cs="Arial"/>
          <w:bCs/>
          <w:lang w:eastAsia="en-GB"/>
        </w:rPr>
        <w:tab/>
        <w:t xml:space="preserve">to issue the work or any part of the work or any copy of the work or any part thereof to the government(s) of the nation(s) </w:t>
      </w:r>
      <w:r w:rsidR="003044B6" w:rsidRPr="001F7143">
        <w:rPr>
          <w:rFonts w:ascii="Arial" w:eastAsia="Calibri" w:hAnsi="Arial" w:cs="Arial"/>
          <w:bCs/>
          <w:lang w:eastAsia="en-GB"/>
        </w:rPr>
        <w:t>with whom the United Kingdom Government and/or any Government Department has in place a reciprocal defence agreement or arrangement</w:t>
      </w:r>
      <w:r w:rsidR="00B430EB" w:rsidRPr="001F7143">
        <w:rPr>
          <w:rStyle w:val="FootnoteReference"/>
          <w:rFonts w:ascii="Arial" w:eastAsia="Calibri" w:hAnsi="Arial" w:cs="Arial"/>
          <w:bCs/>
          <w:lang w:eastAsia="en-GB"/>
        </w:rPr>
        <w:footnoteReference w:id="4"/>
      </w:r>
      <w:r w:rsidRPr="001F7143">
        <w:rPr>
          <w:rFonts w:ascii="Arial" w:eastAsia="Calibri" w:hAnsi="Arial" w:cs="Arial"/>
          <w:bCs/>
          <w:lang w:eastAsia="en-GB"/>
        </w:rPr>
        <w:t>, for information only, in pursuance of information exchange arrangements for defence purposes, provided that the recipient government is placed under an obligation not to use such work for other than information purposes or disclose it to a third party;</w:t>
      </w:r>
    </w:p>
    <w:p w14:paraId="38C27DD0" w14:textId="537E5598" w:rsidR="00F448BF" w:rsidRPr="001F7143" w:rsidRDefault="00F448BF" w:rsidP="00D37399">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 xml:space="preserve">provided that, subject to any pre-existing rights of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sub-Clauses </w:t>
      </w:r>
      <w:r w:rsidR="00825320" w:rsidRPr="001F7143">
        <w:rPr>
          <w:rFonts w:ascii="Arial" w:eastAsia="Calibri" w:hAnsi="Arial" w:cs="Arial"/>
          <w:bCs/>
          <w:lang w:eastAsia="en-GB"/>
        </w:rPr>
        <w:t>22F.</w:t>
      </w:r>
      <w:r w:rsidRPr="001F7143">
        <w:rPr>
          <w:rFonts w:ascii="Arial" w:eastAsia="Calibri" w:hAnsi="Arial" w:cs="Arial"/>
          <w:bCs/>
          <w:lang w:eastAsia="en-GB"/>
        </w:rPr>
        <w:t>4.</w:t>
      </w:r>
      <w:r w:rsidR="00825320" w:rsidRPr="001F7143">
        <w:rPr>
          <w:rFonts w:ascii="Arial" w:eastAsia="Calibri" w:hAnsi="Arial" w:cs="Arial"/>
          <w:bCs/>
          <w:lang w:eastAsia="en-GB"/>
        </w:rPr>
        <w:t>2</w:t>
      </w:r>
      <w:r w:rsidRPr="001F7143">
        <w:rPr>
          <w:rFonts w:ascii="Arial" w:eastAsia="Calibri" w:hAnsi="Arial" w:cs="Arial"/>
          <w:bCs/>
          <w:lang w:eastAsia="en-GB"/>
        </w:rPr>
        <w:t xml:space="preserve"> and </w:t>
      </w:r>
      <w:r w:rsidR="00825320" w:rsidRPr="001F7143">
        <w:rPr>
          <w:rFonts w:ascii="Arial" w:eastAsia="Calibri" w:hAnsi="Arial" w:cs="Arial"/>
          <w:bCs/>
          <w:lang w:eastAsia="en-GB"/>
        </w:rPr>
        <w:t>22F.4.3</w:t>
      </w:r>
      <w:r w:rsidRPr="001F7143">
        <w:rPr>
          <w:rFonts w:ascii="Arial" w:eastAsia="Calibri" w:hAnsi="Arial" w:cs="Arial"/>
          <w:bCs/>
          <w:lang w:eastAsia="en-GB"/>
        </w:rPr>
        <w:t xml:space="preserve"> above shall only apply to the work or any part of the work or any copy of the work or any part thereof if such work or part thereof is generated under the </w:t>
      </w:r>
      <w:r w:rsidR="00A25706" w:rsidRPr="001F7143">
        <w:rPr>
          <w:rFonts w:ascii="Arial" w:eastAsia="Calibri" w:hAnsi="Arial" w:cs="Arial"/>
          <w:bCs/>
          <w:lang w:eastAsia="en-GB"/>
        </w:rPr>
        <w:t>C</w:t>
      </w:r>
      <w:r w:rsidR="00D37399" w:rsidRPr="001F7143">
        <w:rPr>
          <w:rFonts w:ascii="Arial" w:eastAsia="Calibri" w:hAnsi="Arial" w:cs="Arial"/>
          <w:bCs/>
          <w:lang w:eastAsia="en-GB"/>
        </w:rPr>
        <w:t>ontract</w:t>
      </w:r>
      <w:r w:rsidRPr="001F7143">
        <w:rPr>
          <w:rFonts w:ascii="Arial" w:eastAsia="Calibri" w:hAnsi="Arial" w:cs="Arial"/>
          <w:bCs/>
          <w:lang w:eastAsia="en-GB"/>
        </w:rPr>
        <w:t xml:space="preserve">. Sub-Clauses </w:t>
      </w:r>
      <w:r w:rsidR="00825320" w:rsidRPr="001F7143">
        <w:rPr>
          <w:rFonts w:ascii="Arial" w:eastAsia="Calibri" w:hAnsi="Arial" w:cs="Arial"/>
          <w:bCs/>
          <w:lang w:eastAsia="en-GB"/>
        </w:rPr>
        <w:t>22F.</w:t>
      </w:r>
      <w:r w:rsidRPr="001F7143">
        <w:rPr>
          <w:rFonts w:ascii="Arial" w:eastAsia="Calibri" w:hAnsi="Arial" w:cs="Arial"/>
          <w:bCs/>
          <w:lang w:eastAsia="en-GB"/>
        </w:rPr>
        <w:t>4.</w:t>
      </w:r>
      <w:r w:rsidR="00825320" w:rsidRPr="001F7143">
        <w:rPr>
          <w:rFonts w:ascii="Arial" w:eastAsia="Calibri" w:hAnsi="Arial" w:cs="Arial"/>
          <w:bCs/>
          <w:lang w:eastAsia="en-GB"/>
        </w:rPr>
        <w:t>2</w:t>
      </w:r>
      <w:r w:rsidRPr="001F7143">
        <w:rPr>
          <w:rFonts w:ascii="Arial" w:eastAsia="Calibri" w:hAnsi="Arial" w:cs="Arial"/>
          <w:bCs/>
          <w:lang w:eastAsia="en-GB"/>
        </w:rPr>
        <w:t xml:space="preserve"> and </w:t>
      </w:r>
      <w:r w:rsidR="00825320" w:rsidRPr="001F7143">
        <w:rPr>
          <w:rFonts w:ascii="Arial" w:eastAsia="Calibri" w:hAnsi="Arial" w:cs="Arial"/>
          <w:bCs/>
          <w:lang w:eastAsia="en-GB"/>
        </w:rPr>
        <w:t>22F.4.3</w:t>
      </w:r>
      <w:r w:rsidRPr="001F7143">
        <w:rPr>
          <w:rFonts w:ascii="Arial" w:eastAsia="Calibri" w:hAnsi="Arial" w:cs="Arial"/>
          <w:bCs/>
          <w:lang w:eastAsia="en-GB"/>
        </w:rPr>
        <w:t xml:space="preserve"> shall apply to all works or parts thereof unless otherwise marked by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in accordance with Clause </w:t>
      </w:r>
      <w:r w:rsidR="00825320" w:rsidRPr="001F7143">
        <w:rPr>
          <w:rFonts w:ascii="Arial" w:eastAsia="Calibri" w:hAnsi="Arial" w:cs="Arial"/>
          <w:bCs/>
          <w:lang w:eastAsia="en-GB"/>
        </w:rPr>
        <w:t>22F.</w:t>
      </w:r>
      <w:r w:rsidRPr="001F7143">
        <w:rPr>
          <w:rFonts w:ascii="Arial" w:eastAsia="Calibri" w:hAnsi="Arial" w:cs="Arial"/>
          <w:bCs/>
          <w:lang w:eastAsia="en-GB"/>
        </w:rPr>
        <w:t>5 below.</w:t>
      </w:r>
    </w:p>
    <w:p w14:paraId="1861548E"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68F583B4" w14:textId="48339ACC" w:rsidR="00F448BF"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w:t>
      </w:r>
      <w:r w:rsidR="00F448BF" w:rsidRPr="001F7143">
        <w:rPr>
          <w:rFonts w:ascii="Arial" w:eastAsia="Calibri" w:hAnsi="Arial" w:cs="Arial"/>
          <w:bCs/>
          <w:lang w:eastAsia="en-GB"/>
        </w:rPr>
        <w:t>5</w:t>
      </w:r>
      <w:r w:rsidRPr="001F7143">
        <w:rPr>
          <w:rFonts w:ascii="Arial" w:eastAsia="Calibri" w:hAnsi="Arial" w:cs="Arial"/>
          <w:bCs/>
          <w:lang w:eastAsia="en-GB"/>
        </w:rPr>
        <w:tab/>
      </w:r>
      <w:r w:rsidR="00F448BF" w:rsidRPr="001F7143">
        <w:rPr>
          <w:rFonts w:ascii="Arial" w:eastAsia="Calibri" w:hAnsi="Arial" w:cs="Arial"/>
          <w:bCs/>
          <w:lang w:eastAsia="en-GB"/>
        </w:rPr>
        <w:t xml:space="preserve">As soon as they become aware that any copyright work or part thereof delivered or proposed to be delivered is a work subject to special conditions or any third party rights known to the </w:t>
      </w:r>
      <w:r w:rsidR="009B69D7" w:rsidRPr="001F7143">
        <w:rPr>
          <w:rFonts w:ascii="Arial" w:eastAsia="Calibri" w:hAnsi="Arial" w:cs="Arial"/>
          <w:bCs/>
          <w:i/>
          <w:iCs/>
          <w:lang w:eastAsia="en-GB"/>
        </w:rPr>
        <w:t>Contractor</w:t>
      </w:r>
      <w:r w:rsidR="00F448BF" w:rsidRPr="001F7143">
        <w:rPr>
          <w:rFonts w:ascii="Arial" w:eastAsia="Calibri" w:hAnsi="Arial" w:cs="Arial"/>
          <w:bCs/>
          <w:lang w:eastAsia="en-GB"/>
        </w:rPr>
        <w:t xml:space="preserve">, or is a work or part thereof not generated under the </w:t>
      </w:r>
      <w:r w:rsidR="00D37399" w:rsidRPr="001F7143">
        <w:rPr>
          <w:rFonts w:ascii="Arial" w:eastAsia="Calibri" w:hAnsi="Arial" w:cs="Arial"/>
          <w:bCs/>
          <w:lang w:eastAsia="en-GB"/>
        </w:rPr>
        <w:t>contract</w:t>
      </w:r>
      <w:r w:rsidR="00F448BF"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00F448BF" w:rsidRPr="001F7143">
        <w:rPr>
          <w:rFonts w:ascii="Arial" w:eastAsia="Calibri" w:hAnsi="Arial" w:cs="Arial"/>
          <w:bCs/>
          <w:lang w:eastAsia="en-GB"/>
        </w:rPr>
        <w:t xml:space="preserve"> shall inform the </w:t>
      </w:r>
      <w:r w:rsidR="009B69D7" w:rsidRPr="001F7143">
        <w:rPr>
          <w:rFonts w:ascii="Arial" w:eastAsia="Calibri" w:hAnsi="Arial" w:cs="Arial"/>
          <w:bCs/>
          <w:i/>
          <w:iCs/>
          <w:lang w:eastAsia="en-GB"/>
        </w:rPr>
        <w:t>Client</w:t>
      </w:r>
      <w:r w:rsidR="00F448BF" w:rsidRPr="001F7143">
        <w:rPr>
          <w:rFonts w:ascii="Arial" w:eastAsia="Calibri" w:hAnsi="Arial" w:cs="Arial"/>
          <w:bCs/>
          <w:lang w:eastAsia="en-GB"/>
        </w:rPr>
        <w:t xml:space="preserve"> and upon delivery shall appropriately mark such work or part thereof to identify the same and indicate the relevant conditions or rights.</w:t>
      </w:r>
    </w:p>
    <w:p w14:paraId="2DCA9278"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4F61C5A8" w14:textId="04CD03B5" w:rsidR="00F448BF"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w:t>
      </w:r>
      <w:r w:rsidR="00F448BF" w:rsidRPr="001F7143">
        <w:rPr>
          <w:rFonts w:ascii="Arial" w:eastAsia="Calibri" w:hAnsi="Arial" w:cs="Arial"/>
          <w:bCs/>
          <w:lang w:eastAsia="en-GB"/>
        </w:rPr>
        <w:t>6</w:t>
      </w:r>
      <w:r w:rsidRPr="001F7143">
        <w:rPr>
          <w:rFonts w:ascii="Arial" w:eastAsia="Calibri" w:hAnsi="Arial" w:cs="Arial"/>
          <w:bCs/>
          <w:lang w:eastAsia="en-GB"/>
        </w:rPr>
        <w:tab/>
      </w:r>
      <w:r w:rsidR="00F448BF" w:rsidRPr="001F7143">
        <w:rPr>
          <w:rFonts w:ascii="Arial" w:eastAsia="Calibri" w:hAnsi="Arial" w:cs="Arial"/>
          <w:bCs/>
          <w:lang w:eastAsia="en-GB"/>
        </w:rPr>
        <w:t xml:space="preserve">The </w:t>
      </w:r>
      <w:r w:rsidR="009B69D7" w:rsidRPr="001F7143">
        <w:rPr>
          <w:rFonts w:ascii="Arial" w:eastAsia="Calibri" w:hAnsi="Arial" w:cs="Arial"/>
          <w:bCs/>
          <w:i/>
          <w:iCs/>
          <w:lang w:eastAsia="en-GB"/>
        </w:rPr>
        <w:t>Contractor</w:t>
      </w:r>
      <w:r w:rsidR="00F448BF" w:rsidRPr="001F7143">
        <w:rPr>
          <w:rFonts w:ascii="Arial" w:eastAsia="Calibri" w:hAnsi="Arial" w:cs="Arial"/>
          <w:bCs/>
          <w:lang w:eastAsia="en-GB"/>
        </w:rPr>
        <w:t xml:space="preserve"> may mark or include in any copyright work to which this </w:t>
      </w:r>
      <w:r w:rsidR="008701D5" w:rsidRPr="001F7143">
        <w:rPr>
          <w:rFonts w:ascii="Arial" w:eastAsia="Calibri" w:hAnsi="Arial" w:cs="Arial"/>
          <w:bCs/>
          <w:lang w:eastAsia="en-GB"/>
        </w:rPr>
        <w:t>Clause</w:t>
      </w:r>
      <w:r w:rsidR="00F448BF" w:rsidRPr="001F7143">
        <w:rPr>
          <w:rFonts w:ascii="Arial" w:eastAsia="Calibri" w:hAnsi="Arial" w:cs="Arial"/>
          <w:bCs/>
          <w:lang w:eastAsia="en-GB"/>
        </w:rPr>
        <w:t xml:space="preserve"> applies a copyright notice provided that such copyright notice acknowledges the </w:t>
      </w:r>
      <w:r w:rsidR="007816A7" w:rsidRPr="001F7143">
        <w:rPr>
          <w:rFonts w:ascii="Arial" w:eastAsia="Calibri" w:hAnsi="Arial" w:cs="Arial"/>
          <w:bCs/>
          <w:i/>
          <w:iCs/>
          <w:lang w:eastAsia="en-GB"/>
        </w:rPr>
        <w:t>Client’s</w:t>
      </w:r>
      <w:r w:rsidR="00F448BF" w:rsidRPr="001F7143">
        <w:rPr>
          <w:rFonts w:ascii="Arial" w:eastAsia="Calibri" w:hAnsi="Arial" w:cs="Arial"/>
          <w:bCs/>
          <w:lang w:eastAsia="en-GB"/>
        </w:rPr>
        <w:t xml:space="preserve"> rights under this </w:t>
      </w:r>
      <w:r w:rsidR="008701D5" w:rsidRPr="001F7143">
        <w:rPr>
          <w:rFonts w:ascii="Arial" w:eastAsia="Calibri" w:hAnsi="Arial" w:cs="Arial"/>
          <w:bCs/>
          <w:lang w:eastAsia="en-GB"/>
        </w:rPr>
        <w:t>Clause</w:t>
      </w:r>
      <w:r w:rsidR="00F448BF" w:rsidRPr="001F7143">
        <w:rPr>
          <w:rFonts w:ascii="Arial" w:eastAsia="Calibri" w:hAnsi="Arial" w:cs="Arial"/>
          <w:bCs/>
          <w:lang w:eastAsia="en-GB"/>
        </w:rPr>
        <w:t xml:space="preserve">. Any such notice shall be perpetuated in any copies of such work made by the </w:t>
      </w:r>
      <w:r w:rsidR="009B69D7" w:rsidRPr="001F7143">
        <w:rPr>
          <w:rFonts w:ascii="Arial" w:eastAsia="Calibri" w:hAnsi="Arial" w:cs="Arial"/>
          <w:bCs/>
          <w:i/>
          <w:iCs/>
          <w:lang w:eastAsia="en-GB"/>
        </w:rPr>
        <w:t>Client</w:t>
      </w:r>
      <w:r w:rsidR="00F448BF" w:rsidRPr="001F7143">
        <w:rPr>
          <w:rFonts w:ascii="Arial" w:eastAsia="Calibri" w:hAnsi="Arial" w:cs="Arial"/>
          <w:bCs/>
          <w:lang w:eastAsia="en-GB"/>
        </w:rPr>
        <w:t xml:space="preserve"> or any other United Kingdom Government Department or its agents or </w:t>
      </w:r>
      <w:r w:rsidR="00F31C08" w:rsidRPr="001F7143">
        <w:rPr>
          <w:rFonts w:ascii="Arial" w:eastAsia="Calibri" w:hAnsi="Arial" w:cs="Arial"/>
          <w:bCs/>
          <w:lang w:eastAsia="en-GB"/>
        </w:rPr>
        <w:t>c</w:t>
      </w:r>
      <w:r w:rsidR="009C202E" w:rsidRPr="001F7143">
        <w:rPr>
          <w:rFonts w:ascii="Arial" w:eastAsia="Calibri" w:hAnsi="Arial" w:cs="Arial"/>
          <w:bCs/>
          <w:lang w:eastAsia="en-GB"/>
        </w:rPr>
        <w:t>ontractor</w:t>
      </w:r>
      <w:r w:rsidR="00F448BF" w:rsidRPr="001F7143">
        <w:rPr>
          <w:rFonts w:ascii="Arial" w:eastAsia="Calibri" w:hAnsi="Arial" w:cs="Arial"/>
          <w:bCs/>
          <w:lang w:eastAsia="en-GB"/>
        </w:rPr>
        <w:t>s.</w:t>
      </w:r>
    </w:p>
    <w:p w14:paraId="74E8A37B"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1BD4A3A4" w14:textId="27703B5E" w:rsidR="00F448BF"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w:t>
      </w:r>
      <w:r w:rsidR="00F448BF" w:rsidRPr="001F7143">
        <w:rPr>
          <w:rFonts w:ascii="Arial" w:eastAsia="Calibri" w:hAnsi="Arial" w:cs="Arial"/>
          <w:bCs/>
          <w:lang w:eastAsia="en-GB"/>
        </w:rPr>
        <w:t>7</w:t>
      </w:r>
      <w:r w:rsidRPr="001F7143">
        <w:rPr>
          <w:rFonts w:ascii="Arial" w:eastAsia="Calibri" w:hAnsi="Arial" w:cs="Arial"/>
          <w:bCs/>
          <w:lang w:eastAsia="en-GB"/>
        </w:rPr>
        <w:tab/>
      </w:r>
      <w:r w:rsidR="00F448BF" w:rsidRPr="001F7143">
        <w:rPr>
          <w:rFonts w:ascii="Arial" w:eastAsia="Calibri" w:hAnsi="Arial" w:cs="Arial"/>
          <w:bCs/>
          <w:lang w:eastAsia="en-GB"/>
        </w:rPr>
        <w:t xml:space="preserve">This </w:t>
      </w:r>
      <w:r w:rsidR="008701D5" w:rsidRPr="001F7143">
        <w:rPr>
          <w:rFonts w:ascii="Arial" w:eastAsia="Calibri" w:hAnsi="Arial" w:cs="Arial"/>
          <w:bCs/>
          <w:lang w:eastAsia="en-GB"/>
        </w:rPr>
        <w:t>Clause</w:t>
      </w:r>
      <w:r w:rsidR="00F448BF" w:rsidRPr="001F7143">
        <w:rPr>
          <w:rFonts w:ascii="Arial" w:eastAsia="Calibri" w:hAnsi="Arial" w:cs="Arial"/>
          <w:bCs/>
          <w:lang w:eastAsia="en-GB"/>
        </w:rPr>
        <w:t xml:space="preserve"> shall constitute an 'agreement to the contrary' for the purposes of Section 48 of the Copyright, Design and Patents Act 1988.</w:t>
      </w:r>
    </w:p>
    <w:p w14:paraId="47968B17" w14:textId="77777777" w:rsidR="00F448BF" w:rsidRPr="001F7143" w:rsidRDefault="00F448BF" w:rsidP="00D37399">
      <w:pPr>
        <w:spacing w:after="0" w:line="240" w:lineRule="auto"/>
        <w:ind w:left="1440" w:right="237" w:hanging="1440"/>
        <w:jc w:val="both"/>
        <w:rPr>
          <w:rFonts w:ascii="Arial" w:eastAsia="Calibri" w:hAnsi="Arial" w:cs="Arial"/>
          <w:bCs/>
          <w:lang w:eastAsia="en-GB"/>
        </w:rPr>
      </w:pPr>
    </w:p>
    <w:p w14:paraId="4145DA42" w14:textId="48FAFA6A" w:rsidR="00F60C4D"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22F.</w:t>
      </w:r>
      <w:r w:rsidR="00F448BF" w:rsidRPr="001F7143">
        <w:rPr>
          <w:rFonts w:ascii="Arial" w:eastAsia="Calibri" w:hAnsi="Arial" w:cs="Arial"/>
          <w:bCs/>
          <w:lang w:eastAsia="en-GB"/>
        </w:rPr>
        <w:t>8</w:t>
      </w:r>
      <w:r w:rsidRPr="001F7143">
        <w:rPr>
          <w:rFonts w:ascii="Arial" w:eastAsia="Calibri" w:hAnsi="Arial" w:cs="Arial"/>
          <w:bCs/>
          <w:lang w:eastAsia="en-GB"/>
        </w:rPr>
        <w:tab/>
      </w:r>
      <w:r w:rsidR="00F448BF" w:rsidRPr="001F7143">
        <w:rPr>
          <w:rFonts w:ascii="Arial" w:eastAsia="Calibri" w:hAnsi="Arial" w:cs="Arial"/>
          <w:bCs/>
          <w:lang w:eastAsia="en-GB"/>
        </w:rPr>
        <w:t xml:space="preserve">In this </w:t>
      </w:r>
      <w:r w:rsidR="008701D5" w:rsidRPr="001F7143">
        <w:rPr>
          <w:rFonts w:ascii="Arial" w:eastAsia="Calibri" w:hAnsi="Arial" w:cs="Arial"/>
          <w:bCs/>
          <w:lang w:eastAsia="en-GB"/>
        </w:rPr>
        <w:t>Clause</w:t>
      </w:r>
      <w:r w:rsidR="00F448BF" w:rsidRPr="001F7143">
        <w:rPr>
          <w:rFonts w:ascii="Arial" w:eastAsia="Calibri" w:hAnsi="Arial" w:cs="Arial"/>
          <w:bCs/>
          <w:lang w:eastAsia="en-GB"/>
        </w:rPr>
        <w:t xml:space="preserve"> 'copyright work' shall be understood to </w:t>
      </w:r>
      <w:r w:rsidRPr="001F7143">
        <w:rPr>
          <w:rFonts w:ascii="Arial" w:eastAsia="Calibri" w:hAnsi="Arial" w:cs="Arial"/>
          <w:bCs/>
          <w:lang w:eastAsia="en-GB"/>
        </w:rPr>
        <w:t>i</w:t>
      </w:r>
      <w:r w:rsidR="00F448BF" w:rsidRPr="001F7143">
        <w:rPr>
          <w:rFonts w:ascii="Arial" w:eastAsia="Calibri" w:hAnsi="Arial" w:cs="Arial"/>
          <w:bCs/>
          <w:lang w:eastAsia="en-GB"/>
        </w:rPr>
        <w:t>nclude any works, data or other materials in which a database right subsists</w:t>
      </w:r>
      <w:r w:rsidR="008D1730" w:rsidRPr="001F7143">
        <w:rPr>
          <w:rFonts w:ascii="Arial" w:eastAsia="Calibri" w:hAnsi="Arial" w:cs="Arial"/>
          <w:bCs/>
          <w:lang w:eastAsia="en-GB"/>
        </w:rPr>
        <w:t>.”</w:t>
      </w:r>
    </w:p>
    <w:p w14:paraId="117A8A71" w14:textId="251DCFEB" w:rsidR="000377F5" w:rsidRPr="001F7143" w:rsidRDefault="000377F5" w:rsidP="00D37399">
      <w:pPr>
        <w:spacing w:after="0" w:line="240" w:lineRule="auto"/>
        <w:ind w:left="1440" w:right="237" w:hanging="1440"/>
        <w:jc w:val="both"/>
        <w:rPr>
          <w:rFonts w:ascii="Arial" w:eastAsia="Calibri" w:hAnsi="Arial" w:cs="Arial"/>
          <w:bCs/>
          <w:lang w:eastAsia="en-GB"/>
        </w:rPr>
      </w:pPr>
    </w:p>
    <w:p w14:paraId="03BE2D10" w14:textId="0AD9CF1B" w:rsidR="000377F5" w:rsidRPr="001F7143" w:rsidRDefault="000377F5" w:rsidP="001E19D9">
      <w:pPr>
        <w:keepNext/>
        <w:spacing w:after="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22G</w:t>
      </w:r>
      <w:r w:rsidRPr="001F7143">
        <w:rPr>
          <w:rFonts w:ascii="Arial" w:eastAsia="Calibri" w:hAnsi="Arial" w:cs="Arial"/>
          <w:bCs/>
          <w:lang w:eastAsia="en-GB"/>
        </w:rPr>
        <w:tab/>
        <w:t>Insert new Clause 22G:</w:t>
      </w:r>
    </w:p>
    <w:p w14:paraId="1AD3B672" w14:textId="470AF739" w:rsidR="00F448BF" w:rsidRPr="001F7143" w:rsidRDefault="00F448BF" w:rsidP="001E19D9">
      <w:pPr>
        <w:keepNext/>
        <w:spacing w:after="0" w:line="240" w:lineRule="auto"/>
        <w:ind w:right="238"/>
        <w:jc w:val="both"/>
        <w:rPr>
          <w:rFonts w:ascii="Arial" w:eastAsia="Calibri" w:hAnsi="Arial" w:cs="Arial"/>
          <w:bCs/>
          <w:lang w:eastAsia="en-GB"/>
        </w:rPr>
      </w:pPr>
    </w:p>
    <w:p w14:paraId="0ABB2E4F" w14:textId="2E966392" w:rsidR="00F448BF" w:rsidRPr="001F7143" w:rsidRDefault="000377F5" w:rsidP="000B47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w:t>
      </w:r>
      <w:r w:rsidR="00825320" w:rsidRPr="001F7143">
        <w:rPr>
          <w:rFonts w:ascii="Arial" w:eastAsia="Calibri" w:hAnsi="Arial" w:cs="Arial"/>
          <w:b/>
          <w:lang w:eastAsia="en-GB"/>
        </w:rPr>
        <w:t>International Collaboration</w:t>
      </w:r>
    </w:p>
    <w:p w14:paraId="217CD60F" w14:textId="4D2CC42E" w:rsidR="00825320" w:rsidRPr="001F7143" w:rsidRDefault="00825320" w:rsidP="000B476D">
      <w:pPr>
        <w:keepNext/>
        <w:spacing w:after="0" w:line="240" w:lineRule="auto"/>
        <w:ind w:left="1440" w:right="238" w:hanging="1440"/>
        <w:jc w:val="both"/>
        <w:rPr>
          <w:rFonts w:ascii="Arial" w:eastAsia="Calibri" w:hAnsi="Arial" w:cs="Arial"/>
          <w:b/>
          <w:lang w:eastAsia="en-GB"/>
        </w:rPr>
      </w:pPr>
    </w:p>
    <w:p w14:paraId="03AF949B" w14:textId="1CD81BDA"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22G.1</w:t>
      </w:r>
      <w:r w:rsidRPr="001F7143">
        <w:rPr>
          <w:rFonts w:ascii="Arial" w:eastAsia="Calibri" w:hAnsi="Arial" w:cs="Arial"/>
          <w:bCs/>
          <w:lang w:eastAsia="en-GB"/>
        </w:rPr>
        <w:tab/>
        <w:t xml:space="preserve">For the purpose of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the expression 'International Collaboration Agreement' shall mean any agreement or arrangement made or proposed to be made between the United Kingdom Government and the government of another country or any government-sponsored international body for collaboration in a joint programme of research, development, production, supply or operations utilising any results produced under the </w:t>
      </w:r>
      <w:r w:rsidR="00D37399" w:rsidRPr="001F7143">
        <w:rPr>
          <w:rFonts w:ascii="Arial" w:eastAsia="Calibri" w:hAnsi="Arial" w:cs="Arial"/>
          <w:bCs/>
          <w:lang w:eastAsia="en-GB"/>
        </w:rPr>
        <w:t>contract</w:t>
      </w:r>
      <w:r w:rsidRPr="001F7143">
        <w:rPr>
          <w:rFonts w:ascii="Arial" w:eastAsia="Calibri" w:hAnsi="Arial" w:cs="Arial"/>
          <w:bCs/>
          <w:lang w:eastAsia="en-GB"/>
        </w:rPr>
        <w:t>, and for the allocation of responsibility for work under such programme between the parties to such agreement or arrangement.</w:t>
      </w:r>
    </w:p>
    <w:p w14:paraId="01E4BD7A" w14:textId="77777777" w:rsidR="00825320" w:rsidRPr="001F7143" w:rsidRDefault="00825320" w:rsidP="00D37399">
      <w:pPr>
        <w:spacing w:after="0" w:line="240" w:lineRule="auto"/>
        <w:ind w:left="1440" w:right="237" w:hanging="1440"/>
        <w:jc w:val="both"/>
        <w:rPr>
          <w:rFonts w:ascii="Arial" w:eastAsia="Calibri" w:hAnsi="Arial" w:cs="Arial"/>
          <w:bCs/>
          <w:lang w:eastAsia="en-GB"/>
        </w:rPr>
      </w:pPr>
    </w:p>
    <w:p w14:paraId="3F45A984" w14:textId="1CF9C3C0"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22G.2</w:t>
      </w:r>
      <w:r w:rsidRPr="001F7143">
        <w:rPr>
          <w:rFonts w:ascii="Arial" w:eastAsia="Calibri" w:hAnsi="Arial" w:cs="Arial"/>
          <w:bCs/>
          <w:lang w:eastAsia="en-GB"/>
        </w:rPr>
        <w:tab/>
        <w:t xml:space="preserve">Subject to the rights of third parties arising otherwise than from work performed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and to the provisions of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shall have the right under this Clause </w:t>
      </w:r>
      <w:r w:rsidR="00D24B02" w:rsidRPr="001F7143">
        <w:rPr>
          <w:rFonts w:ascii="Arial" w:eastAsia="Calibri" w:hAnsi="Arial" w:cs="Arial"/>
          <w:bCs/>
          <w:lang w:eastAsia="en-GB"/>
        </w:rPr>
        <w:t>22G.</w:t>
      </w:r>
      <w:r w:rsidRPr="001F7143">
        <w:rPr>
          <w:rFonts w:ascii="Arial" w:eastAsia="Calibri" w:hAnsi="Arial" w:cs="Arial"/>
          <w:bCs/>
          <w:lang w:eastAsia="en-GB"/>
        </w:rPr>
        <w:t xml:space="preserve">2 to copy any copyright work furnished by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the copyright in which belongs to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and to issue for information only such work or copy for the purpose of promoting the establishment of an International Collaboration Agreement and for the purpose of technical oversight of an International Collaboration Agreement made. Subject as aforesaid,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if requested by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within</w:t>
      </w:r>
      <w:r w:rsidR="00942C13" w:rsidRPr="001F7143">
        <w:rPr>
          <w:rFonts w:ascii="Arial" w:eastAsia="Calibri" w:hAnsi="Arial" w:cs="Arial"/>
          <w:bCs/>
          <w:lang w:eastAsia="en-GB"/>
        </w:rPr>
        <w:t xml:space="preserve"> the period between the Contract Date and the Completion Date</w:t>
      </w:r>
      <w:r w:rsidRPr="001F7143">
        <w:rPr>
          <w:rFonts w:ascii="Arial" w:eastAsia="Calibri" w:hAnsi="Arial" w:cs="Arial"/>
          <w:bCs/>
          <w:lang w:eastAsia="en-GB"/>
        </w:rPr>
        <w:t xml:space="preserve">, provide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with such assistance and further information as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may reasonably require for such promotion and technical oversight. A reasonable charge for this service, based on the cost of providing it, will be borne by the </w:t>
      </w:r>
      <w:r w:rsidR="009B69D7" w:rsidRPr="001F7143">
        <w:rPr>
          <w:rFonts w:ascii="Arial" w:eastAsia="Calibri" w:hAnsi="Arial" w:cs="Arial"/>
          <w:bCs/>
          <w:i/>
          <w:iCs/>
          <w:lang w:eastAsia="en-GB"/>
        </w:rPr>
        <w:t>Client</w:t>
      </w:r>
      <w:r w:rsidRPr="001F7143">
        <w:rPr>
          <w:rFonts w:ascii="Arial" w:eastAsia="Calibri" w:hAnsi="Arial" w:cs="Arial"/>
          <w:bCs/>
          <w:lang w:eastAsia="en-GB"/>
        </w:rPr>
        <w:t>.</w:t>
      </w:r>
    </w:p>
    <w:p w14:paraId="6E850FA2" w14:textId="77777777" w:rsidR="00825320" w:rsidRPr="001F7143" w:rsidRDefault="00825320" w:rsidP="00D37399">
      <w:pPr>
        <w:spacing w:after="0" w:line="240" w:lineRule="auto"/>
        <w:ind w:left="1440" w:right="237" w:hanging="1440"/>
        <w:jc w:val="both"/>
        <w:rPr>
          <w:rFonts w:ascii="Arial" w:eastAsia="Calibri" w:hAnsi="Arial" w:cs="Arial"/>
          <w:bCs/>
          <w:lang w:eastAsia="en-GB"/>
        </w:rPr>
      </w:pPr>
    </w:p>
    <w:p w14:paraId="496F0488" w14:textId="0B98513E"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22G.3</w:t>
      </w:r>
      <w:r w:rsidRPr="001F7143">
        <w:rPr>
          <w:rFonts w:ascii="Arial" w:eastAsia="Calibri" w:hAnsi="Arial" w:cs="Arial"/>
          <w:bCs/>
          <w:lang w:eastAsia="en-GB"/>
        </w:rPr>
        <w:tab/>
        <w:t xml:space="preserve">If, under an International Collaboration Agreement made,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agrees that any results produced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shall be utilised in work undertaken or shared by or on behalf of another party to such International Collaboration Agreement then, to the extent of their right to do so and on fair and reasonable terms approved by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if requested by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within the period prescribed in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make available under licence to that other party or their nominee, for use for the purpose provided in such an International Collaboration Agreement only, any information which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is entitled to receive under the </w:t>
      </w:r>
      <w:r w:rsidR="00D37399" w:rsidRPr="001F7143">
        <w:rPr>
          <w:rFonts w:ascii="Arial" w:eastAsia="Calibri" w:hAnsi="Arial" w:cs="Arial"/>
          <w:bCs/>
          <w:lang w:eastAsia="en-GB"/>
        </w:rPr>
        <w:t>contract</w:t>
      </w:r>
      <w:r w:rsidRPr="001F7143">
        <w:rPr>
          <w:rFonts w:ascii="Arial" w:eastAsia="Calibri" w:hAnsi="Arial" w:cs="Arial"/>
          <w:bCs/>
          <w:lang w:eastAsia="en-GB"/>
        </w:rPr>
        <w:t>, together with any technical assistance and background information necessary for the effective application of such information.</w:t>
      </w:r>
    </w:p>
    <w:p w14:paraId="3846E332" w14:textId="1286C843" w:rsidR="00825320" w:rsidRPr="001F7143" w:rsidRDefault="00825320" w:rsidP="00D37399">
      <w:pPr>
        <w:spacing w:after="0" w:line="240" w:lineRule="auto"/>
        <w:ind w:left="1440" w:right="237" w:hanging="1440"/>
        <w:jc w:val="both"/>
        <w:rPr>
          <w:rFonts w:ascii="Arial" w:eastAsia="Calibri" w:hAnsi="Arial" w:cs="Arial"/>
          <w:bCs/>
          <w:lang w:eastAsia="en-GB"/>
        </w:rPr>
      </w:pPr>
    </w:p>
    <w:p w14:paraId="42C28A28" w14:textId="280DF133" w:rsidR="00825320" w:rsidRPr="001F7143" w:rsidRDefault="00825320" w:rsidP="000B476D">
      <w:pPr>
        <w:keepNext/>
        <w:spacing w:after="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22G.4</w:t>
      </w:r>
      <w:r w:rsidRPr="001F7143">
        <w:rPr>
          <w:rFonts w:ascii="Arial" w:eastAsia="Calibri" w:hAnsi="Arial" w:cs="Arial"/>
          <w:bCs/>
          <w:lang w:eastAsia="en-GB"/>
        </w:rPr>
        <w:tab/>
      </w:r>
    </w:p>
    <w:p w14:paraId="3C3AF234" w14:textId="77777777" w:rsidR="00825320" w:rsidRPr="001F7143" w:rsidRDefault="00825320" w:rsidP="000B476D">
      <w:pPr>
        <w:keepNext/>
        <w:spacing w:after="0" w:line="240" w:lineRule="auto"/>
        <w:ind w:left="1440" w:right="238" w:hanging="1440"/>
        <w:jc w:val="both"/>
        <w:rPr>
          <w:rFonts w:ascii="Arial" w:eastAsia="Calibri" w:hAnsi="Arial" w:cs="Arial"/>
          <w:bCs/>
          <w:lang w:eastAsia="en-GB"/>
        </w:rPr>
      </w:pPr>
    </w:p>
    <w:p w14:paraId="181B3C0A" w14:textId="263F667A"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22G.4.1</w:t>
      </w:r>
      <w:r w:rsidRPr="001F7143">
        <w:rPr>
          <w:rFonts w:ascii="Arial" w:eastAsia="Calibri" w:hAnsi="Arial" w:cs="Arial"/>
          <w:bCs/>
          <w:lang w:eastAsia="en-GB"/>
        </w:rPr>
        <w:tab/>
        <w:t xml:space="preserve">If disclosure by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under Clause </w:t>
      </w:r>
      <w:r w:rsidR="00D24B02" w:rsidRPr="001F7143">
        <w:rPr>
          <w:rFonts w:ascii="Arial" w:eastAsia="Calibri" w:hAnsi="Arial" w:cs="Arial"/>
          <w:bCs/>
          <w:lang w:eastAsia="en-GB"/>
        </w:rPr>
        <w:t>22G.</w:t>
      </w:r>
      <w:r w:rsidRPr="001F7143">
        <w:rPr>
          <w:rFonts w:ascii="Arial" w:eastAsia="Calibri" w:hAnsi="Arial" w:cs="Arial"/>
          <w:bCs/>
          <w:lang w:eastAsia="en-GB"/>
        </w:rPr>
        <w:t xml:space="preserve">2 of any copyright work would affect any rights of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or third parties arising otherwise than from work performed for the purposes of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have the right to place on such copyright work a notice stating that it is supplied under contract to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and may not be issued outside United Kingdom Government Departments except in accordance with the conditions of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Before exercising its rights under Clause </w:t>
      </w:r>
      <w:r w:rsidR="00D24B02" w:rsidRPr="001F7143">
        <w:rPr>
          <w:rFonts w:ascii="Arial" w:eastAsia="Calibri" w:hAnsi="Arial" w:cs="Arial"/>
          <w:bCs/>
          <w:lang w:eastAsia="en-GB"/>
        </w:rPr>
        <w:t>22G.</w:t>
      </w:r>
      <w:r w:rsidRPr="001F7143">
        <w:rPr>
          <w:rFonts w:ascii="Arial" w:eastAsia="Calibri" w:hAnsi="Arial" w:cs="Arial"/>
          <w:bCs/>
          <w:lang w:eastAsia="en-GB"/>
        </w:rPr>
        <w:t xml:space="preserve">2 in respect of any work bearing such notice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shall give to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prior written notice of fifteen days (or such other period as may be agreed) of its intention to do so and have regard to any representations made by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at any time before issue takes place as to the protection of any separately identifiable trade secrets, know-how, or similar proprietary information arising otherwise than from work performed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be free under the terms of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to make any proposals for the protection of the information referred to herein. In particular,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shall give full consideration to any proposals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may make for the preparation of a special International Collaboration Report, for the release of information in stages, or for restrictions on the circulation of the information to be released.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shall be entitled to make issue contrary to such representations and proposals fifteen days after notifying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in writing that it considers it in the national interest to do so.</w:t>
      </w:r>
    </w:p>
    <w:p w14:paraId="67DB064D" w14:textId="77777777" w:rsidR="00825320" w:rsidRPr="001F7143" w:rsidRDefault="00825320" w:rsidP="00D37399">
      <w:pPr>
        <w:spacing w:after="0" w:line="240" w:lineRule="auto"/>
        <w:ind w:left="1440" w:right="237" w:hanging="1440"/>
        <w:jc w:val="both"/>
        <w:rPr>
          <w:rFonts w:ascii="Arial" w:eastAsia="Calibri" w:hAnsi="Arial" w:cs="Arial"/>
          <w:bCs/>
          <w:lang w:eastAsia="en-GB"/>
        </w:rPr>
      </w:pPr>
    </w:p>
    <w:p w14:paraId="14939BFC" w14:textId="006D15A5"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22G.4.2</w:t>
      </w:r>
      <w:r w:rsidRPr="001F7143">
        <w:rPr>
          <w:rFonts w:ascii="Arial" w:eastAsia="Calibri" w:hAnsi="Arial" w:cs="Arial"/>
          <w:bCs/>
          <w:lang w:eastAsia="en-GB"/>
        </w:rPr>
        <w:tab/>
        <w:t xml:space="preserve">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shall not have the right and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not be obliged under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to disclose to a third party directly or indirectly manufacturing or design information with respect to units, sub-units or components not developed or designed under the </w:t>
      </w:r>
      <w:r w:rsidR="00D37399" w:rsidRPr="001F7143">
        <w:rPr>
          <w:rFonts w:ascii="Arial" w:eastAsia="Calibri" w:hAnsi="Arial" w:cs="Arial"/>
          <w:bCs/>
          <w:lang w:eastAsia="en-GB"/>
        </w:rPr>
        <w:t>contract</w:t>
      </w:r>
      <w:r w:rsidRPr="001F7143">
        <w:rPr>
          <w:rFonts w:ascii="Arial" w:eastAsia="Calibri" w:hAnsi="Arial" w:cs="Arial"/>
          <w:bCs/>
          <w:lang w:eastAsia="en-GB"/>
        </w:rPr>
        <w:t xml:space="preserve">. Provided that if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has not granted and does not wish to grant a licence to a manufacturer in the country of the other party and if so there is no reasonable substitute article available in the other country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in that event be obliged to make the disclosure and grant a licence direct to at least one manufacturer in the country of the other party to be approved by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on request supply the identification and shape, size and function of such units, sub-units and components.</w:t>
      </w:r>
    </w:p>
    <w:p w14:paraId="7DD3C8F1" w14:textId="77777777" w:rsidR="00825320" w:rsidRPr="001F7143" w:rsidRDefault="00825320" w:rsidP="00D37399">
      <w:pPr>
        <w:spacing w:after="0" w:line="240" w:lineRule="auto"/>
        <w:ind w:left="1440" w:right="237" w:hanging="1440"/>
        <w:jc w:val="both"/>
        <w:rPr>
          <w:rFonts w:ascii="Arial" w:eastAsia="Calibri" w:hAnsi="Arial" w:cs="Arial"/>
          <w:bCs/>
          <w:lang w:eastAsia="en-GB"/>
        </w:rPr>
      </w:pPr>
    </w:p>
    <w:p w14:paraId="57BD76AC" w14:textId="0B6D5F60"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22G.4.3</w:t>
      </w:r>
      <w:r w:rsidRPr="001F7143">
        <w:rPr>
          <w:rFonts w:ascii="Arial" w:eastAsia="Calibri" w:hAnsi="Arial" w:cs="Arial"/>
          <w:bCs/>
          <w:lang w:eastAsia="en-GB"/>
        </w:rPr>
        <w:tab/>
        <w:t xml:space="preserve">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on request insofar as they may be able to do so supply or procure the supply of such of the units, sub-units and components referred to in sub-</w:t>
      </w:r>
      <w:r w:rsidRPr="001F7143">
        <w:rPr>
          <w:rFonts w:ascii="Arial" w:hAnsi="Arial" w:cs="Arial"/>
        </w:rPr>
        <w:t xml:space="preserve"> </w:t>
      </w:r>
      <w:r w:rsidRPr="001F7143">
        <w:rPr>
          <w:rFonts w:ascii="Arial" w:eastAsia="Calibri" w:hAnsi="Arial" w:cs="Arial"/>
          <w:bCs/>
          <w:lang w:eastAsia="en-GB"/>
        </w:rPr>
        <w:t xml:space="preserve">Clause </w:t>
      </w:r>
      <w:r w:rsidR="00D24B02" w:rsidRPr="001F7143">
        <w:rPr>
          <w:rFonts w:ascii="Arial" w:eastAsia="Calibri" w:hAnsi="Arial" w:cs="Arial"/>
          <w:bCs/>
          <w:lang w:eastAsia="en-GB"/>
        </w:rPr>
        <w:t>22G.</w:t>
      </w:r>
      <w:r w:rsidRPr="001F7143">
        <w:rPr>
          <w:rFonts w:ascii="Arial" w:eastAsia="Calibri" w:hAnsi="Arial" w:cs="Arial"/>
          <w:bCs/>
          <w:lang w:eastAsia="en-GB"/>
        </w:rPr>
        <w:t>4.</w:t>
      </w:r>
      <w:r w:rsidR="00D24B02" w:rsidRPr="001F7143">
        <w:rPr>
          <w:rFonts w:ascii="Arial" w:eastAsia="Calibri" w:hAnsi="Arial" w:cs="Arial"/>
          <w:bCs/>
          <w:lang w:eastAsia="en-GB"/>
        </w:rPr>
        <w:t>2</w:t>
      </w:r>
      <w:r w:rsidRPr="001F7143">
        <w:rPr>
          <w:rFonts w:ascii="Arial" w:eastAsia="Calibri" w:hAnsi="Arial" w:cs="Arial"/>
          <w:bCs/>
          <w:lang w:eastAsia="en-GB"/>
        </w:rPr>
        <w:t xml:space="preserve">) of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as may be required to such other party within a reasonable timescale and on reasonable commercial, non-discriminatory terms.</w:t>
      </w:r>
    </w:p>
    <w:p w14:paraId="278D6BB1" w14:textId="776933E6" w:rsidR="00825320" w:rsidRPr="001F7143" w:rsidRDefault="00825320" w:rsidP="00D37399">
      <w:pPr>
        <w:spacing w:after="0" w:line="240" w:lineRule="auto"/>
        <w:ind w:left="1440" w:right="237" w:hanging="1440"/>
        <w:jc w:val="both"/>
        <w:rPr>
          <w:rFonts w:ascii="Arial" w:eastAsia="Calibri" w:hAnsi="Arial" w:cs="Arial"/>
          <w:bCs/>
          <w:lang w:eastAsia="en-GB"/>
        </w:rPr>
      </w:pPr>
    </w:p>
    <w:p w14:paraId="19F8ED27" w14:textId="1D74DE32" w:rsidR="00825320" w:rsidRPr="001F7143" w:rsidRDefault="00825320"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22G.4.4</w:t>
      </w:r>
      <w:r w:rsidRPr="001F7143">
        <w:rPr>
          <w:rFonts w:ascii="Arial" w:eastAsia="Calibri" w:hAnsi="Arial" w:cs="Arial"/>
          <w:bCs/>
          <w:lang w:eastAsia="en-GB"/>
        </w:rPr>
        <w:tab/>
        <w:t xml:space="preserve">If the </w:t>
      </w:r>
      <w:r w:rsidR="009B69D7" w:rsidRPr="001F7143">
        <w:rPr>
          <w:rFonts w:ascii="Arial" w:eastAsia="Calibri" w:hAnsi="Arial" w:cs="Arial"/>
          <w:bCs/>
          <w:i/>
          <w:iCs/>
          <w:lang w:eastAsia="en-GB"/>
        </w:rPr>
        <w:t>Client</w:t>
      </w:r>
      <w:r w:rsidRPr="001F7143">
        <w:rPr>
          <w:rFonts w:ascii="Arial" w:eastAsia="Calibri" w:hAnsi="Arial" w:cs="Arial"/>
          <w:bCs/>
          <w:lang w:eastAsia="en-GB"/>
        </w:rPr>
        <w:t xml:space="preserve"> makes issue of information contrary to the</w:t>
      </w:r>
      <w:r w:rsidR="00A51B4E" w:rsidRPr="001F7143">
        <w:rPr>
          <w:rFonts w:ascii="Arial" w:eastAsia="Calibri" w:hAnsi="Arial" w:cs="Arial"/>
          <w:bCs/>
          <w:i/>
          <w:lang w:eastAsia="en-GB"/>
        </w:rPr>
        <w:t xml:space="preserve"> Contractor’s</w:t>
      </w:r>
      <w:r w:rsidRPr="001F7143">
        <w:rPr>
          <w:rFonts w:ascii="Arial" w:eastAsia="Calibri" w:hAnsi="Arial" w:cs="Arial"/>
          <w:bCs/>
          <w:lang w:eastAsia="en-GB"/>
        </w:rPr>
        <w:t xml:space="preserve"> representations under sub- Clause </w:t>
      </w:r>
      <w:r w:rsidR="00D24B02" w:rsidRPr="001F7143">
        <w:rPr>
          <w:rFonts w:ascii="Arial" w:eastAsia="Calibri" w:hAnsi="Arial" w:cs="Arial"/>
          <w:bCs/>
          <w:lang w:eastAsia="en-GB"/>
        </w:rPr>
        <w:t>22G</w:t>
      </w:r>
      <w:r w:rsidRPr="001F7143">
        <w:rPr>
          <w:rFonts w:ascii="Arial" w:eastAsia="Calibri" w:hAnsi="Arial" w:cs="Arial"/>
          <w:bCs/>
          <w:lang w:eastAsia="en-GB"/>
        </w:rPr>
        <w:t>4.</w:t>
      </w:r>
      <w:r w:rsidR="00D24B02" w:rsidRPr="001F7143">
        <w:rPr>
          <w:rFonts w:ascii="Arial" w:eastAsia="Calibri" w:hAnsi="Arial" w:cs="Arial"/>
          <w:bCs/>
          <w:lang w:eastAsia="en-GB"/>
        </w:rPr>
        <w:t>1</w:t>
      </w:r>
      <w:r w:rsidRPr="001F7143">
        <w:rPr>
          <w:rFonts w:ascii="Arial" w:eastAsia="Calibri" w:hAnsi="Arial" w:cs="Arial"/>
          <w:bCs/>
          <w:lang w:eastAsia="en-GB"/>
        </w:rPr>
        <w:t xml:space="preserve">) of this </w:t>
      </w:r>
      <w:r w:rsidR="008701D5" w:rsidRPr="001F7143">
        <w:rPr>
          <w:rFonts w:ascii="Arial" w:eastAsia="Calibri" w:hAnsi="Arial" w:cs="Arial"/>
          <w:bCs/>
          <w:lang w:eastAsia="en-GB"/>
        </w:rPr>
        <w:t>Clause</w:t>
      </w:r>
      <w:r w:rsidRPr="001F7143">
        <w:rPr>
          <w:rFonts w:ascii="Arial" w:eastAsia="Calibri" w:hAnsi="Arial" w:cs="Arial"/>
          <w:bCs/>
          <w:lang w:eastAsia="en-GB"/>
        </w:rPr>
        <w:t xml:space="preserve"> as to the protection of trade secrets, know-how and similar proprietary information, the </w:t>
      </w:r>
      <w:r w:rsidR="009B69D7" w:rsidRPr="001F7143">
        <w:rPr>
          <w:rFonts w:ascii="Arial" w:eastAsia="Calibri" w:hAnsi="Arial" w:cs="Arial"/>
          <w:bCs/>
          <w:i/>
          <w:iCs/>
          <w:lang w:eastAsia="en-GB"/>
        </w:rPr>
        <w:t>Contractor</w:t>
      </w:r>
      <w:r w:rsidRPr="001F7143">
        <w:rPr>
          <w:rFonts w:ascii="Arial" w:eastAsia="Calibri" w:hAnsi="Arial" w:cs="Arial"/>
          <w:bCs/>
          <w:lang w:eastAsia="en-GB"/>
        </w:rPr>
        <w:t xml:space="preserve"> shall be entitled to such compensation, if any, as is fair and reasonable in the circumstances.</w:t>
      </w:r>
    </w:p>
    <w:p w14:paraId="77CE0C61" w14:textId="36BDE85D" w:rsidR="00825320" w:rsidRPr="001F7143" w:rsidRDefault="00825320" w:rsidP="00D37399">
      <w:pPr>
        <w:spacing w:after="0" w:line="240" w:lineRule="auto"/>
        <w:ind w:left="1440" w:right="237" w:hanging="1440"/>
        <w:jc w:val="both"/>
        <w:rPr>
          <w:rFonts w:ascii="Arial" w:eastAsia="Calibri" w:hAnsi="Arial" w:cs="Arial"/>
          <w:bCs/>
          <w:lang w:eastAsia="en-GB"/>
        </w:rPr>
      </w:pPr>
    </w:p>
    <w:p w14:paraId="43AE0325" w14:textId="1EEDB33D" w:rsidR="00825320" w:rsidRPr="001F7143" w:rsidRDefault="00D24B02"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w:t>
      </w:r>
      <w:r w:rsidR="00825320" w:rsidRPr="001F7143">
        <w:rPr>
          <w:rFonts w:ascii="Arial" w:eastAsia="Calibri" w:hAnsi="Arial" w:cs="Arial"/>
          <w:bCs/>
          <w:lang w:eastAsia="en-GB"/>
        </w:rPr>
        <w:t>5</w:t>
      </w:r>
      <w:r w:rsidRPr="001F7143">
        <w:rPr>
          <w:rFonts w:ascii="Arial" w:eastAsia="Calibri" w:hAnsi="Arial" w:cs="Arial"/>
          <w:bCs/>
          <w:lang w:eastAsia="en-GB"/>
        </w:rPr>
        <w:tab/>
      </w:r>
      <w:r w:rsidR="00825320" w:rsidRPr="001F7143">
        <w:rPr>
          <w:rFonts w:ascii="Arial" w:eastAsia="Calibri" w:hAnsi="Arial" w:cs="Arial"/>
          <w:bCs/>
          <w:lang w:eastAsia="en-GB"/>
        </w:rPr>
        <w:t xml:space="preserve">If the </w:t>
      </w:r>
      <w:r w:rsidR="009B69D7" w:rsidRPr="001F7143">
        <w:rPr>
          <w:rFonts w:ascii="Arial" w:eastAsia="Calibri" w:hAnsi="Arial" w:cs="Arial"/>
          <w:bCs/>
          <w:i/>
          <w:iCs/>
          <w:lang w:eastAsia="en-GB"/>
        </w:rPr>
        <w:t>Contractor</w:t>
      </w:r>
      <w:r w:rsidR="00825320" w:rsidRPr="001F7143">
        <w:rPr>
          <w:rFonts w:ascii="Arial" w:eastAsia="Calibri" w:hAnsi="Arial" w:cs="Arial"/>
          <w:bCs/>
          <w:lang w:eastAsia="en-GB"/>
        </w:rPr>
        <w:t xml:space="preserve"> is party to a licence or other agreement relating to the use of inventions, designs or technical information which restricts their freedom to supply or authorise the disclosure or use of information for the purposes of this </w:t>
      </w:r>
      <w:r w:rsidR="008701D5" w:rsidRPr="001F7143">
        <w:rPr>
          <w:rFonts w:ascii="Arial" w:eastAsia="Calibri" w:hAnsi="Arial" w:cs="Arial"/>
          <w:bCs/>
          <w:lang w:eastAsia="en-GB"/>
        </w:rPr>
        <w:t>Clause</w:t>
      </w:r>
      <w:r w:rsidR="00825320"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00825320" w:rsidRPr="001F7143">
        <w:rPr>
          <w:rFonts w:ascii="Arial" w:eastAsia="Calibri" w:hAnsi="Arial" w:cs="Arial"/>
          <w:bCs/>
          <w:lang w:eastAsia="en-GB"/>
        </w:rPr>
        <w:t xml:space="preserve"> shall, when tendering, quoting a price for the </w:t>
      </w:r>
      <w:r w:rsidR="00D37399" w:rsidRPr="001F7143">
        <w:rPr>
          <w:rFonts w:ascii="Arial" w:eastAsia="Calibri" w:hAnsi="Arial" w:cs="Arial"/>
          <w:bCs/>
          <w:lang w:eastAsia="en-GB"/>
        </w:rPr>
        <w:t>contract</w:t>
      </w:r>
      <w:r w:rsidR="00825320" w:rsidRPr="001F7143">
        <w:rPr>
          <w:rFonts w:ascii="Arial" w:eastAsia="Calibri" w:hAnsi="Arial" w:cs="Arial"/>
          <w:bCs/>
          <w:lang w:eastAsia="en-GB"/>
        </w:rPr>
        <w:t xml:space="preserve">, or offering to perform it (or, if at these times the restriction is not apparent, as soon thereafter as it is), notify the </w:t>
      </w:r>
      <w:r w:rsidR="009B69D7" w:rsidRPr="001F7143">
        <w:rPr>
          <w:rFonts w:ascii="Arial" w:eastAsia="Calibri" w:hAnsi="Arial" w:cs="Arial"/>
          <w:bCs/>
          <w:i/>
          <w:iCs/>
          <w:lang w:eastAsia="en-GB"/>
        </w:rPr>
        <w:t>Client</w:t>
      </w:r>
      <w:r w:rsidR="00825320" w:rsidRPr="001F7143">
        <w:rPr>
          <w:rFonts w:ascii="Arial" w:eastAsia="Calibri" w:hAnsi="Arial" w:cs="Arial"/>
          <w:bCs/>
          <w:lang w:eastAsia="en-GB"/>
        </w:rPr>
        <w:t xml:space="preserve"> and at the </w:t>
      </w:r>
      <w:r w:rsidR="007816A7" w:rsidRPr="001F7143">
        <w:rPr>
          <w:rFonts w:ascii="Arial" w:eastAsia="Calibri" w:hAnsi="Arial" w:cs="Arial"/>
          <w:bCs/>
          <w:i/>
          <w:iCs/>
          <w:lang w:eastAsia="en-GB"/>
        </w:rPr>
        <w:t>Client’s</w:t>
      </w:r>
      <w:r w:rsidR="00825320" w:rsidRPr="001F7143">
        <w:rPr>
          <w:rFonts w:ascii="Arial" w:eastAsia="Calibri" w:hAnsi="Arial" w:cs="Arial"/>
          <w:bCs/>
          <w:lang w:eastAsia="en-GB"/>
        </w:rPr>
        <w:t xml:space="preserve"> request use all reasonable efforts with the assistance and at the expense of the </w:t>
      </w:r>
      <w:r w:rsidR="009B69D7" w:rsidRPr="001F7143">
        <w:rPr>
          <w:rFonts w:ascii="Arial" w:eastAsia="Calibri" w:hAnsi="Arial" w:cs="Arial"/>
          <w:bCs/>
          <w:i/>
          <w:iCs/>
          <w:lang w:eastAsia="en-GB"/>
        </w:rPr>
        <w:t>Client</w:t>
      </w:r>
      <w:r w:rsidR="00825320" w:rsidRPr="001F7143">
        <w:rPr>
          <w:rFonts w:ascii="Arial" w:eastAsia="Calibri" w:hAnsi="Arial" w:cs="Arial"/>
          <w:bCs/>
          <w:lang w:eastAsia="en-GB"/>
        </w:rPr>
        <w:t xml:space="preserve"> to abate the restrictions to the extent required. Without the prior consent in writing of the </w:t>
      </w:r>
      <w:r w:rsidR="009B69D7" w:rsidRPr="001F7143">
        <w:rPr>
          <w:rFonts w:ascii="Arial" w:eastAsia="Calibri" w:hAnsi="Arial" w:cs="Arial"/>
          <w:bCs/>
          <w:i/>
          <w:iCs/>
          <w:lang w:eastAsia="en-GB"/>
        </w:rPr>
        <w:t>Client</w:t>
      </w:r>
      <w:r w:rsidR="00825320"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Contractor</w:t>
      </w:r>
      <w:r w:rsidR="00825320" w:rsidRPr="001F7143">
        <w:rPr>
          <w:rFonts w:ascii="Arial" w:eastAsia="Calibri" w:hAnsi="Arial" w:cs="Arial"/>
          <w:bCs/>
          <w:lang w:eastAsia="en-GB"/>
        </w:rPr>
        <w:t xml:space="preserve"> shall not wittingly make use in the performance of the </w:t>
      </w:r>
      <w:r w:rsidR="00D37399" w:rsidRPr="001F7143">
        <w:rPr>
          <w:rFonts w:ascii="Arial" w:eastAsia="Calibri" w:hAnsi="Arial" w:cs="Arial"/>
          <w:bCs/>
          <w:lang w:eastAsia="en-GB"/>
        </w:rPr>
        <w:t>contract</w:t>
      </w:r>
      <w:r w:rsidR="00825320" w:rsidRPr="001F7143">
        <w:rPr>
          <w:rFonts w:ascii="Arial" w:eastAsia="Calibri" w:hAnsi="Arial" w:cs="Arial"/>
          <w:bCs/>
          <w:lang w:eastAsia="en-GB"/>
        </w:rPr>
        <w:t xml:space="preserve"> of inventions, designs or technical information which are the subject of any agreement made after the date of the </w:t>
      </w:r>
      <w:r w:rsidR="00D37399" w:rsidRPr="001F7143">
        <w:rPr>
          <w:rFonts w:ascii="Arial" w:eastAsia="Calibri" w:hAnsi="Arial" w:cs="Arial"/>
          <w:bCs/>
          <w:lang w:eastAsia="en-GB"/>
        </w:rPr>
        <w:t>contract</w:t>
      </w:r>
      <w:r w:rsidR="00825320" w:rsidRPr="001F7143">
        <w:rPr>
          <w:rFonts w:ascii="Arial" w:eastAsia="Calibri" w:hAnsi="Arial" w:cs="Arial"/>
          <w:bCs/>
          <w:lang w:eastAsia="en-GB"/>
        </w:rPr>
        <w:t xml:space="preserve"> or make any grant of rights in the results of work under the </w:t>
      </w:r>
      <w:r w:rsidR="00D37399" w:rsidRPr="001F7143">
        <w:rPr>
          <w:rFonts w:ascii="Arial" w:eastAsia="Calibri" w:hAnsi="Arial" w:cs="Arial"/>
          <w:bCs/>
          <w:lang w:eastAsia="en-GB"/>
        </w:rPr>
        <w:t>contract</w:t>
      </w:r>
      <w:r w:rsidR="00825320" w:rsidRPr="001F7143">
        <w:rPr>
          <w:rFonts w:ascii="Arial" w:eastAsia="Calibri" w:hAnsi="Arial" w:cs="Arial"/>
          <w:bCs/>
          <w:lang w:eastAsia="en-GB"/>
        </w:rPr>
        <w:t xml:space="preserve"> which they know would restrict their freedom as aforesaid.</w:t>
      </w:r>
    </w:p>
    <w:p w14:paraId="05BB87F9" w14:textId="77777777" w:rsidR="00825320" w:rsidRPr="001F7143" w:rsidRDefault="00825320" w:rsidP="00D37399">
      <w:pPr>
        <w:spacing w:after="0" w:line="240" w:lineRule="auto"/>
        <w:ind w:left="1440" w:right="237" w:hanging="1440"/>
        <w:jc w:val="both"/>
        <w:rPr>
          <w:rFonts w:ascii="Arial" w:eastAsia="Calibri" w:hAnsi="Arial" w:cs="Arial"/>
          <w:bCs/>
          <w:lang w:eastAsia="en-GB"/>
        </w:rPr>
      </w:pPr>
    </w:p>
    <w:p w14:paraId="065C1F1F" w14:textId="3930BD21" w:rsidR="00825320" w:rsidRPr="001F7143" w:rsidRDefault="00D24B02"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w:t>
      </w:r>
      <w:r w:rsidR="00825320" w:rsidRPr="001F7143">
        <w:rPr>
          <w:rFonts w:ascii="Arial" w:eastAsia="Calibri" w:hAnsi="Arial" w:cs="Arial"/>
          <w:bCs/>
          <w:lang w:eastAsia="en-GB"/>
        </w:rPr>
        <w:t>6</w:t>
      </w:r>
      <w:r w:rsidRPr="001F7143">
        <w:rPr>
          <w:rFonts w:ascii="Arial" w:eastAsia="Calibri" w:hAnsi="Arial" w:cs="Arial"/>
          <w:bCs/>
          <w:lang w:eastAsia="en-GB"/>
        </w:rPr>
        <w:tab/>
      </w:r>
      <w:r w:rsidR="00825320" w:rsidRPr="001F7143">
        <w:rPr>
          <w:rFonts w:ascii="Arial" w:eastAsia="Calibri" w:hAnsi="Arial" w:cs="Arial"/>
          <w:bCs/>
          <w:lang w:eastAsia="en-GB"/>
        </w:rPr>
        <w:t xml:space="preserve">Unless in respect of any particular </w:t>
      </w:r>
      <w:r w:rsidR="009B69D7" w:rsidRPr="001F7143">
        <w:rPr>
          <w:rFonts w:ascii="Arial" w:eastAsia="Calibri" w:hAnsi="Arial" w:cs="Arial"/>
          <w:bCs/>
          <w:lang w:eastAsia="en-GB"/>
        </w:rPr>
        <w:t>Subcontract</w:t>
      </w:r>
      <w:r w:rsidR="00825320" w:rsidRPr="001F7143">
        <w:rPr>
          <w:rFonts w:ascii="Arial" w:eastAsia="Calibri" w:hAnsi="Arial" w:cs="Arial"/>
          <w:bCs/>
          <w:lang w:eastAsia="en-GB"/>
        </w:rPr>
        <w:t xml:space="preserve"> the </w:t>
      </w:r>
      <w:r w:rsidR="009B69D7" w:rsidRPr="001F7143">
        <w:rPr>
          <w:rFonts w:ascii="Arial" w:eastAsia="Calibri" w:hAnsi="Arial" w:cs="Arial"/>
          <w:bCs/>
          <w:i/>
          <w:iCs/>
          <w:lang w:eastAsia="en-GB"/>
        </w:rPr>
        <w:t>Client</w:t>
      </w:r>
      <w:r w:rsidR="00825320" w:rsidRPr="001F7143">
        <w:rPr>
          <w:rFonts w:ascii="Arial" w:eastAsia="Calibri" w:hAnsi="Arial" w:cs="Arial"/>
          <w:bCs/>
          <w:lang w:eastAsia="en-GB"/>
        </w:rPr>
        <w:t xml:space="preserve"> agrees otherwise, the </w:t>
      </w:r>
      <w:r w:rsidR="009B69D7" w:rsidRPr="001F7143">
        <w:rPr>
          <w:rFonts w:ascii="Arial" w:eastAsia="Calibri" w:hAnsi="Arial" w:cs="Arial"/>
          <w:bCs/>
          <w:i/>
          <w:iCs/>
          <w:lang w:eastAsia="en-GB"/>
        </w:rPr>
        <w:t>Contractor</w:t>
      </w:r>
      <w:r w:rsidR="00825320" w:rsidRPr="001F7143">
        <w:rPr>
          <w:rFonts w:ascii="Arial" w:eastAsia="Calibri" w:hAnsi="Arial" w:cs="Arial"/>
          <w:bCs/>
          <w:lang w:eastAsia="en-GB"/>
        </w:rPr>
        <w:t xml:space="preserve"> shall include the provisions of this </w:t>
      </w:r>
      <w:r w:rsidR="008701D5" w:rsidRPr="001F7143">
        <w:rPr>
          <w:rFonts w:ascii="Arial" w:eastAsia="Calibri" w:hAnsi="Arial" w:cs="Arial"/>
          <w:bCs/>
          <w:lang w:eastAsia="en-GB"/>
        </w:rPr>
        <w:t>Clause</w:t>
      </w:r>
      <w:r w:rsidR="00825320" w:rsidRPr="001F7143">
        <w:rPr>
          <w:rFonts w:ascii="Arial" w:eastAsia="Calibri" w:hAnsi="Arial" w:cs="Arial"/>
          <w:bCs/>
          <w:lang w:eastAsia="en-GB"/>
        </w:rPr>
        <w:t xml:space="preserve"> mutatis mutandis in any </w:t>
      </w:r>
      <w:r w:rsidR="009B69D7" w:rsidRPr="001F7143">
        <w:rPr>
          <w:rFonts w:ascii="Arial" w:eastAsia="Calibri" w:hAnsi="Arial" w:cs="Arial"/>
          <w:bCs/>
          <w:lang w:eastAsia="en-GB"/>
        </w:rPr>
        <w:t>Subcontract</w:t>
      </w:r>
      <w:r w:rsidR="00825320" w:rsidRPr="001F7143">
        <w:rPr>
          <w:rFonts w:ascii="Arial" w:eastAsia="Calibri" w:hAnsi="Arial" w:cs="Arial"/>
          <w:bCs/>
          <w:lang w:eastAsia="en-GB"/>
        </w:rPr>
        <w:t xml:space="preserve"> placed by them for the performance of any work of research, study, or development for the purposes of the </w:t>
      </w:r>
      <w:r w:rsidR="00D37399" w:rsidRPr="001F7143">
        <w:rPr>
          <w:rFonts w:ascii="Arial" w:eastAsia="Calibri" w:hAnsi="Arial" w:cs="Arial"/>
          <w:bCs/>
          <w:lang w:eastAsia="en-GB"/>
        </w:rPr>
        <w:t>contract</w:t>
      </w:r>
      <w:r w:rsidR="00825320" w:rsidRPr="001F7143">
        <w:rPr>
          <w:rFonts w:ascii="Arial" w:eastAsia="Calibri" w:hAnsi="Arial" w:cs="Arial"/>
          <w:bCs/>
          <w:lang w:eastAsia="en-GB"/>
        </w:rPr>
        <w:t>.</w:t>
      </w:r>
    </w:p>
    <w:p w14:paraId="17229C91" w14:textId="77777777" w:rsidR="00825320" w:rsidRPr="001F7143" w:rsidRDefault="00825320" w:rsidP="00D37399">
      <w:pPr>
        <w:spacing w:after="0" w:line="240" w:lineRule="auto"/>
        <w:ind w:left="1440" w:right="237" w:hanging="1440"/>
        <w:jc w:val="both"/>
        <w:rPr>
          <w:rFonts w:ascii="Arial" w:eastAsia="Calibri" w:hAnsi="Arial" w:cs="Arial"/>
          <w:bCs/>
          <w:lang w:eastAsia="en-GB"/>
        </w:rPr>
      </w:pPr>
    </w:p>
    <w:p w14:paraId="2E880CD5" w14:textId="716E887D" w:rsidR="00825320" w:rsidRPr="001F7143" w:rsidRDefault="00D24B02" w:rsidP="00D37399">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22G.</w:t>
      </w:r>
      <w:r w:rsidR="00825320" w:rsidRPr="001F7143">
        <w:rPr>
          <w:rFonts w:ascii="Arial" w:eastAsia="Calibri" w:hAnsi="Arial" w:cs="Arial"/>
          <w:bCs/>
          <w:lang w:eastAsia="en-GB"/>
        </w:rPr>
        <w:t>7</w:t>
      </w:r>
      <w:r w:rsidRPr="001F7143">
        <w:rPr>
          <w:rFonts w:ascii="Arial" w:eastAsia="Calibri" w:hAnsi="Arial" w:cs="Arial"/>
          <w:bCs/>
          <w:lang w:eastAsia="en-GB"/>
        </w:rPr>
        <w:tab/>
      </w:r>
      <w:r w:rsidR="00825320" w:rsidRPr="001F7143">
        <w:rPr>
          <w:rFonts w:ascii="Arial" w:eastAsia="Calibri" w:hAnsi="Arial" w:cs="Arial"/>
          <w:bCs/>
          <w:lang w:eastAsia="en-GB"/>
        </w:rPr>
        <w:t xml:space="preserve">The </w:t>
      </w:r>
      <w:r w:rsidR="009B69D7" w:rsidRPr="001F7143">
        <w:rPr>
          <w:rFonts w:ascii="Arial" w:eastAsia="Calibri" w:hAnsi="Arial" w:cs="Arial"/>
          <w:bCs/>
          <w:i/>
          <w:iCs/>
          <w:lang w:eastAsia="en-GB"/>
        </w:rPr>
        <w:t>Client</w:t>
      </w:r>
      <w:r w:rsidR="00825320" w:rsidRPr="001F7143">
        <w:rPr>
          <w:rFonts w:ascii="Arial" w:eastAsia="Calibri" w:hAnsi="Arial" w:cs="Arial"/>
          <w:bCs/>
          <w:lang w:eastAsia="en-GB"/>
        </w:rPr>
        <w:t xml:space="preserve"> undertakes that it will consult with the </w:t>
      </w:r>
      <w:r w:rsidR="009B69D7" w:rsidRPr="001F7143">
        <w:rPr>
          <w:rFonts w:ascii="Arial" w:eastAsia="Calibri" w:hAnsi="Arial" w:cs="Arial"/>
          <w:bCs/>
          <w:i/>
          <w:iCs/>
          <w:lang w:eastAsia="en-GB"/>
        </w:rPr>
        <w:t>Contractor</w:t>
      </w:r>
      <w:r w:rsidR="00825320" w:rsidRPr="001F7143">
        <w:rPr>
          <w:rFonts w:ascii="Arial" w:eastAsia="Calibri" w:hAnsi="Arial" w:cs="Arial"/>
          <w:bCs/>
          <w:lang w:eastAsia="en-GB"/>
        </w:rPr>
        <w:t xml:space="preserve"> as early, as frequently and as fully as is reasonably practicable in the consideration of any International Collaboration Agreement into which it may wish to enter and will pay due regard to any representations of the </w:t>
      </w:r>
      <w:r w:rsidR="009B69D7" w:rsidRPr="001F7143">
        <w:rPr>
          <w:rFonts w:ascii="Arial" w:eastAsia="Calibri" w:hAnsi="Arial" w:cs="Arial"/>
          <w:bCs/>
          <w:i/>
          <w:iCs/>
          <w:lang w:eastAsia="en-GB"/>
        </w:rPr>
        <w:t>Contractor</w:t>
      </w:r>
      <w:r w:rsidR="00825320" w:rsidRPr="001F7143">
        <w:rPr>
          <w:rFonts w:ascii="Arial" w:eastAsia="Calibri" w:hAnsi="Arial" w:cs="Arial"/>
          <w:bCs/>
          <w:lang w:eastAsia="en-GB"/>
        </w:rPr>
        <w:t>.</w:t>
      </w:r>
      <w:r w:rsidR="008D1730" w:rsidRPr="001F7143">
        <w:rPr>
          <w:rFonts w:ascii="Arial" w:eastAsia="Calibri" w:hAnsi="Arial" w:cs="Arial"/>
          <w:bCs/>
          <w:lang w:eastAsia="en-GB"/>
        </w:rPr>
        <w:t>”</w:t>
      </w:r>
    </w:p>
    <w:p w14:paraId="1920302A" w14:textId="02E47C13" w:rsidR="008D1730" w:rsidRPr="001F7143" w:rsidRDefault="008D1730" w:rsidP="00D37399">
      <w:pPr>
        <w:spacing w:after="0" w:line="240" w:lineRule="auto"/>
        <w:ind w:left="1440" w:right="237" w:hanging="1440"/>
        <w:jc w:val="both"/>
        <w:rPr>
          <w:rFonts w:ascii="Arial" w:eastAsia="Calibri" w:hAnsi="Arial" w:cs="Arial"/>
          <w:bCs/>
          <w:lang w:eastAsia="en-GB"/>
        </w:rPr>
      </w:pPr>
    </w:p>
    <w:p w14:paraId="12789CF4" w14:textId="23E0B157" w:rsidR="008D1730" w:rsidRPr="001F7143" w:rsidRDefault="008D1730" w:rsidP="000B476D">
      <w:pPr>
        <w:keepNext/>
        <w:spacing w:after="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22H</w:t>
      </w:r>
      <w:r w:rsidRPr="001F7143">
        <w:rPr>
          <w:rFonts w:ascii="Arial" w:eastAsia="Calibri" w:hAnsi="Arial" w:cs="Arial"/>
          <w:bCs/>
          <w:lang w:eastAsia="en-GB"/>
        </w:rPr>
        <w:tab/>
        <w:t>Insert a new Clause 22H:</w:t>
      </w:r>
    </w:p>
    <w:p w14:paraId="426BCB80" w14:textId="16D0FE84" w:rsidR="00B17B9F" w:rsidRPr="001F7143" w:rsidRDefault="00B17B9F" w:rsidP="000B476D">
      <w:pPr>
        <w:keepNext/>
        <w:spacing w:after="0" w:line="240" w:lineRule="auto"/>
        <w:ind w:left="1440" w:right="238" w:hanging="1440"/>
        <w:jc w:val="both"/>
        <w:rPr>
          <w:rFonts w:ascii="Arial" w:eastAsia="Calibri" w:hAnsi="Arial" w:cs="Arial"/>
          <w:bCs/>
          <w:lang w:eastAsia="en-GB"/>
        </w:rPr>
      </w:pPr>
    </w:p>
    <w:p w14:paraId="77DB3ABE" w14:textId="68384F99" w:rsidR="00362381" w:rsidRPr="001F7143" w:rsidRDefault="008D1730"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b/>
          <w:lang w:eastAsia="en-GB"/>
        </w:rPr>
        <w:t>“</w:t>
      </w:r>
      <w:r w:rsidR="00362381" w:rsidRPr="001F7143">
        <w:rPr>
          <w:rFonts w:ascii="Arial" w:eastAsia="Calibri" w:hAnsi="Arial" w:cs="Arial"/>
          <w:b/>
          <w:lang w:eastAsia="en-GB"/>
        </w:rPr>
        <w:t>GDPR</w:t>
      </w:r>
    </w:p>
    <w:p w14:paraId="3069702E" w14:textId="77777777" w:rsidR="00362381" w:rsidRPr="001F7143" w:rsidRDefault="00362381" w:rsidP="000B476D">
      <w:pPr>
        <w:keepNext/>
        <w:spacing w:after="0" w:line="240" w:lineRule="auto"/>
        <w:ind w:left="1440" w:right="238" w:hanging="1440"/>
        <w:jc w:val="both"/>
        <w:rPr>
          <w:rFonts w:ascii="Arial" w:eastAsia="Calibri" w:hAnsi="Arial" w:cs="Arial"/>
          <w:lang w:eastAsia="en-GB"/>
        </w:rPr>
      </w:pPr>
    </w:p>
    <w:p w14:paraId="58015094" w14:textId="4BE643A5"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22</w:t>
      </w:r>
      <w:r w:rsidR="0021676A" w:rsidRPr="001F7143">
        <w:rPr>
          <w:rFonts w:ascii="Arial" w:eastAsia="Calibri" w:hAnsi="Arial" w:cs="Arial"/>
          <w:lang w:eastAsia="en-GB"/>
        </w:rPr>
        <w:t>H</w:t>
      </w:r>
      <w:r w:rsidRPr="001F7143">
        <w:rPr>
          <w:rFonts w:ascii="Arial" w:eastAsia="Calibri" w:hAnsi="Arial" w:cs="Arial"/>
          <w:lang w:eastAsia="en-GB"/>
        </w:rPr>
        <w:t>.1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comply with the provisions of Part 5, Schedule 3 of this contract.”</w:t>
      </w:r>
    </w:p>
    <w:p w14:paraId="79A6C16D" w14:textId="77777777" w:rsidR="00362381" w:rsidRPr="001F7143" w:rsidRDefault="00362381" w:rsidP="00D37399">
      <w:pPr>
        <w:spacing w:after="0" w:line="240" w:lineRule="auto"/>
        <w:ind w:right="237"/>
        <w:jc w:val="both"/>
        <w:rPr>
          <w:rFonts w:ascii="Arial" w:eastAsia="Calibri" w:hAnsi="Arial" w:cs="Arial"/>
          <w:lang w:eastAsia="en-GB"/>
        </w:rPr>
      </w:pPr>
    </w:p>
    <w:p w14:paraId="0D57695D" w14:textId="77777777" w:rsidR="00362381" w:rsidRPr="001F7143" w:rsidRDefault="00362381" w:rsidP="000B47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24A</w:t>
      </w:r>
      <w:r w:rsidRPr="001F7143">
        <w:rPr>
          <w:rFonts w:ascii="Arial" w:eastAsia="Calibri" w:hAnsi="Arial" w:cs="Arial"/>
          <w:lang w:eastAsia="en-GB"/>
        </w:rPr>
        <w:tab/>
      </w:r>
      <w:r w:rsidRPr="001F7143">
        <w:rPr>
          <w:rFonts w:ascii="Arial" w:eastAsia="Calibri" w:hAnsi="Arial" w:cs="Arial"/>
          <w:lang w:eastAsia="en-GB"/>
        </w:rPr>
        <w:tab/>
        <w:t>Insert new Clause 24A:</w:t>
      </w:r>
    </w:p>
    <w:p w14:paraId="6D71C483" w14:textId="77777777" w:rsidR="00362381" w:rsidRPr="001F7143" w:rsidRDefault="00362381" w:rsidP="000B476D">
      <w:pPr>
        <w:keepNext/>
        <w:spacing w:after="0" w:line="240" w:lineRule="auto"/>
        <w:ind w:right="238"/>
        <w:jc w:val="both"/>
        <w:rPr>
          <w:rFonts w:ascii="Arial" w:eastAsia="Calibri" w:hAnsi="Arial" w:cs="Arial"/>
          <w:lang w:eastAsia="en-GB"/>
        </w:rPr>
      </w:pPr>
    </w:p>
    <w:p w14:paraId="408CCA7A" w14:textId="77777777" w:rsidR="00362381" w:rsidRPr="001F7143" w:rsidRDefault="00362381" w:rsidP="000B47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“Sustainability</w:t>
      </w:r>
    </w:p>
    <w:p w14:paraId="744091F1" w14:textId="77777777" w:rsidR="00362381" w:rsidRPr="001F7143" w:rsidRDefault="00362381" w:rsidP="000B476D">
      <w:pPr>
        <w:keepNext/>
        <w:spacing w:after="0" w:line="240" w:lineRule="auto"/>
        <w:ind w:right="238"/>
        <w:jc w:val="both"/>
        <w:rPr>
          <w:rFonts w:ascii="Arial" w:eastAsia="Calibri" w:hAnsi="Arial" w:cs="Arial"/>
          <w:b/>
          <w:lang w:eastAsia="en-GB"/>
        </w:rPr>
      </w:pPr>
    </w:p>
    <w:p w14:paraId="6C2BD2C5" w14:textId="57BCE3F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24A.1</w:t>
      </w:r>
      <w:r w:rsidRPr="001F7143">
        <w:rPr>
          <w:rFonts w:ascii="Arial" w:eastAsia="Calibri" w:hAnsi="Arial" w:cs="Arial"/>
          <w:b/>
          <w:lang w:eastAsia="en-GB"/>
        </w:rPr>
        <w:tab/>
      </w:r>
      <w:r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all reasonable steps to procure the observance of the Best Environmental Practice and the </w:t>
      </w:r>
      <w:r w:rsidR="00DC1E8E" w:rsidRPr="001F7143">
        <w:rPr>
          <w:rFonts w:ascii="Arial" w:eastAsia="Calibri" w:hAnsi="Arial" w:cs="Arial"/>
          <w:lang w:eastAsia="en-GB"/>
        </w:rPr>
        <w:t>HQM Requirements</w:t>
      </w:r>
      <w:r w:rsidRPr="001F7143">
        <w:rPr>
          <w:rFonts w:ascii="Arial" w:eastAsia="Calibri" w:hAnsi="Arial" w:cs="Arial"/>
          <w:lang w:eastAsia="en-GB"/>
        </w:rPr>
        <w:t xml:space="preserve"> related to the subject matter or the execution of the contract by any servants, employees or agents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any </w:t>
      </w:r>
      <w:r w:rsidR="00D96DB1" w:rsidRPr="001F7143">
        <w:rPr>
          <w:rFonts w:ascii="Arial" w:eastAsia="Calibri" w:hAnsi="Arial" w:cs="Arial"/>
          <w:lang w:eastAsia="en-GB"/>
        </w:rPr>
        <w:t>Subcontractor</w:t>
      </w:r>
      <w:r w:rsidRPr="001F7143">
        <w:rPr>
          <w:rFonts w:ascii="Arial" w:eastAsia="Calibri" w:hAnsi="Arial" w:cs="Arial"/>
          <w:lang w:eastAsia="en-GB"/>
        </w:rPr>
        <w:t>s engaged in the performance of the contract.</w:t>
      </w:r>
    </w:p>
    <w:p w14:paraId="6841B218"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B5A3D87" w14:textId="048153A5"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24A.2</w:t>
      </w:r>
      <w:r w:rsidRPr="001F7143">
        <w:rPr>
          <w:rFonts w:ascii="Arial" w:eastAsia="Calibri" w:hAnsi="Arial" w:cs="Arial"/>
          <w:lang w:eastAsia="en-GB"/>
        </w:rPr>
        <w:tab/>
        <w:t xml:space="preserve">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becomes aware of any prosecution or proceedings, for criminal breaches of the Best Environmental Practice related to the subject matter or the execution of the contract, against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any servants, employees or agents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any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engaged in performance of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immediately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at the address specified in the contract.</w:t>
      </w:r>
    </w:p>
    <w:p w14:paraId="0FF732B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9618C0C" w14:textId="7072922B"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24A.3</w:t>
      </w:r>
      <w:r w:rsidRPr="001F7143">
        <w:rPr>
          <w:rFonts w:ascii="Arial" w:eastAsia="Calibri" w:hAnsi="Arial" w:cs="Arial"/>
          <w:lang w:eastAsia="en-GB"/>
        </w:rPr>
        <w:tab/>
        <w:t xml:space="preserve">Any convictions during the period of the contract for criminal breaches of the Best Environmental Practice related to the subject matter or the execution of the contract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any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directors/partners or senior management who have powers of representation, decision or control, shall be regarded as a material breach of this contract. In such cases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have the right to terminate the contract in accordance with the provisions of Clause 9</w:t>
      </w:r>
      <w:r w:rsidR="00CA1691" w:rsidRPr="001F7143">
        <w:rPr>
          <w:rFonts w:ascii="Arial" w:eastAsia="Calibri" w:hAnsi="Arial" w:cs="Arial"/>
          <w:lang w:eastAsia="en-GB"/>
        </w:rPr>
        <w:t>1.11</w:t>
      </w:r>
      <w:r w:rsidR="00846377" w:rsidRPr="001F7143">
        <w:rPr>
          <w:rFonts w:ascii="Arial" w:eastAsia="Calibri" w:hAnsi="Arial" w:cs="Arial"/>
          <w:lang w:eastAsia="en-GB"/>
        </w:rPr>
        <w:t>.</w:t>
      </w:r>
    </w:p>
    <w:p w14:paraId="4E465B9C"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C3552CC" w14:textId="59BC8E9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24A.4 </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all reasonable steps to ensure that all activities under this contract shall comply with certified environmental management standards based on ISO14001.</w:t>
      </w:r>
    </w:p>
    <w:p w14:paraId="24B6683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C657E04" w14:textId="5843F5E1" w:rsidR="00A13758" w:rsidRPr="001F7143" w:rsidRDefault="00A13758" w:rsidP="000B476D">
      <w:pPr>
        <w:keepNext/>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24B</w:t>
      </w:r>
      <w:r w:rsidRPr="001F7143">
        <w:rPr>
          <w:rFonts w:ascii="Arial" w:eastAsia="Calibri" w:hAnsi="Arial" w:cs="Arial"/>
          <w:lang w:eastAsia="en-GB"/>
        </w:rPr>
        <w:tab/>
        <w:t>Insert new Clause 24B:</w:t>
      </w:r>
    </w:p>
    <w:p w14:paraId="7F5734DC" w14:textId="77777777" w:rsidR="00362381" w:rsidRPr="001F7143" w:rsidRDefault="00362381" w:rsidP="000B476D">
      <w:pPr>
        <w:keepNext/>
        <w:spacing w:after="0" w:line="240" w:lineRule="auto"/>
        <w:ind w:left="1440" w:right="237" w:hanging="1440"/>
        <w:jc w:val="both"/>
        <w:rPr>
          <w:rFonts w:ascii="Arial" w:eastAsia="Calibri" w:hAnsi="Arial" w:cs="Arial"/>
          <w:lang w:eastAsia="en-GB"/>
        </w:rPr>
      </w:pPr>
    </w:p>
    <w:p w14:paraId="0A805FAF" w14:textId="71EC3566" w:rsidR="00911FAA" w:rsidRPr="001F7143" w:rsidRDefault="004767B0" w:rsidP="000B476D">
      <w:pPr>
        <w:keepNext/>
        <w:spacing w:line="240" w:lineRule="auto"/>
        <w:jc w:val="both"/>
        <w:rPr>
          <w:rFonts w:ascii="Arial" w:eastAsia="Calibri" w:hAnsi="Arial" w:cs="Arial"/>
          <w:b/>
          <w:bCs/>
          <w:lang w:eastAsia="en-GB"/>
        </w:rPr>
      </w:pPr>
      <w:bookmarkStart w:id="4" w:name="_Ref442959861"/>
      <w:bookmarkStart w:id="5" w:name="_Ref442960005"/>
      <w:bookmarkStart w:id="6" w:name="_Toc502933214"/>
      <w:bookmarkStart w:id="7" w:name="_Toc100215032"/>
      <w:r w:rsidRPr="001F7143">
        <w:rPr>
          <w:rFonts w:ascii="Arial" w:eastAsia="Calibri" w:hAnsi="Arial" w:cs="Arial"/>
          <w:b/>
          <w:bCs/>
          <w:lang w:eastAsia="en-GB"/>
        </w:rPr>
        <w:t>“</w:t>
      </w:r>
      <w:r w:rsidR="00911FAA" w:rsidRPr="001F7143">
        <w:rPr>
          <w:rFonts w:ascii="Arial" w:eastAsia="Calibri" w:hAnsi="Arial" w:cs="Arial"/>
          <w:b/>
          <w:bCs/>
          <w:lang w:eastAsia="en-GB"/>
        </w:rPr>
        <w:t>Child Labour and Employment Law</w:t>
      </w:r>
      <w:bookmarkEnd w:id="4"/>
      <w:bookmarkEnd w:id="5"/>
      <w:bookmarkEnd w:id="6"/>
      <w:r w:rsidR="00911FAA" w:rsidRPr="001F7143">
        <w:rPr>
          <w:rFonts w:ascii="Arial" w:eastAsia="Calibri" w:hAnsi="Arial" w:cs="Arial"/>
          <w:b/>
          <w:bCs/>
          <w:lang w:eastAsia="en-GB"/>
        </w:rPr>
        <w:t xml:space="preserve"> and Modern Slavery Act</w:t>
      </w:r>
      <w:bookmarkEnd w:id="7"/>
    </w:p>
    <w:p w14:paraId="79E36DCD" w14:textId="7D8CE7D0" w:rsidR="00911FAA" w:rsidRPr="001F7143" w:rsidRDefault="00911FAA" w:rsidP="00D37399">
      <w:pPr>
        <w:spacing w:line="240" w:lineRule="auto"/>
        <w:ind w:left="1440" w:hanging="1440"/>
        <w:jc w:val="both"/>
        <w:rPr>
          <w:rFonts w:ascii="Arial" w:eastAsia="Calibri" w:hAnsi="Arial" w:cs="Arial"/>
          <w:lang w:eastAsia="en-GB"/>
        </w:rPr>
      </w:pPr>
      <w:bookmarkStart w:id="8" w:name="_Ref487815756"/>
      <w:r w:rsidRPr="001F7143">
        <w:rPr>
          <w:rFonts w:ascii="Arial" w:eastAsia="Calibri" w:hAnsi="Arial" w:cs="Arial"/>
          <w:lang w:eastAsia="en-GB"/>
        </w:rPr>
        <w:t>24B.1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comply in all material respects with Child Labour Legislation and applicable employment legislation of those jurisdiction(s) where this </w:t>
      </w:r>
      <w:r w:rsidR="00D37399" w:rsidRPr="001F7143">
        <w:rPr>
          <w:rFonts w:ascii="Arial" w:eastAsia="Calibri" w:hAnsi="Arial" w:cs="Arial"/>
          <w:lang w:eastAsia="en-GB"/>
        </w:rPr>
        <w:t>contract</w:t>
      </w:r>
      <w:r w:rsidRPr="001F7143">
        <w:rPr>
          <w:rFonts w:ascii="Arial" w:eastAsia="Calibri" w:hAnsi="Arial" w:cs="Arial"/>
          <w:lang w:eastAsia="en-GB"/>
        </w:rPr>
        <w:t xml:space="preserve"> is being performed.</w:t>
      </w:r>
      <w:bookmarkEnd w:id="8"/>
      <w:r w:rsidR="000552AD" w:rsidRPr="001F7143">
        <w:rPr>
          <w:rFonts w:ascii="Arial" w:eastAsia="Calibri" w:hAnsi="Arial" w:cs="Arial"/>
          <w:lang w:eastAsia="en-GB"/>
        </w:rPr>
        <w:t xml:space="preserve">  The </w:t>
      </w:r>
      <w:r w:rsidR="000552AD" w:rsidRPr="001F7143">
        <w:rPr>
          <w:rFonts w:ascii="Arial" w:eastAsia="Calibri" w:hAnsi="Arial" w:cs="Arial"/>
          <w:i/>
          <w:iCs/>
          <w:lang w:eastAsia="en-GB"/>
        </w:rPr>
        <w:t>Contractor</w:t>
      </w:r>
      <w:r w:rsidR="000552AD" w:rsidRPr="001F7143">
        <w:rPr>
          <w:rFonts w:ascii="Arial" w:eastAsia="Calibri" w:hAnsi="Arial" w:cs="Arial"/>
          <w:lang w:eastAsia="en-GB"/>
        </w:rPr>
        <w:t xml:space="preserve"> is prohibited </w:t>
      </w:r>
      <w:r w:rsidR="003E19E5" w:rsidRPr="001F7143">
        <w:rPr>
          <w:rFonts w:ascii="Arial" w:eastAsia="Calibri" w:hAnsi="Arial" w:cs="Arial"/>
          <w:lang w:eastAsia="en-GB"/>
        </w:rPr>
        <w:t xml:space="preserve">from using slave, forced, bonded, child or involuntary prison labour.  No employees of the </w:t>
      </w:r>
      <w:r w:rsidR="003E19E5" w:rsidRPr="001F7143">
        <w:rPr>
          <w:rFonts w:ascii="Arial" w:eastAsia="Calibri" w:hAnsi="Arial" w:cs="Arial"/>
          <w:i/>
          <w:iCs/>
          <w:lang w:eastAsia="en-GB"/>
        </w:rPr>
        <w:t>Contractor</w:t>
      </w:r>
      <w:r w:rsidR="003E19E5" w:rsidRPr="001F7143">
        <w:rPr>
          <w:rFonts w:ascii="Arial" w:eastAsia="Calibri" w:hAnsi="Arial" w:cs="Arial"/>
          <w:lang w:eastAsia="en-GB"/>
        </w:rPr>
        <w:t xml:space="preserve"> nor any of its </w:t>
      </w:r>
      <w:r w:rsidR="00C53A62" w:rsidRPr="001F7143">
        <w:rPr>
          <w:rFonts w:ascii="Arial" w:eastAsia="Calibri" w:hAnsi="Arial" w:cs="Arial"/>
          <w:lang w:eastAsia="en-GB"/>
        </w:rPr>
        <w:t>Subcontractors</w:t>
      </w:r>
      <w:r w:rsidR="003E19E5" w:rsidRPr="001F7143">
        <w:rPr>
          <w:rFonts w:ascii="Arial" w:eastAsia="Calibri" w:hAnsi="Arial" w:cs="Arial"/>
          <w:lang w:eastAsia="en-GB"/>
        </w:rPr>
        <w:t xml:space="preserve"> shall be forced to lodge deposits or identity papers with the </w:t>
      </w:r>
      <w:r w:rsidR="003E19E5" w:rsidRPr="001F7143">
        <w:rPr>
          <w:rFonts w:ascii="Arial" w:eastAsia="Calibri" w:hAnsi="Arial" w:cs="Arial"/>
          <w:i/>
          <w:iCs/>
          <w:lang w:eastAsia="en-GB"/>
        </w:rPr>
        <w:t>Contactor</w:t>
      </w:r>
      <w:r w:rsidR="003E19E5" w:rsidRPr="001F7143">
        <w:rPr>
          <w:rFonts w:ascii="Arial" w:eastAsia="Calibri" w:hAnsi="Arial" w:cs="Arial"/>
          <w:lang w:eastAsia="en-GB"/>
        </w:rPr>
        <w:t xml:space="preserve"> and any employees shall be free to leave the</w:t>
      </w:r>
      <w:r w:rsidR="00A51B4E" w:rsidRPr="001F7143">
        <w:rPr>
          <w:rFonts w:ascii="Arial" w:eastAsia="Calibri" w:hAnsi="Arial" w:cs="Arial"/>
          <w:i/>
          <w:lang w:eastAsia="en-GB"/>
        </w:rPr>
        <w:t xml:space="preserve"> Contractor’s</w:t>
      </w:r>
      <w:r w:rsidR="003E19E5" w:rsidRPr="001F7143">
        <w:rPr>
          <w:rFonts w:ascii="Arial" w:eastAsia="Calibri" w:hAnsi="Arial" w:cs="Arial"/>
          <w:lang w:eastAsia="en-GB"/>
        </w:rPr>
        <w:t xml:space="preserve"> employment after giving reasonable notice.</w:t>
      </w:r>
    </w:p>
    <w:p w14:paraId="24F83847" w14:textId="4851FB1A" w:rsidR="00911FAA" w:rsidRPr="001F7143" w:rsidRDefault="00911FAA" w:rsidP="00D37399">
      <w:pPr>
        <w:spacing w:line="240" w:lineRule="auto"/>
        <w:ind w:left="1440" w:hanging="1440"/>
        <w:jc w:val="both"/>
        <w:rPr>
          <w:rFonts w:ascii="Arial" w:eastAsia="Calibri" w:hAnsi="Arial" w:cs="Arial"/>
          <w:lang w:eastAsia="en-GB"/>
        </w:rPr>
      </w:pPr>
      <w:bookmarkStart w:id="9" w:name="_Ref487815757"/>
      <w:r w:rsidRPr="001F7143">
        <w:rPr>
          <w:rFonts w:ascii="Arial" w:eastAsia="Calibri" w:hAnsi="Arial" w:cs="Arial"/>
          <w:lang w:eastAsia="en-GB"/>
        </w:rPr>
        <w:t>24B.2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agrees to take reasonable efforts to reflect this Clause 24B (Child Labour and Employment Law) in any Sub</w:t>
      </w:r>
      <w:r w:rsidR="00D37399" w:rsidRPr="001F7143">
        <w:rPr>
          <w:rFonts w:ascii="Arial" w:eastAsia="Calibri" w:hAnsi="Arial" w:cs="Arial"/>
          <w:lang w:eastAsia="en-GB"/>
        </w:rPr>
        <w:t>contract</w:t>
      </w:r>
      <w:r w:rsidRPr="001F7143">
        <w:rPr>
          <w:rFonts w:ascii="Arial" w:eastAsia="Calibri" w:hAnsi="Arial" w:cs="Arial"/>
          <w:lang w:eastAsia="en-GB"/>
        </w:rPr>
        <w:t xml:space="preserve"> that it enters into to satisfy the requirements of this </w:t>
      </w:r>
      <w:r w:rsidR="00D37399" w:rsidRPr="001F7143">
        <w:rPr>
          <w:rFonts w:ascii="Arial" w:eastAsia="Calibri" w:hAnsi="Arial" w:cs="Arial"/>
          <w:lang w:eastAsia="en-GB"/>
        </w:rPr>
        <w:t>contract</w:t>
      </w:r>
      <w:r w:rsidRPr="001F7143">
        <w:rPr>
          <w:rFonts w:ascii="Arial" w:eastAsia="Calibri" w:hAnsi="Arial" w:cs="Arial"/>
          <w:lang w:eastAsia="en-GB"/>
        </w:rPr>
        <w:t xml:space="preserve"> and to require its </w:t>
      </w:r>
      <w:r w:rsidR="00D96DB1" w:rsidRPr="001F7143">
        <w:rPr>
          <w:rFonts w:ascii="Arial" w:eastAsia="Calibri" w:hAnsi="Arial" w:cs="Arial"/>
          <w:lang w:eastAsia="en-GB"/>
        </w:rPr>
        <w:t>Subcontractor</w:t>
      </w:r>
      <w:r w:rsidRPr="001F7143">
        <w:rPr>
          <w:rFonts w:ascii="Arial" w:eastAsia="Calibri" w:hAnsi="Arial" w:cs="Arial"/>
          <w:lang w:eastAsia="en-GB"/>
        </w:rPr>
        <w:t>s to reflect this Clause 24B (Child Labour and Employment Law) in their Sub</w:t>
      </w:r>
      <w:r w:rsidR="003E19E5" w:rsidRPr="001F7143">
        <w:rPr>
          <w:rFonts w:ascii="Arial" w:eastAsia="Calibri" w:hAnsi="Arial" w:cs="Arial"/>
          <w:lang w:eastAsia="en-GB"/>
        </w:rPr>
        <w:t>c</w:t>
      </w:r>
      <w:r w:rsidRPr="001F7143">
        <w:rPr>
          <w:rFonts w:ascii="Arial" w:eastAsia="Calibri" w:hAnsi="Arial" w:cs="Arial"/>
          <w:lang w:eastAsia="en-GB"/>
        </w:rPr>
        <w:t xml:space="preserve">ontracts that they enter into to satisfy the requirements of this </w:t>
      </w:r>
      <w:r w:rsidR="00D37399" w:rsidRPr="001F7143">
        <w:rPr>
          <w:rFonts w:ascii="Arial" w:eastAsia="Calibri" w:hAnsi="Arial" w:cs="Arial"/>
          <w:lang w:eastAsia="en-GB"/>
        </w:rPr>
        <w:t>contract</w:t>
      </w:r>
      <w:r w:rsidRPr="001F7143">
        <w:rPr>
          <w:rFonts w:ascii="Arial" w:eastAsia="Calibri" w:hAnsi="Arial" w:cs="Arial"/>
          <w:lang w:eastAsia="en-GB"/>
        </w:rPr>
        <w:t>.</w:t>
      </w:r>
      <w:bookmarkEnd w:id="9"/>
    </w:p>
    <w:p w14:paraId="6193B75C" w14:textId="3C6189E3" w:rsidR="00911FAA" w:rsidRPr="001F7143" w:rsidRDefault="00911FAA" w:rsidP="00D37399">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a zero-tolerance approach to modern slavery and human trafficking, and it is committed to acting ethically in its business dealings and relationships and to implement and enforce effective procedures and controls to prevent modern slavery and human trafficking in its business dealings and relationships.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expects the same high standards from all its consultants, </w:t>
      </w:r>
      <w:r w:rsidR="00F31C08" w:rsidRPr="001F7143">
        <w:rPr>
          <w:rFonts w:ascii="Arial" w:eastAsia="Calibri" w:hAnsi="Arial" w:cs="Arial"/>
          <w:lang w:eastAsia="en-GB"/>
        </w:rPr>
        <w:t>c</w:t>
      </w:r>
      <w:r w:rsidR="009C202E" w:rsidRPr="001F7143">
        <w:rPr>
          <w:rFonts w:ascii="Arial" w:eastAsia="Calibri" w:hAnsi="Arial" w:cs="Arial"/>
          <w:lang w:eastAsia="en-GB"/>
        </w:rPr>
        <w:t>ontractor</w:t>
      </w:r>
      <w:r w:rsidRPr="001F7143">
        <w:rPr>
          <w:rFonts w:ascii="Arial" w:eastAsia="Calibri" w:hAnsi="Arial" w:cs="Arial"/>
          <w:lang w:eastAsia="en-GB"/>
        </w:rPr>
        <w:t xml:space="preserve">s, suppliers, employees and agents.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undertakes and warrants that it:</w:t>
      </w:r>
    </w:p>
    <w:p w14:paraId="7AEE2DC5" w14:textId="11222D62" w:rsidR="00911FAA" w:rsidRPr="001F7143" w:rsidRDefault="00911FAA" w:rsidP="000552AD">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24B.3.1</w:t>
      </w:r>
      <w:r w:rsidRPr="001F7143">
        <w:rPr>
          <w:rFonts w:ascii="Arial" w:eastAsia="Calibri" w:hAnsi="Arial" w:cs="Arial"/>
          <w:lang w:eastAsia="en-GB"/>
        </w:rPr>
        <w:tab/>
        <w:t>has not committed any offence under the Modern Slavery Act 2015</w:t>
      </w:r>
      <w:r w:rsidR="000552AD" w:rsidRPr="001F7143">
        <w:rPr>
          <w:rFonts w:ascii="Arial" w:eastAsia="Calibri" w:hAnsi="Arial" w:cs="Arial"/>
          <w:lang w:eastAsia="en-GB"/>
        </w:rPr>
        <w:t xml:space="preserve"> or committed acts which would be offences under the Act </w:t>
      </w:r>
      <w:r w:rsidR="00C53A62" w:rsidRPr="001F7143">
        <w:rPr>
          <w:rFonts w:ascii="Arial" w:eastAsia="Calibri" w:hAnsi="Arial" w:cs="Arial"/>
          <w:lang w:eastAsia="en-GB"/>
        </w:rPr>
        <w:t>in</w:t>
      </w:r>
      <w:r w:rsidR="000552AD" w:rsidRPr="001F7143">
        <w:rPr>
          <w:rFonts w:ascii="Arial" w:eastAsia="Calibri" w:hAnsi="Arial" w:cs="Arial"/>
          <w:lang w:eastAsia="en-GB"/>
        </w:rPr>
        <w:t xml:space="preserve"> any other jurisdiction</w:t>
      </w:r>
      <w:r w:rsidRPr="001F7143">
        <w:rPr>
          <w:rFonts w:ascii="Arial" w:eastAsia="Calibri" w:hAnsi="Arial" w:cs="Arial"/>
          <w:lang w:eastAsia="en-GB"/>
        </w:rPr>
        <w:t>;</w:t>
      </w:r>
    </w:p>
    <w:p w14:paraId="61D0915E" w14:textId="6B9D1B08" w:rsidR="000552AD" w:rsidRPr="001F7143" w:rsidRDefault="00911FAA" w:rsidP="000552AD">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24B.3.2</w:t>
      </w:r>
      <w:r w:rsidRPr="001F7143">
        <w:rPr>
          <w:rFonts w:ascii="Arial" w:eastAsia="Calibri" w:hAnsi="Arial" w:cs="Arial"/>
          <w:lang w:eastAsia="en-GB"/>
        </w:rPr>
        <w:tab/>
        <w:t>has in place adequate procedures and controls to prevent modern slavery and human trafficking as contemplated by the Modern Slavery Act 2015;</w:t>
      </w:r>
    </w:p>
    <w:p w14:paraId="18631362" w14:textId="2CE4D637" w:rsidR="00557531" w:rsidRPr="001F7143" w:rsidRDefault="00911FAA" w:rsidP="00D37399">
      <w:pPr>
        <w:spacing w:line="240" w:lineRule="auto"/>
        <w:ind w:left="1440" w:hanging="1440"/>
        <w:jc w:val="both"/>
        <w:rPr>
          <w:rFonts w:ascii="Arial" w:hAnsi="Arial" w:cs="Arial"/>
        </w:rPr>
      </w:pPr>
      <w:r w:rsidRPr="001F7143">
        <w:rPr>
          <w:rFonts w:ascii="Arial" w:eastAsia="Calibri" w:hAnsi="Arial" w:cs="Arial"/>
          <w:lang w:eastAsia="en-GB"/>
        </w:rPr>
        <w:t>24B3.2</w:t>
      </w:r>
      <w:r w:rsidRPr="001F7143">
        <w:rPr>
          <w:rFonts w:ascii="Arial" w:eastAsia="Calibri" w:hAnsi="Arial" w:cs="Arial"/>
          <w:lang w:eastAsia="en-GB"/>
        </w:rPr>
        <w:tab/>
        <w:t xml:space="preserve">shall comply, and shall require its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suppliers, employees and agents to comply, with the Modern Slavery Act, the </w:t>
      </w:r>
      <w:r w:rsidR="007816A7" w:rsidRPr="001F7143">
        <w:rPr>
          <w:rFonts w:ascii="Arial" w:eastAsia="Calibri" w:hAnsi="Arial" w:cs="Arial"/>
          <w:i/>
          <w:iCs/>
          <w:lang w:eastAsia="en-GB"/>
        </w:rPr>
        <w:t>Client’s</w:t>
      </w:r>
      <w:r w:rsidRPr="001F7143">
        <w:rPr>
          <w:rFonts w:ascii="Arial" w:eastAsia="Calibri" w:hAnsi="Arial" w:cs="Arial"/>
          <w:lang w:eastAsia="en-GB"/>
        </w:rPr>
        <w:t xml:space="preserve"> Anti-Slavery and Human Trafficking Policy</w:t>
      </w:r>
      <w:r w:rsidR="00557531" w:rsidRPr="001F7143">
        <w:rPr>
          <w:rFonts w:ascii="Arial" w:eastAsia="Calibri" w:hAnsi="Arial" w:cs="Arial"/>
          <w:lang w:eastAsia="en-GB"/>
        </w:rPr>
        <w:t xml:space="preserve"> </w:t>
      </w:r>
      <w:r w:rsidR="00557531" w:rsidRPr="001F7143">
        <w:rPr>
          <w:rFonts w:ascii="Arial" w:hAnsi="Arial" w:cs="Arial"/>
        </w:rPr>
        <w:t>entitled “Tackling Modern Slavery in Supply Chains</w:t>
      </w:r>
      <w:r w:rsidR="00DC1E8E" w:rsidRPr="001F7143">
        <w:rPr>
          <w:rFonts w:ascii="Arial" w:hAnsi="Arial" w:cs="Arial"/>
        </w:rPr>
        <w:t>”</w:t>
      </w:r>
      <w:r w:rsidR="000552AD" w:rsidRPr="001F7143">
        <w:rPr>
          <w:rFonts w:ascii="Arial" w:hAnsi="Arial" w:cs="Arial"/>
        </w:rPr>
        <w:t>;</w:t>
      </w:r>
    </w:p>
    <w:p w14:paraId="422E6F53" w14:textId="6299112A" w:rsidR="000552AD" w:rsidRPr="001F7143" w:rsidRDefault="000552AD" w:rsidP="00D37399">
      <w:pPr>
        <w:spacing w:line="240" w:lineRule="auto"/>
        <w:ind w:left="1440" w:hanging="1440"/>
        <w:jc w:val="both"/>
        <w:rPr>
          <w:rFonts w:ascii="Arial" w:hAnsi="Arial" w:cs="Arial"/>
          <w:i/>
          <w:iCs/>
        </w:rPr>
      </w:pPr>
      <w:r w:rsidRPr="001F7143">
        <w:rPr>
          <w:rFonts w:ascii="Arial" w:hAnsi="Arial" w:cs="Arial"/>
        </w:rPr>
        <w:t>24B3.3</w:t>
      </w:r>
      <w:r w:rsidRPr="001F7143">
        <w:rPr>
          <w:rFonts w:ascii="Arial" w:hAnsi="Arial" w:cs="Arial"/>
        </w:rPr>
        <w:tab/>
      </w:r>
      <w:r w:rsidR="003E19E5" w:rsidRPr="001F7143">
        <w:rPr>
          <w:rFonts w:ascii="Arial" w:hAnsi="Arial" w:cs="Arial"/>
        </w:rPr>
        <w:t xml:space="preserve">The </w:t>
      </w:r>
      <w:r w:rsidR="003E19E5" w:rsidRPr="001F7143">
        <w:rPr>
          <w:rFonts w:ascii="Arial" w:hAnsi="Arial" w:cs="Arial"/>
          <w:i/>
          <w:iCs/>
        </w:rPr>
        <w:t xml:space="preserve">Contractor </w:t>
      </w:r>
      <w:r w:rsidR="003E19E5" w:rsidRPr="001F7143">
        <w:rPr>
          <w:rFonts w:ascii="Arial" w:hAnsi="Arial" w:cs="Arial"/>
        </w:rPr>
        <w:t>shall:</w:t>
      </w:r>
    </w:p>
    <w:p w14:paraId="7BF65740" w14:textId="1C4CCD42" w:rsidR="003E19E5" w:rsidRPr="001F7143" w:rsidRDefault="003E19E5" w:rsidP="00D37399">
      <w:pPr>
        <w:spacing w:line="240" w:lineRule="auto"/>
        <w:ind w:left="1440" w:hanging="1440"/>
        <w:jc w:val="both"/>
        <w:rPr>
          <w:rFonts w:ascii="Arial" w:hAnsi="Arial" w:cs="Arial"/>
        </w:rPr>
      </w:pPr>
      <w:r w:rsidRPr="001F7143">
        <w:rPr>
          <w:rFonts w:ascii="Arial" w:hAnsi="Arial" w:cs="Arial"/>
        </w:rPr>
        <w:t>24B3.</w:t>
      </w:r>
      <w:r w:rsidR="00277B45" w:rsidRPr="001F7143">
        <w:rPr>
          <w:rFonts w:ascii="Arial" w:hAnsi="Arial" w:cs="Arial"/>
        </w:rPr>
        <w:t>3.</w:t>
      </w:r>
      <w:r w:rsidRPr="001F7143">
        <w:rPr>
          <w:rFonts w:ascii="Arial" w:hAnsi="Arial" w:cs="Arial"/>
        </w:rPr>
        <w:t>1</w:t>
      </w:r>
      <w:r w:rsidRPr="001F7143">
        <w:rPr>
          <w:rFonts w:ascii="Arial" w:hAnsi="Arial" w:cs="Arial"/>
        </w:rPr>
        <w:tab/>
      </w:r>
      <w:r w:rsidR="00277B45" w:rsidRPr="001F7143">
        <w:rPr>
          <w:rFonts w:ascii="Arial" w:hAnsi="Arial" w:cs="Arial"/>
        </w:rPr>
        <w:t>C</w:t>
      </w:r>
      <w:r w:rsidRPr="001F7143">
        <w:rPr>
          <w:rFonts w:ascii="Arial" w:hAnsi="Arial" w:cs="Arial"/>
        </w:rPr>
        <w:t>omplete the Modern Slavery Assessment Tool (</w:t>
      </w:r>
      <w:hyperlink r:id="rId8" w:history="1">
        <w:r w:rsidRPr="001F7143">
          <w:rPr>
            <w:rStyle w:val="Hyperlink"/>
            <w:rFonts w:ascii="Arial" w:hAnsi="Arial" w:cs="Arial"/>
          </w:rPr>
          <w:t>Modern Slavery Assessment Tool - Supplier Registration Service (cabinetoffice.gov.uk)</w:t>
        </w:r>
      </w:hyperlink>
      <w:r w:rsidRPr="001F7143">
        <w:t>)</w:t>
      </w:r>
      <w:r w:rsidRPr="001F7143">
        <w:rPr>
          <w:rFonts w:ascii="Arial" w:hAnsi="Arial" w:cs="Arial"/>
        </w:rPr>
        <w:t xml:space="preserve"> </w:t>
      </w:r>
      <w:r w:rsidR="000A18BE" w:rsidRPr="001F7143">
        <w:rPr>
          <w:rFonts w:ascii="Arial" w:hAnsi="Arial" w:cs="Arial"/>
        </w:rPr>
        <w:t>before</w:t>
      </w:r>
      <w:r w:rsidRPr="001F7143">
        <w:rPr>
          <w:rFonts w:ascii="Arial" w:hAnsi="Arial" w:cs="Arial"/>
        </w:rPr>
        <w:t xml:space="preserve"> signing this contract</w:t>
      </w:r>
      <w:r w:rsidR="00277B45" w:rsidRPr="001F7143">
        <w:rPr>
          <w:rFonts w:ascii="Arial" w:hAnsi="Arial" w:cs="Arial"/>
        </w:rPr>
        <w:t>;</w:t>
      </w:r>
    </w:p>
    <w:p w14:paraId="1354A322" w14:textId="3DBA70A6" w:rsidR="00277B45" w:rsidRPr="001F7143" w:rsidRDefault="00277B45" w:rsidP="00D37399">
      <w:pPr>
        <w:spacing w:line="240" w:lineRule="auto"/>
        <w:ind w:left="1440" w:hanging="1440"/>
        <w:jc w:val="both"/>
        <w:rPr>
          <w:rFonts w:ascii="Arial" w:hAnsi="Arial" w:cs="Arial"/>
        </w:rPr>
      </w:pPr>
      <w:r w:rsidRPr="001F7143">
        <w:rPr>
          <w:rFonts w:ascii="Arial" w:hAnsi="Arial" w:cs="Arial"/>
        </w:rPr>
        <w:t>24B3.3.2</w:t>
      </w:r>
      <w:r w:rsidRPr="001F7143">
        <w:rPr>
          <w:rFonts w:ascii="Arial" w:hAnsi="Arial" w:cs="Arial"/>
        </w:rPr>
        <w:tab/>
        <w:t xml:space="preserve">provide a 'supply chain map' which includes details of </w:t>
      </w:r>
      <w:r w:rsidR="00D96DB1" w:rsidRPr="001F7143">
        <w:rPr>
          <w:rFonts w:ascii="Arial" w:hAnsi="Arial" w:cs="Arial"/>
        </w:rPr>
        <w:t>Subcontractor</w:t>
      </w:r>
      <w:r w:rsidRPr="001F7143">
        <w:rPr>
          <w:rFonts w:ascii="Arial" w:hAnsi="Arial" w:cs="Arial"/>
        </w:rPr>
        <w:t>s (such as the name of the manufacturing facilities and their locations);</w:t>
      </w:r>
    </w:p>
    <w:p w14:paraId="1C962507" w14:textId="784BF6FC" w:rsidR="00277B45" w:rsidRPr="001F7143" w:rsidRDefault="00277B45" w:rsidP="00D37399">
      <w:pPr>
        <w:spacing w:line="240" w:lineRule="auto"/>
        <w:ind w:left="1440" w:hanging="1440"/>
        <w:jc w:val="both"/>
        <w:rPr>
          <w:rFonts w:ascii="Arial" w:hAnsi="Arial" w:cs="Arial"/>
        </w:rPr>
      </w:pPr>
      <w:r w:rsidRPr="001F7143">
        <w:rPr>
          <w:rFonts w:ascii="Arial" w:hAnsi="Arial" w:cs="Arial"/>
        </w:rPr>
        <w:t>24B3.3.3</w:t>
      </w:r>
      <w:r w:rsidRPr="001F7143">
        <w:rPr>
          <w:rFonts w:ascii="Arial" w:hAnsi="Arial" w:cs="Arial"/>
        </w:rPr>
        <w:tab/>
      </w:r>
      <w:r w:rsidRPr="001F7143">
        <w:rPr>
          <w:rFonts w:ascii="Arial" w:eastAsia="Calibri" w:hAnsi="Arial" w:cs="Arial"/>
          <w:lang w:eastAsia="en-GB"/>
        </w:rPr>
        <w:t xml:space="preserve">allow unannounced inspections of premises by the </w:t>
      </w:r>
      <w:r w:rsidRPr="001F7143">
        <w:rPr>
          <w:rFonts w:ascii="Arial" w:eastAsia="Calibri" w:hAnsi="Arial" w:cs="Arial"/>
          <w:i/>
          <w:iCs/>
          <w:lang w:eastAsia="en-GB"/>
        </w:rPr>
        <w:t>Client</w:t>
      </w:r>
      <w:r w:rsidRPr="001F7143">
        <w:rPr>
          <w:rFonts w:ascii="Arial" w:eastAsia="Calibri" w:hAnsi="Arial" w:cs="Arial"/>
          <w:lang w:eastAsia="en-GB"/>
        </w:rPr>
        <w:t xml:space="preserve"> or third-party auditors (the cost of which shall be shared by the </w:t>
      </w:r>
      <w:r w:rsidRPr="001F7143">
        <w:rPr>
          <w:rFonts w:ascii="Arial" w:eastAsia="Calibri" w:hAnsi="Arial" w:cs="Arial"/>
          <w:i/>
          <w:iCs/>
          <w:lang w:eastAsia="en-GB"/>
        </w:rPr>
        <w:t>Contractor</w:t>
      </w:r>
      <w:r w:rsidRPr="001F7143">
        <w:rPr>
          <w:rFonts w:ascii="Arial" w:eastAsia="Calibri" w:hAnsi="Arial" w:cs="Arial"/>
          <w:lang w:eastAsia="en-GB"/>
        </w:rPr>
        <w:t xml:space="preserve"> and </w:t>
      </w:r>
      <w:r w:rsidRPr="001F7143">
        <w:rPr>
          <w:rFonts w:ascii="Arial" w:eastAsia="Calibri" w:hAnsi="Arial" w:cs="Arial"/>
          <w:i/>
          <w:iCs/>
          <w:lang w:eastAsia="en-GB"/>
        </w:rPr>
        <w:t>Client</w:t>
      </w:r>
      <w:r w:rsidRPr="001F7143">
        <w:rPr>
          <w:rFonts w:ascii="Arial" w:eastAsia="Calibri" w:hAnsi="Arial" w:cs="Arial"/>
          <w:lang w:eastAsia="en-GB"/>
        </w:rPr>
        <w:t>) and ensure that inspectors/auditors are able to speak directly to</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employees in a confidential manner and using the employee’s native language;</w:t>
      </w:r>
    </w:p>
    <w:p w14:paraId="1658610D" w14:textId="35621377" w:rsidR="00277B45" w:rsidRPr="001F7143" w:rsidRDefault="00277B45" w:rsidP="00277B45">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24B3.3.4</w:t>
      </w:r>
      <w:r w:rsidRPr="001F7143">
        <w:rPr>
          <w:rFonts w:ascii="Arial" w:eastAsia="Calibri" w:hAnsi="Arial" w:cs="Arial"/>
          <w:lang w:eastAsia="en-GB"/>
        </w:rPr>
        <w:tab/>
        <w:t xml:space="preserve">if requested by the </w:t>
      </w:r>
      <w:r w:rsidRPr="001F7143">
        <w:rPr>
          <w:rFonts w:ascii="Arial" w:eastAsia="Calibri" w:hAnsi="Arial" w:cs="Arial"/>
          <w:i/>
          <w:iCs/>
          <w:lang w:eastAsia="en-GB"/>
        </w:rPr>
        <w:t>Client</w:t>
      </w:r>
      <w:r w:rsidRPr="001F7143">
        <w:rPr>
          <w:rFonts w:ascii="Arial" w:eastAsia="Calibri" w:hAnsi="Arial" w:cs="Arial"/>
          <w:lang w:eastAsia="en-GB"/>
        </w:rPr>
        <w:t xml:space="preserve">, share social audit reports of </w:t>
      </w:r>
      <w:r w:rsidR="00000627" w:rsidRPr="001F7143">
        <w:rPr>
          <w:rFonts w:ascii="Arial" w:eastAsia="Calibri" w:hAnsi="Arial" w:cs="Arial"/>
          <w:lang w:eastAsia="en-GB"/>
        </w:rPr>
        <w:t xml:space="preserve">its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and cooperate with the </w:t>
      </w:r>
      <w:r w:rsidRPr="001F7143">
        <w:rPr>
          <w:rFonts w:ascii="Arial" w:eastAsia="Calibri" w:hAnsi="Arial" w:cs="Arial"/>
          <w:i/>
          <w:iCs/>
          <w:lang w:eastAsia="en-GB"/>
        </w:rPr>
        <w:t>Client</w:t>
      </w:r>
      <w:r w:rsidRPr="001F7143">
        <w:rPr>
          <w:rFonts w:ascii="Arial" w:eastAsia="Calibri" w:hAnsi="Arial" w:cs="Arial"/>
          <w:lang w:eastAsia="en-GB"/>
        </w:rPr>
        <w:t xml:space="preserve"> to undertake additional human rights audits of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if the </w:t>
      </w:r>
      <w:r w:rsidRPr="001F7143">
        <w:rPr>
          <w:rFonts w:ascii="Arial" w:eastAsia="Calibri" w:hAnsi="Arial" w:cs="Arial"/>
          <w:i/>
          <w:iCs/>
          <w:lang w:eastAsia="en-GB"/>
        </w:rPr>
        <w:t>Client</w:t>
      </w:r>
      <w:r w:rsidRPr="001F7143">
        <w:rPr>
          <w:rFonts w:ascii="Arial" w:eastAsia="Calibri" w:hAnsi="Arial" w:cs="Arial"/>
          <w:lang w:eastAsia="en-GB"/>
        </w:rPr>
        <w:t xml:space="preserve"> requests</w:t>
      </w:r>
      <w:r w:rsidR="00000627" w:rsidRPr="001F7143">
        <w:rPr>
          <w:rFonts w:ascii="Arial" w:eastAsia="Calibri" w:hAnsi="Arial" w:cs="Arial"/>
          <w:lang w:eastAsia="en-GB"/>
        </w:rPr>
        <w:t>;</w:t>
      </w:r>
    </w:p>
    <w:p w14:paraId="578FDFD4" w14:textId="67BF5207" w:rsidR="00277B45" w:rsidRPr="001F7143" w:rsidRDefault="00277B45" w:rsidP="00277B45">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24B3.3.5</w:t>
      </w:r>
      <w:r w:rsidRPr="001F7143">
        <w:rPr>
          <w:rFonts w:ascii="Arial" w:eastAsia="Calibri" w:hAnsi="Arial" w:cs="Arial"/>
          <w:lang w:eastAsia="en-GB"/>
        </w:rPr>
        <w:tab/>
        <w:t xml:space="preserve">report the discovery or suspicion of any slavery, trafficking and labour rights abuses in its operations or supply chains to the </w:t>
      </w:r>
      <w:r w:rsidRPr="001F7143">
        <w:rPr>
          <w:rFonts w:ascii="Arial" w:eastAsia="Calibri" w:hAnsi="Arial" w:cs="Arial"/>
          <w:i/>
          <w:iCs/>
          <w:lang w:eastAsia="en-GB"/>
        </w:rPr>
        <w:t>Client</w:t>
      </w:r>
      <w:r w:rsidRPr="001F7143">
        <w:rPr>
          <w:rFonts w:ascii="Arial" w:eastAsia="Calibri" w:hAnsi="Arial" w:cs="Arial"/>
          <w:lang w:eastAsia="en-GB"/>
        </w:rPr>
        <w:t xml:space="preserve"> and relevant national or local law enforcement agencies</w:t>
      </w:r>
      <w:r w:rsidR="00000627" w:rsidRPr="001F7143">
        <w:rPr>
          <w:rFonts w:ascii="Arial" w:eastAsia="Calibri" w:hAnsi="Arial" w:cs="Arial"/>
          <w:lang w:eastAsia="en-GB"/>
        </w:rPr>
        <w:t>;</w:t>
      </w:r>
    </w:p>
    <w:p w14:paraId="458AAA06" w14:textId="033116F7" w:rsidR="00277B45" w:rsidRPr="001F7143" w:rsidRDefault="00000627" w:rsidP="00277B45">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24B3.3.6</w:t>
      </w:r>
      <w:r w:rsidRPr="001F7143">
        <w:rPr>
          <w:rFonts w:ascii="Arial" w:eastAsia="Calibri" w:hAnsi="Arial" w:cs="Arial"/>
          <w:lang w:eastAsia="en-GB"/>
        </w:rPr>
        <w:tab/>
        <w:t>r</w:t>
      </w:r>
      <w:r w:rsidR="00277B45" w:rsidRPr="001F7143">
        <w:rPr>
          <w:rFonts w:ascii="Arial" w:eastAsia="Calibri" w:hAnsi="Arial" w:cs="Arial"/>
          <w:lang w:eastAsia="en-GB"/>
        </w:rPr>
        <w:t xml:space="preserve">emedy or work with </w:t>
      </w:r>
      <w:r w:rsidRPr="001F7143">
        <w:rPr>
          <w:rFonts w:ascii="Arial" w:eastAsia="Calibri" w:hAnsi="Arial" w:cs="Arial"/>
          <w:lang w:eastAsia="en-GB"/>
        </w:rPr>
        <w:t xml:space="preserve">its </w:t>
      </w:r>
      <w:r w:rsidR="00D96DB1" w:rsidRPr="001F7143">
        <w:rPr>
          <w:rFonts w:ascii="Arial" w:eastAsia="Calibri" w:hAnsi="Arial" w:cs="Arial"/>
          <w:lang w:eastAsia="en-GB"/>
        </w:rPr>
        <w:t>Subcontractor</w:t>
      </w:r>
      <w:r w:rsidR="00277B45" w:rsidRPr="001F7143">
        <w:rPr>
          <w:rFonts w:ascii="Arial" w:eastAsia="Calibri" w:hAnsi="Arial" w:cs="Arial"/>
          <w:lang w:eastAsia="en-GB"/>
        </w:rPr>
        <w:t>s to remedy and labour abuses uncovered in operations or supply chains</w:t>
      </w:r>
      <w:r w:rsidRPr="001F7143">
        <w:rPr>
          <w:rFonts w:ascii="Arial" w:eastAsia="Calibri" w:hAnsi="Arial" w:cs="Arial"/>
          <w:lang w:eastAsia="en-GB"/>
        </w:rPr>
        <w:t xml:space="preserve"> and </w:t>
      </w:r>
      <w:r w:rsidR="00277B45" w:rsidRPr="001F7143">
        <w:rPr>
          <w:rFonts w:ascii="Arial" w:eastAsia="Calibri" w:hAnsi="Arial" w:cs="Arial"/>
          <w:lang w:eastAsia="en-GB"/>
        </w:rPr>
        <w:t>submit, agree and deliver an action plan to remedy any modern slavery issues</w:t>
      </w:r>
      <w:r w:rsidRPr="001F7143">
        <w:rPr>
          <w:rFonts w:ascii="Arial" w:eastAsia="Calibri" w:hAnsi="Arial" w:cs="Arial"/>
          <w:lang w:eastAsia="en-GB"/>
        </w:rPr>
        <w:t>; and</w:t>
      </w:r>
    </w:p>
    <w:p w14:paraId="1036D5FB" w14:textId="74C7F4D7" w:rsidR="00277B45" w:rsidRPr="001F7143" w:rsidRDefault="00000627" w:rsidP="00277B45">
      <w:pPr>
        <w:spacing w:line="240" w:lineRule="auto"/>
        <w:ind w:left="1440" w:hanging="1440"/>
        <w:jc w:val="both"/>
        <w:rPr>
          <w:rFonts w:ascii="Arial" w:eastAsia="Calibri" w:hAnsi="Arial" w:cs="Arial"/>
          <w:lang w:eastAsia="en-GB"/>
        </w:rPr>
      </w:pPr>
      <w:r w:rsidRPr="001F7143">
        <w:rPr>
          <w:rFonts w:ascii="Arial" w:eastAsia="Calibri" w:hAnsi="Arial" w:cs="Arial"/>
          <w:lang w:eastAsia="en-GB"/>
        </w:rPr>
        <w:t>24B3.3.7</w:t>
      </w:r>
      <w:r w:rsidRPr="001F7143">
        <w:rPr>
          <w:rFonts w:ascii="Arial" w:eastAsia="Calibri" w:hAnsi="Arial" w:cs="Arial"/>
          <w:lang w:eastAsia="en-GB"/>
        </w:rPr>
        <w:tab/>
        <w:t xml:space="preserve">as a last resort (where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has not taken steps to remedy the situation), t</w:t>
      </w:r>
      <w:r w:rsidR="00277B45" w:rsidRPr="001F7143">
        <w:rPr>
          <w:rFonts w:ascii="Arial" w:eastAsia="Calibri" w:hAnsi="Arial" w:cs="Arial"/>
          <w:lang w:eastAsia="en-GB"/>
        </w:rPr>
        <w:t xml:space="preserve">erminate a </w:t>
      </w:r>
      <w:r w:rsidRPr="001F7143">
        <w:rPr>
          <w:rFonts w:ascii="Arial" w:eastAsia="Calibri" w:hAnsi="Arial" w:cs="Arial"/>
          <w:lang w:eastAsia="en-GB"/>
        </w:rPr>
        <w:t>S</w:t>
      </w:r>
      <w:r w:rsidR="00277B45" w:rsidRPr="001F7143">
        <w:rPr>
          <w:rFonts w:ascii="Arial" w:eastAsia="Calibri" w:hAnsi="Arial" w:cs="Arial"/>
          <w:lang w:eastAsia="en-GB"/>
        </w:rPr>
        <w:t>ub</w:t>
      </w:r>
      <w:r w:rsidRPr="001F7143">
        <w:rPr>
          <w:rFonts w:ascii="Arial" w:eastAsia="Calibri" w:hAnsi="Arial" w:cs="Arial"/>
          <w:lang w:eastAsia="en-GB"/>
        </w:rPr>
        <w:t>c</w:t>
      </w:r>
      <w:r w:rsidR="00277B45" w:rsidRPr="001F7143">
        <w:rPr>
          <w:rFonts w:ascii="Arial" w:eastAsia="Calibri" w:hAnsi="Arial" w:cs="Arial"/>
          <w:lang w:eastAsia="en-GB"/>
        </w:rPr>
        <w:t xml:space="preserve">ontract, if the </w:t>
      </w:r>
      <w:r w:rsidR="00D96DB1" w:rsidRPr="001F7143">
        <w:rPr>
          <w:rFonts w:ascii="Arial" w:eastAsia="Calibri" w:hAnsi="Arial" w:cs="Arial"/>
          <w:lang w:eastAsia="en-GB"/>
        </w:rPr>
        <w:t>Subcontractor</w:t>
      </w:r>
      <w:r w:rsidR="00277B45" w:rsidRPr="001F7143">
        <w:rPr>
          <w:rFonts w:ascii="Arial" w:eastAsia="Calibri" w:hAnsi="Arial" w:cs="Arial"/>
          <w:lang w:eastAsia="en-GB"/>
        </w:rPr>
        <w:t xml:space="preserve"> is in breach of any of the terms of the sub</w:t>
      </w:r>
      <w:r w:rsidRPr="001F7143">
        <w:rPr>
          <w:rFonts w:ascii="Arial" w:eastAsia="Calibri" w:hAnsi="Arial" w:cs="Arial"/>
          <w:lang w:eastAsia="en-GB"/>
        </w:rPr>
        <w:t>c</w:t>
      </w:r>
      <w:r w:rsidR="00277B45" w:rsidRPr="001F7143">
        <w:rPr>
          <w:rFonts w:ascii="Arial" w:eastAsia="Calibri" w:hAnsi="Arial" w:cs="Arial"/>
          <w:lang w:eastAsia="en-GB"/>
        </w:rPr>
        <w:t>ontract relating to modern slavery and human rights issues, provided steps have been taken to ensure workers are not harmed as a result</w:t>
      </w:r>
      <w:r w:rsidRPr="001F7143">
        <w:rPr>
          <w:rFonts w:ascii="Arial" w:eastAsia="Calibri" w:hAnsi="Arial" w:cs="Arial"/>
          <w:lang w:eastAsia="en-GB"/>
        </w:rPr>
        <w:t>.</w:t>
      </w:r>
    </w:p>
    <w:p w14:paraId="2BEB4C54" w14:textId="2B3D7818" w:rsidR="00557531" w:rsidRPr="001F7143" w:rsidRDefault="00557531" w:rsidP="00A949D2">
      <w:pPr>
        <w:pStyle w:val="MRHeading2"/>
        <w:keepNext/>
        <w:numPr>
          <w:ilvl w:val="0"/>
          <w:numId w:val="0"/>
        </w:numPr>
        <w:tabs>
          <w:tab w:val="clear" w:pos="720"/>
        </w:tabs>
        <w:spacing w:line="240" w:lineRule="auto"/>
        <w:ind w:left="720" w:hanging="720"/>
        <w:outlineLvl w:val="9"/>
        <w:rPr>
          <w:rFonts w:cs="Arial"/>
        </w:rPr>
      </w:pPr>
      <w:r w:rsidRPr="001F7143">
        <w:rPr>
          <w:rFonts w:cs="Arial"/>
        </w:rPr>
        <w:t>24B.4</w:t>
      </w:r>
      <w:r w:rsidRPr="001F7143">
        <w:rPr>
          <w:rFonts w:cs="Arial"/>
        </w:rPr>
        <w:tab/>
      </w:r>
      <w:r w:rsidRPr="001F7143">
        <w:rPr>
          <w:rFonts w:cs="Arial"/>
        </w:rPr>
        <w:tab/>
        <w:t xml:space="preserve">The </w:t>
      </w:r>
      <w:r w:rsidR="00BB4CC3" w:rsidRPr="001F7143">
        <w:rPr>
          <w:rFonts w:cs="Arial"/>
          <w:i/>
          <w:iCs/>
        </w:rPr>
        <w:t>Contractor</w:t>
      </w:r>
      <w:r w:rsidRPr="001F7143">
        <w:rPr>
          <w:rFonts w:cs="Arial"/>
        </w:rPr>
        <w:t xml:space="preserve"> acknowledges and confirms that:</w:t>
      </w:r>
    </w:p>
    <w:p w14:paraId="7CDBEF0E" w14:textId="0F3D567F" w:rsidR="00557531" w:rsidRPr="001F7143" w:rsidRDefault="00557531" w:rsidP="003E19E5">
      <w:pPr>
        <w:pStyle w:val="MRHeading3"/>
        <w:numPr>
          <w:ilvl w:val="0"/>
          <w:numId w:val="0"/>
        </w:numPr>
        <w:tabs>
          <w:tab w:val="clear" w:pos="1797"/>
        </w:tabs>
        <w:spacing w:line="240" w:lineRule="auto"/>
        <w:ind w:left="1440" w:hanging="1440"/>
        <w:outlineLvl w:val="9"/>
        <w:rPr>
          <w:rFonts w:cs="Arial"/>
        </w:rPr>
      </w:pPr>
      <w:r w:rsidRPr="001F7143">
        <w:rPr>
          <w:rFonts w:cs="Arial"/>
        </w:rPr>
        <w:t>24B.4.1</w:t>
      </w:r>
      <w:r w:rsidR="003E19E5" w:rsidRPr="001F7143">
        <w:rPr>
          <w:rFonts w:cs="Arial"/>
        </w:rPr>
        <w:tab/>
      </w:r>
      <w:r w:rsidRPr="001F7143">
        <w:rPr>
          <w:rFonts w:cs="Arial"/>
        </w:rPr>
        <w:t xml:space="preserve">preventing modern slavery in public sector supply chains is likely to be most effective if done in co-operation with its </w:t>
      </w:r>
      <w:r w:rsidR="00F31C08" w:rsidRPr="001F7143">
        <w:rPr>
          <w:rFonts w:cs="Arial"/>
        </w:rPr>
        <w:t>c</w:t>
      </w:r>
      <w:r w:rsidR="009C202E" w:rsidRPr="001F7143">
        <w:rPr>
          <w:rFonts w:cs="Arial"/>
        </w:rPr>
        <w:t>ontractor</w:t>
      </w:r>
      <w:r w:rsidRPr="001F7143">
        <w:rPr>
          <w:rFonts w:cs="Arial"/>
        </w:rPr>
        <w:t xml:space="preserve">s; </w:t>
      </w:r>
    </w:p>
    <w:p w14:paraId="1C6EE34D" w14:textId="7D0E6F24" w:rsidR="00557531" w:rsidRPr="001F7143" w:rsidRDefault="00557531" w:rsidP="003E19E5">
      <w:pPr>
        <w:pStyle w:val="MRHeading3"/>
        <w:numPr>
          <w:ilvl w:val="0"/>
          <w:numId w:val="0"/>
        </w:numPr>
        <w:tabs>
          <w:tab w:val="clear" w:pos="1797"/>
        </w:tabs>
        <w:spacing w:line="240" w:lineRule="auto"/>
        <w:ind w:left="1440" w:hanging="1440"/>
        <w:outlineLvl w:val="9"/>
        <w:rPr>
          <w:rFonts w:cs="Arial"/>
        </w:rPr>
      </w:pPr>
      <w:r w:rsidRPr="001F7143">
        <w:rPr>
          <w:rFonts w:cs="Arial"/>
        </w:rPr>
        <w:t xml:space="preserve">24B.4.2 </w:t>
      </w:r>
      <w:r w:rsidR="003E19E5" w:rsidRPr="001F7143">
        <w:rPr>
          <w:rFonts w:cs="Arial"/>
        </w:rPr>
        <w:tab/>
        <w:t>T</w:t>
      </w:r>
      <w:r w:rsidRPr="001F7143">
        <w:rPr>
          <w:rFonts w:cs="Arial"/>
        </w:rPr>
        <w:t xml:space="preserve">he </w:t>
      </w:r>
      <w:r w:rsidR="00BB4CC3" w:rsidRPr="001F7143">
        <w:rPr>
          <w:rFonts w:cs="Arial"/>
          <w:i/>
          <w:iCs/>
        </w:rPr>
        <w:t>Client</w:t>
      </w:r>
      <w:r w:rsidRPr="001F7143">
        <w:rPr>
          <w:rFonts w:cs="Arial"/>
        </w:rPr>
        <w:t xml:space="preserve"> expects all of its suppliers to maintain high standards of integrity and professionalism in their business dealings, adhering to the laws of the countries in which they operate;</w:t>
      </w:r>
    </w:p>
    <w:p w14:paraId="33D1AAE7" w14:textId="742C6469" w:rsidR="007E5BC6" w:rsidRPr="001F7143" w:rsidRDefault="00557531" w:rsidP="009A505D">
      <w:pPr>
        <w:pStyle w:val="MRHeading3"/>
        <w:numPr>
          <w:ilvl w:val="0"/>
          <w:numId w:val="0"/>
        </w:numPr>
        <w:tabs>
          <w:tab w:val="clear" w:pos="1797"/>
        </w:tabs>
        <w:spacing w:line="240" w:lineRule="auto"/>
        <w:ind w:left="1440" w:hanging="1440"/>
        <w:outlineLvl w:val="9"/>
        <w:rPr>
          <w:rFonts w:cs="Arial"/>
        </w:rPr>
      </w:pPr>
      <w:r w:rsidRPr="001F7143">
        <w:rPr>
          <w:rFonts w:cs="Arial"/>
        </w:rPr>
        <w:t>24B.4.3</w:t>
      </w:r>
      <w:r w:rsidR="003E19E5" w:rsidRPr="001F7143">
        <w:rPr>
          <w:rFonts w:cs="Arial"/>
        </w:rPr>
        <w:tab/>
        <w:t>t</w:t>
      </w:r>
      <w:r w:rsidRPr="001F7143">
        <w:rPr>
          <w:rFonts w:cs="Arial"/>
        </w:rPr>
        <w:t xml:space="preserve">he </w:t>
      </w:r>
      <w:r w:rsidR="00BB4CC3" w:rsidRPr="001F7143">
        <w:rPr>
          <w:rFonts w:cs="Arial"/>
          <w:i/>
          <w:iCs/>
        </w:rPr>
        <w:t>Client</w:t>
      </w:r>
      <w:r w:rsidRPr="001F7143">
        <w:rPr>
          <w:rFonts w:cs="Arial"/>
        </w:rPr>
        <w:t xml:space="preserve"> seeks to apply the ethos of the Modern Slavery Act 2015 across all of its procurements as best practice in order to prevent modern slavery in order for the </w:t>
      </w:r>
      <w:r w:rsidR="00BB4CC3" w:rsidRPr="001F7143">
        <w:rPr>
          <w:rFonts w:cs="Arial"/>
          <w:i/>
          <w:iCs/>
        </w:rPr>
        <w:t>Client</w:t>
      </w:r>
      <w:r w:rsidRPr="001F7143">
        <w:rPr>
          <w:rFonts w:cs="Arial"/>
        </w:rPr>
        <w:t xml:space="preserve">, the </w:t>
      </w:r>
      <w:r w:rsidR="00BB4CC3" w:rsidRPr="001F7143">
        <w:rPr>
          <w:rFonts w:cs="Arial"/>
          <w:i/>
          <w:iCs/>
        </w:rPr>
        <w:t>Contractor</w:t>
      </w:r>
      <w:r w:rsidRPr="001F7143">
        <w:rPr>
          <w:rFonts w:cs="Arial"/>
        </w:rPr>
        <w:t xml:space="preserve"> and its </w:t>
      </w:r>
      <w:r w:rsidR="00863149" w:rsidRPr="001F7143">
        <w:rPr>
          <w:rFonts w:cs="Arial"/>
        </w:rPr>
        <w:t>Subcontractor</w:t>
      </w:r>
      <w:r w:rsidRPr="001F7143">
        <w:rPr>
          <w:rFonts w:cs="Arial"/>
        </w:rPr>
        <w:t>s to avoid the taint of being associated with it.</w:t>
      </w:r>
      <w:r w:rsidR="004767B0" w:rsidRPr="001F7143">
        <w:rPr>
          <w:rFonts w:cs="Arial"/>
        </w:rPr>
        <w:t>”</w:t>
      </w:r>
    </w:p>
    <w:p w14:paraId="66EBA2F7" w14:textId="3D59D9F2" w:rsidR="007E5BC6" w:rsidRPr="001F7143" w:rsidRDefault="007E5BC6" w:rsidP="00756D6D">
      <w:pPr>
        <w:keepNext/>
        <w:spacing w:before="240"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24C</w:t>
      </w:r>
      <w:r w:rsidRPr="001F7143">
        <w:rPr>
          <w:rFonts w:ascii="Arial" w:eastAsia="Calibri" w:hAnsi="Arial" w:cs="Arial"/>
          <w:lang w:eastAsia="en-GB"/>
        </w:rPr>
        <w:tab/>
        <w:t>Insert a new Clause 24C:</w:t>
      </w:r>
    </w:p>
    <w:p w14:paraId="78D7BE29" w14:textId="77777777" w:rsidR="007E5BC6" w:rsidRPr="001F7143" w:rsidRDefault="007E5BC6" w:rsidP="000B476D">
      <w:pPr>
        <w:keepNext/>
        <w:spacing w:after="0" w:line="240" w:lineRule="auto"/>
        <w:ind w:left="1440" w:right="237" w:hanging="1440"/>
        <w:jc w:val="both"/>
        <w:rPr>
          <w:rFonts w:ascii="Arial" w:eastAsia="Calibri" w:hAnsi="Arial" w:cs="Arial"/>
          <w:lang w:eastAsia="en-GB"/>
        </w:rPr>
      </w:pPr>
    </w:p>
    <w:p w14:paraId="07A72256" w14:textId="2D0C78A1" w:rsidR="007E5BC6" w:rsidRPr="001F7143" w:rsidRDefault="007E5BC6" w:rsidP="000B476D">
      <w:pPr>
        <w:keepNext/>
        <w:spacing w:line="240" w:lineRule="auto"/>
        <w:rPr>
          <w:rFonts w:ascii="Arial" w:eastAsia="Calibri" w:hAnsi="Arial" w:cs="Arial"/>
          <w:bCs/>
          <w:lang w:eastAsia="en-GB"/>
        </w:rPr>
      </w:pPr>
      <w:r w:rsidRPr="001F7143">
        <w:rPr>
          <w:rFonts w:ascii="Arial" w:hAnsi="Arial" w:cs="Arial"/>
          <w:b/>
          <w:bCs/>
          <w:lang w:eastAsia="en-GB"/>
        </w:rPr>
        <w:t>“Protection of Personal Data</w:t>
      </w:r>
      <w:r w:rsidR="006F2245" w:rsidRPr="001F7143">
        <w:rPr>
          <w:rFonts w:ascii="Arial" w:hAnsi="Arial" w:cs="Arial"/>
          <w:b/>
          <w:bCs/>
          <w:lang w:eastAsia="en-GB"/>
        </w:rPr>
        <w:t xml:space="preserve"> </w:t>
      </w:r>
      <w:r w:rsidRPr="001F7143">
        <w:rPr>
          <w:rFonts w:ascii="Arial" w:hAnsi="Arial" w:cs="Arial"/>
          <w:b/>
          <w:bCs/>
          <w:lang w:eastAsia="en-GB"/>
        </w:rPr>
        <w:t xml:space="preserve">(Where Personal Data is being processed on behalf of  the </w:t>
      </w:r>
      <w:r w:rsidRPr="001F7143">
        <w:rPr>
          <w:rFonts w:ascii="Arial" w:hAnsi="Arial" w:cs="Arial"/>
          <w:b/>
          <w:bCs/>
          <w:i/>
          <w:iCs/>
          <w:lang w:eastAsia="en-GB"/>
        </w:rPr>
        <w:t>Client</w:t>
      </w:r>
      <w:r w:rsidRPr="001F7143">
        <w:rPr>
          <w:rFonts w:ascii="Arial" w:hAnsi="Arial" w:cs="Arial"/>
          <w:b/>
          <w:bCs/>
          <w:lang w:eastAsia="en-GB"/>
        </w:rPr>
        <w:t>)</w:t>
      </w:r>
    </w:p>
    <w:p w14:paraId="31DCDF09" w14:textId="77777777" w:rsidR="007E5BC6" w:rsidRPr="001F7143" w:rsidRDefault="007E5BC6" w:rsidP="000B476D">
      <w:pPr>
        <w:keepNext/>
        <w:spacing w:after="0" w:line="240" w:lineRule="auto"/>
        <w:ind w:right="237"/>
        <w:jc w:val="both"/>
        <w:rPr>
          <w:rFonts w:ascii="Arial" w:eastAsia="Calibri" w:hAnsi="Arial" w:cs="Arial"/>
          <w:b/>
          <w:lang w:eastAsia="en-GB"/>
        </w:rPr>
      </w:pPr>
      <w:r w:rsidRPr="001F7143">
        <w:rPr>
          <w:rFonts w:ascii="Arial" w:eastAsia="Calibri" w:hAnsi="Arial" w:cs="Arial"/>
          <w:b/>
          <w:lang w:eastAsia="en-GB"/>
        </w:rPr>
        <w:t>Data Protection</w:t>
      </w:r>
    </w:p>
    <w:p w14:paraId="0165330A" w14:textId="77777777" w:rsidR="007E5BC6" w:rsidRPr="001F7143" w:rsidRDefault="007E5BC6" w:rsidP="000B476D">
      <w:pPr>
        <w:keepNext/>
        <w:spacing w:after="0" w:line="240" w:lineRule="auto"/>
        <w:ind w:left="1440" w:right="237"/>
        <w:jc w:val="both"/>
        <w:rPr>
          <w:rFonts w:ascii="Arial" w:eastAsia="Calibri" w:hAnsi="Arial" w:cs="Arial"/>
          <w:b/>
          <w:lang w:eastAsia="en-GB"/>
        </w:rPr>
      </w:pPr>
    </w:p>
    <w:p w14:paraId="2263C726" w14:textId="13C693CB" w:rsidR="007E5BC6" w:rsidRPr="001F7143" w:rsidRDefault="007E5BC6"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24C.1</w:t>
      </w:r>
      <w:r w:rsidRPr="001F7143">
        <w:rPr>
          <w:rFonts w:ascii="Arial" w:eastAsia="Calibri" w:hAnsi="Arial" w:cs="Arial"/>
          <w:bCs/>
          <w:lang w:eastAsia="en-GB"/>
        </w:rPr>
        <w:tab/>
        <w:t>In connection with the Personal Data received under the contract, each Party undertakes to comply with its obligations under Data Protection Legislation and in particular, but without limitation, each Party shall have regard to guidance issued by the Information Commissioner's Office and take appropriate technical and organisational measures against unauthorised or unlawful Processing of Personal Data provided to it by the other Party, and against accidental loss, alteration, unauthorised disclosure or destruction of or damage to that Personal Data.</w:t>
      </w:r>
    </w:p>
    <w:p w14:paraId="68DBBF57" w14:textId="77777777" w:rsidR="007E5BC6" w:rsidRPr="001F7143" w:rsidRDefault="007E5BC6" w:rsidP="007E5BC6">
      <w:pPr>
        <w:spacing w:after="0" w:line="240" w:lineRule="auto"/>
        <w:ind w:right="237"/>
        <w:jc w:val="both"/>
        <w:rPr>
          <w:rFonts w:ascii="Arial" w:eastAsia="Calibri" w:hAnsi="Arial" w:cs="Arial"/>
          <w:bCs/>
          <w:lang w:eastAsia="en-GB"/>
        </w:rPr>
      </w:pPr>
    </w:p>
    <w:p w14:paraId="51485D56" w14:textId="0BC90F9C" w:rsidR="007E5BC6" w:rsidRPr="001F7143" w:rsidRDefault="007E5BC6"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24C.2</w:t>
      </w:r>
      <w:r w:rsidRPr="001F7143">
        <w:rPr>
          <w:rFonts w:ascii="Arial" w:eastAsia="Calibri" w:hAnsi="Arial" w:cs="Arial"/>
          <w:bCs/>
          <w:lang w:eastAsia="en-GB"/>
        </w:rPr>
        <w:tab/>
        <w:t xml:space="preserve">The Parties acknowledge that for the purposes of the Data Protection Legislation, the </w:t>
      </w:r>
      <w:r w:rsidRPr="001F7143">
        <w:rPr>
          <w:rFonts w:ascii="Arial" w:eastAsia="Calibri" w:hAnsi="Arial" w:cs="Arial"/>
          <w:bCs/>
          <w:i/>
          <w:iCs/>
          <w:lang w:eastAsia="en-GB"/>
        </w:rPr>
        <w:t>Client</w:t>
      </w:r>
      <w:r w:rsidRPr="001F7143">
        <w:rPr>
          <w:rFonts w:ascii="Arial" w:eastAsia="Calibri" w:hAnsi="Arial" w:cs="Arial"/>
          <w:bCs/>
          <w:lang w:eastAsia="en-GB"/>
        </w:rPr>
        <w:t xml:space="preserve"> is the Controller and the </w:t>
      </w:r>
      <w:r w:rsidRPr="001F7143">
        <w:rPr>
          <w:rFonts w:ascii="Arial" w:eastAsia="Calibri" w:hAnsi="Arial" w:cs="Arial"/>
          <w:bCs/>
          <w:i/>
          <w:iCs/>
          <w:lang w:eastAsia="en-GB"/>
        </w:rPr>
        <w:t>Contractor</w:t>
      </w:r>
      <w:r w:rsidRPr="001F7143">
        <w:rPr>
          <w:rFonts w:ascii="Arial" w:eastAsia="Calibri" w:hAnsi="Arial" w:cs="Arial"/>
          <w:bCs/>
          <w:lang w:eastAsia="en-GB"/>
        </w:rPr>
        <w:t xml:space="preserve"> is the Processor of the personal data contained in and/or referred to in DEFFORM 532. The only processing that the </w:t>
      </w:r>
      <w:r w:rsidRPr="001F7143">
        <w:rPr>
          <w:rFonts w:ascii="Arial" w:eastAsia="Calibri" w:hAnsi="Arial" w:cs="Arial"/>
          <w:bCs/>
          <w:i/>
          <w:iCs/>
          <w:lang w:eastAsia="en-GB"/>
        </w:rPr>
        <w:t>Contractor</w:t>
      </w:r>
      <w:r w:rsidRPr="001F7143">
        <w:rPr>
          <w:rFonts w:ascii="Arial" w:eastAsia="Calibri" w:hAnsi="Arial" w:cs="Arial"/>
          <w:bCs/>
          <w:lang w:eastAsia="en-GB"/>
        </w:rPr>
        <w:t xml:space="preserve"> is authorised to do is listed in DEFFORM 532 by the </w:t>
      </w:r>
      <w:r w:rsidRPr="001F7143">
        <w:rPr>
          <w:rFonts w:ascii="Arial" w:eastAsia="Calibri" w:hAnsi="Arial" w:cs="Arial"/>
          <w:bCs/>
          <w:i/>
          <w:iCs/>
          <w:lang w:eastAsia="en-GB"/>
        </w:rPr>
        <w:t>Client</w:t>
      </w:r>
      <w:r w:rsidRPr="001F7143">
        <w:rPr>
          <w:rFonts w:ascii="Arial" w:eastAsia="Calibri" w:hAnsi="Arial" w:cs="Arial"/>
          <w:bCs/>
          <w:lang w:eastAsia="en-GB"/>
        </w:rPr>
        <w:t xml:space="preserve"> and may not be determined by the </w:t>
      </w:r>
      <w:r w:rsidRPr="001F7143">
        <w:rPr>
          <w:rFonts w:ascii="Arial" w:eastAsia="Calibri" w:hAnsi="Arial" w:cs="Arial"/>
          <w:bCs/>
          <w:i/>
          <w:iCs/>
          <w:lang w:eastAsia="en-GB"/>
        </w:rPr>
        <w:t>Contractor</w:t>
      </w:r>
      <w:r w:rsidRPr="001F7143">
        <w:rPr>
          <w:rFonts w:ascii="Arial" w:eastAsia="Calibri" w:hAnsi="Arial" w:cs="Arial"/>
          <w:bCs/>
          <w:lang w:eastAsia="en-GB"/>
        </w:rPr>
        <w:t xml:space="preserve">. The completed DEFFORM 532 shall form part of the </w:t>
      </w:r>
      <w:r w:rsidR="00845A87" w:rsidRPr="001F7143">
        <w:rPr>
          <w:rFonts w:ascii="Arial" w:eastAsia="Calibri" w:hAnsi="Arial" w:cs="Arial"/>
          <w:bCs/>
          <w:lang w:eastAsia="en-GB"/>
        </w:rPr>
        <w:t>Scope</w:t>
      </w:r>
      <w:r w:rsidRPr="001F7143">
        <w:rPr>
          <w:rFonts w:ascii="Arial" w:eastAsia="Calibri" w:hAnsi="Arial" w:cs="Arial"/>
          <w:bCs/>
          <w:lang w:eastAsia="en-GB"/>
        </w:rPr>
        <w:t xml:space="preserve"> for the contract.</w:t>
      </w:r>
    </w:p>
    <w:p w14:paraId="60317D9D" w14:textId="77777777" w:rsidR="007E5BC6" w:rsidRPr="001F7143" w:rsidRDefault="007E5BC6" w:rsidP="007E5BC6">
      <w:pPr>
        <w:spacing w:after="0" w:line="240" w:lineRule="auto"/>
        <w:ind w:right="237"/>
        <w:jc w:val="both"/>
        <w:rPr>
          <w:rFonts w:ascii="Arial" w:eastAsia="Calibri" w:hAnsi="Arial" w:cs="Arial"/>
          <w:bCs/>
          <w:lang w:eastAsia="en-GB"/>
        </w:rPr>
      </w:pPr>
    </w:p>
    <w:p w14:paraId="65ACD3EA" w14:textId="1D9AF9CE" w:rsidR="007E5BC6" w:rsidRPr="001F7143" w:rsidRDefault="007E5BC6"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24C.3</w:t>
      </w:r>
      <w:r w:rsidRPr="001F7143">
        <w:rPr>
          <w:rFonts w:ascii="Arial" w:eastAsia="Calibri" w:hAnsi="Arial" w:cs="Arial"/>
          <w:bCs/>
          <w:lang w:eastAsia="en-GB"/>
        </w:rPr>
        <w:tab/>
        <w:t xml:space="preserve">The </w:t>
      </w:r>
      <w:r w:rsidRPr="001F7143">
        <w:rPr>
          <w:rFonts w:ascii="Arial" w:eastAsia="Calibri" w:hAnsi="Arial" w:cs="Arial"/>
          <w:bCs/>
          <w:i/>
          <w:iCs/>
          <w:lang w:eastAsia="en-GB"/>
        </w:rPr>
        <w:t>Contractor</w:t>
      </w:r>
      <w:r w:rsidRPr="001F7143">
        <w:rPr>
          <w:rFonts w:ascii="Arial" w:eastAsia="Calibri" w:hAnsi="Arial" w:cs="Arial"/>
          <w:bCs/>
          <w:lang w:eastAsia="en-GB"/>
        </w:rPr>
        <w:t xml:space="preserve"> shall notify the </w:t>
      </w:r>
      <w:r w:rsidRPr="001F7143">
        <w:rPr>
          <w:rFonts w:ascii="Arial" w:eastAsia="Calibri" w:hAnsi="Arial" w:cs="Arial"/>
          <w:bCs/>
          <w:i/>
          <w:iCs/>
          <w:lang w:eastAsia="en-GB"/>
        </w:rPr>
        <w:t>Client</w:t>
      </w:r>
      <w:r w:rsidRPr="001F7143">
        <w:rPr>
          <w:rFonts w:ascii="Arial" w:eastAsia="Calibri" w:hAnsi="Arial" w:cs="Arial"/>
          <w:bCs/>
          <w:lang w:eastAsia="en-GB"/>
        </w:rPr>
        <w:t xml:space="preserve"> without undue delay if it considers that any of the </w:t>
      </w:r>
      <w:r w:rsidRPr="001F7143">
        <w:rPr>
          <w:rFonts w:ascii="Arial" w:eastAsia="Calibri" w:hAnsi="Arial" w:cs="Arial"/>
          <w:bCs/>
          <w:i/>
          <w:iCs/>
          <w:lang w:eastAsia="en-GB"/>
        </w:rPr>
        <w:t>Client’s</w:t>
      </w:r>
      <w:r w:rsidRPr="001F7143">
        <w:rPr>
          <w:rFonts w:ascii="Arial" w:eastAsia="Calibri" w:hAnsi="Arial" w:cs="Arial"/>
          <w:bCs/>
          <w:lang w:eastAsia="en-GB"/>
        </w:rPr>
        <w:t xml:space="preserve"> instructions infringe the Data Protection Legislation. The </w:t>
      </w:r>
      <w:r w:rsidRPr="001F7143">
        <w:rPr>
          <w:rFonts w:ascii="Arial" w:eastAsia="Calibri" w:hAnsi="Arial" w:cs="Arial"/>
          <w:bCs/>
          <w:i/>
          <w:iCs/>
          <w:lang w:eastAsia="en-GB"/>
        </w:rPr>
        <w:t>Client</w:t>
      </w:r>
      <w:r w:rsidRPr="001F7143">
        <w:rPr>
          <w:rFonts w:ascii="Arial" w:eastAsia="Calibri" w:hAnsi="Arial" w:cs="Arial"/>
          <w:bCs/>
          <w:lang w:eastAsia="en-GB"/>
        </w:rPr>
        <w:t xml:space="preserve"> agrees that the </w:t>
      </w:r>
      <w:r w:rsidRPr="001F7143">
        <w:rPr>
          <w:rFonts w:ascii="Arial" w:eastAsia="Calibri" w:hAnsi="Arial" w:cs="Arial"/>
          <w:bCs/>
          <w:i/>
          <w:iCs/>
          <w:lang w:eastAsia="en-GB"/>
        </w:rPr>
        <w:t>Contractor</w:t>
      </w:r>
      <w:r w:rsidRPr="001F7143">
        <w:rPr>
          <w:rFonts w:ascii="Arial" w:eastAsia="Calibri" w:hAnsi="Arial" w:cs="Arial"/>
          <w:bCs/>
          <w:lang w:eastAsia="en-GB"/>
        </w:rPr>
        <w:t xml:space="preserve"> shall not be required to provide legal advice to the </w:t>
      </w:r>
      <w:r w:rsidRPr="001F7143">
        <w:rPr>
          <w:rFonts w:ascii="Arial" w:eastAsia="Calibri" w:hAnsi="Arial" w:cs="Arial"/>
          <w:bCs/>
          <w:i/>
          <w:iCs/>
          <w:lang w:eastAsia="en-GB"/>
        </w:rPr>
        <w:t>Client</w:t>
      </w:r>
      <w:r w:rsidRPr="001F7143">
        <w:rPr>
          <w:rFonts w:ascii="Arial" w:eastAsia="Calibri" w:hAnsi="Arial" w:cs="Arial"/>
          <w:bCs/>
          <w:lang w:eastAsia="en-GB"/>
        </w:rPr>
        <w:t xml:space="preserve"> and that no notification (or absence of notification) by the </w:t>
      </w:r>
      <w:r w:rsidRPr="001F7143">
        <w:rPr>
          <w:rFonts w:ascii="Arial" w:eastAsia="Calibri" w:hAnsi="Arial" w:cs="Arial"/>
          <w:bCs/>
          <w:i/>
          <w:iCs/>
          <w:lang w:eastAsia="en-GB"/>
        </w:rPr>
        <w:t>Contractor</w:t>
      </w:r>
      <w:r w:rsidRPr="001F7143">
        <w:rPr>
          <w:rFonts w:ascii="Arial" w:eastAsia="Calibri" w:hAnsi="Arial" w:cs="Arial"/>
          <w:bCs/>
          <w:lang w:eastAsia="en-GB"/>
        </w:rPr>
        <w:t xml:space="preserve"> will be construed as legal advice or a representation by the </w:t>
      </w:r>
      <w:r w:rsidRPr="001F7143">
        <w:rPr>
          <w:rFonts w:ascii="Arial" w:eastAsia="Calibri" w:hAnsi="Arial" w:cs="Arial"/>
          <w:bCs/>
          <w:i/>
          <w:iCs/>
          <w:lang w:eastAsia="en-GB"/>
        </w:rPr>
        <w:t>Contractor</w:t>
      </w:r>
      <w:r w:rsidRPr="001F7143">
        <w:rPr>
          <w:rFonts w:ascii="Arial" w:eastAsia="Calibri" w:hAnsi="Arial" w:cs="Arial"/>
          <w:bCs/>
          <w:lang w:eastAsia="en-GB"/>
        </w:rPr>
        <w:t>.</w:t>
      </w:r>
    </w:p>
    <w:p w14:paraId="324A96B8" w14:textId="77777777" w:rsidR="007E5BC6" w:rsidRPr="001F7143" w:rsidRDefault="007E5BC6" w:rsidP="007E5BC6">
      <w:pPr>
        <w:spacing w:after="0" w:line="240" w:lineRule="auto"/>
        <w:ind w:right="237"/>
        <w:jc w:val="both"/>
        <w:rPr>
          <w:rFonts w:ascii="Arial" w:eastAsia="Calibri" w:hAnsi="Arial" w:cs="Arial"/>
          <w:bCs/>
          <w:lang w:eastAsia="en-GB"/>
        </w:rPr>
      </w:pPr>
    </w:p>
    <w:p w14:paraId="7284DB18" w14:textId="229B7B42"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.4</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provide all reasonable assistance to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in the preparation of any Data Protection Impact Assessment prior to commencing any processing that is likely to result in a high risk to the rights and freedoms of Data Subjects. Such assistance may, at the discretion of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include:</w:t>
      </w:r>
    </w:p>
    <w:p w14:paraId="6DD62825"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4BCEFA2B" w14:textId="0B8DB48D"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.4.1</w:t>
      </w:r>
      <w:r w:rsidR="007E5BC6" w:rsidRPr="001F7143">
        <w:rPr>
          <w:rFonts w:ascii="Arial" w:eastAsia="Calibri" w:hAnsi="Arial" w:cs="Arial"/>
          <w:bCs/>
          <w:lang w:eastAsia="en-GB"/>
        </w:rPr>
        <w:tab/>
        <w:t>a systematic description of the envisaged processing operations and the purpose of the processing;</w:t>
      </w:r>
    </w:p>
    <w:p w14:paraId="5E601EA8"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8850779" w14:textId="1B3BC9AC"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.4.2</w:t>
      </w:r>
      <w:r w:rsidR="007E5BC6" w:rsidRPr="001F7143">
        <w:rPr>
          <w:rFonts w:ascii="Arial" w:eastAsia="Calibri" w:hAnsi="Arial" w:cs="Arial"/>
          <w:bCs/>
          <w:lang w:eastAsia="en-GB"/>
        </w:rPr>
        <w:tab/>
        <w:t xml:space="preserve">an assessment of the necessity and proportionality of the processing operations in relation to the </w:t>
      </w:r>
      <w:r w:rsidR="002700A2" w:rsidRPr="001F7143">
        <w:rPr>
          <w:rFonts w:ascii="Arial" w:eastAsia="Calibri" w:hAnsi="Arial" w:cs="Arial"/>
          <w:bCs/>
          <w:i/>
          <w:iCs/>
          <w:lang w:eastAsia="en-GB"/>
        </w:rPr>
        <w:t>works</w:t>
      </w:r>
      <w:r w:rsidR="002700A2" w:rsidRPr="001F7143">
        <w:rPr>
          <w:rFonts w:ascii="Arial" w:eastAsia="Calibri" w:hAnsi="Arial" w:cs="Arial"/>
          <w:bCs/>
          <w:lang w:eastAsia="en-GB"/>
        </w:rPr>
        <w:t xml:space="preserve"> or </w:t>
      </w:r>
      <w:r w:rsidR="007E5BC6" w:rsidRPr="001F7143">
        <w:rPr>
          <w:rFonts w:ascii="Arial" w:eastAsia="Calibri" w:hAnsi="Arial" w:cs="Arial"/>
          <w:bCs/>
          <w:lang w:eastAsia="en-GB"/>
        </w:rPr>
        <w:t>services provided under the contract;</w:t>
      </w:r>
    </w:p>
    <w:p w14:paraId="127C6AC7"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4A190226" w14:textId="0545D7BA"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.4.3</w:t>
      </w:r>
      <w:r w:rsidR="007E5BC6" w:rsidRPr="001F7143">
        <w:rPr>
          <w:rFonts w:ascii="Arial" w:eastAsia="Calibri" w:hAnsi="Arial" w:cs="Arial"/>
          <w:bCs/>
          <w:lang w:eastAsia="en-GB"/>
        </w:rPr>
        <w:tab/>
        <w:t>an assessment of the risks to the rights and freedoms of Data Subjects; and</w:t>
      </w:r>
    </w:p>
    <w:p w14:paraId="3C744BF0"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49211C0" w14:textId="1DCC95E7"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.4.4</w:t>
      </w:r>
      <w:r w:rsidR="007E5BC6" w:rsidRPr="001F7143">
        <w:rPr>
          <w:rFonts w:ascii="Arial" w:eastAsia="Calibri" w:hAnsi="Arial" w:cs="Arial"/>
          <w:bCs/>
          <w:lang w:eastAsia="en-GB"/>
        </w:rPr>
        <w:tab/>
        <w:t>the measures envisaged to address the risks, including safeguards, security measures and mechanisms to ensure the protection of Personal Data.</w:t>
      </w:r>
    </w:p>
    <w:p w14:paraId="02BFCB3F"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12E4D0DC" w14:textId="1BB80115"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in relation to any Personal Data processed in connection with its processing obligations under the contract:</w:t>
      </w:r>
    </w:p>
    <w:p w14:paraId="6F2D3866"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34D9A5E7" w14:textId="3B68875F"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.5.1</w:t>
      </w:r>
      <w:r w:rsidR="007E5BC6" w:rsidRPr="001F7143">
        <w:rPr>
          <w:rFonts w:ascii="Arial" w:eastAsia="Calibri" w:hAnsi="Arial" w:cs="Arial"/>
          <w:bCs/>
          <w:lang w:eastAsia="en-GB"/>
        </w:rPr>
        <w:tab/>
        <w:t xml:space="preserve">process that Personal Data only in accordance with DEFFORM 532, unless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is required to do otherwise by Law. If it is so required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promptly notify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before processing the Personal Data unless prohibited by Law;</w:t>
      </w:r>
    </w:p>
    <w:p w14:paraId="1CBE6AB5"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01068C9" w14:textId="7C7F041F"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.5.2</w:t>
      </w:r>
      <w:r w:rsidR="007E5BC6" w:rsidRPr="001F7143">
        <w:rPr>
          <w:rFonts w:ascii="Arial" w:eastAsia="Calibri" w:hAnsi="Arial" w:cs="Arial"/>
          <w:bCs/>
          <w:lang w:eastAsia="en-GB"/>
        </w:rPr>
        <w:tab/>
        <w:t xml:space="preserve">ensure that it has in place Protective Measures, including those set out in DEFFORM 532, as appropriate to protect against a Data Loss Event, which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may acting reasonably reject (but failure to reject shall not amount to approval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of the adequacy of the Protective Measures), having taken account of the:</w:t>
      </w:r>
    </w:p>
    <w:p w14:paraId="2090C85B"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6D62FCA9" w14:textId="19FCB764" w:rsidR="007E5BC6" w:rsidRPr="001F7143" w:rsidRDefault="00DC6703" w:rsidP="007E5BC6">
      <w:pPr>
        <w:spacing w:after="0" w:line="240" w:lineRule="auto"/>
        <w:ind w:left="288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.5.2.1 nature of the data to be protected;</w:t>
      </w:r>
    </w:p>
    <w:p w14:paraId="0983C2AE" w14:textId="77777777" w:rsidR="007E5BC6" w:rsidRPr="001F7143" w:rsidRDefault="007E5BC6" w:rsidP="007E5BC6">
      <w:pPr>
        <w:spacing w:after="0" w:line="240" w:lineRule="auto"/>
        <w:ind w:right="237"/>
        <w:jc w:val="both"/>
        <w:rPr>
          <w:rFonts w:ascii="Arial" w:eastAsia="Calibri" w:hAnsi="Arial" w:cs="Arial"/>
          <w:bCs/>
          <w:lang w:eastAsia="en-GB"/>
        </w:rPr>
      </w:pPr>
    </w:p>
    <w:p w14:paraId="1ED03440" w14:textId="141CAE1D" w:rsidR="007E5BC6" w:rsidRPr="001F7143" w:rsidRDefault="00DC6703" w:rsidP="007E5BC6">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 xml:space="preserve">.5.2.2 harm that might result from a Data Loss Event; </w:t>
      </w:r>
    </w:p>
    <w:p w14:paraId="34714714" w14:textId="77777777" w:rsidR="007E5BC6" w:rsidRPr="001F7143" w:rsidRDefault="007E5BC6" w:rsidP="007E5BC6">
      <w:pPr>
        <w:spacing w:after="0" w:line="240" w:lineRule="auto"/>
        <w:ind w:left="2880" w:right="237"/>
        <w:jc w:val="both"/>
        <w:rPr>
          <w:rFonts w:ascii="Arial" w:eastAsia="Calibri" w:hAnsi="Arial" w:cs="Arial"/>
          <w:bCs/>
          <w:lang w:eastAsia="en-GB"/>
        </w:rPr>
      </w:pPr>
    </w:p>
    <w:p w14:paraId="78C09D35" w14:textId="42EFA885" w:rsidR="007E5BC6" w:rsidRPr="001F7143" w:rsidRDefault="00DC6703" w:rsidP="007E5BC6">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.5.2.3 state of technological development; and</w:t>
      </w:r>
    </w:p>
    <w:p w14:paraId="105BFD62" w14:textId="77777777" w:rsidR="007E5BC6" w:rsidRPr="001F7143" w:rsidRDefault="007E5BC6" w:rsidP="007E5BC6">
      <w:pPr>
        <w:spacing w:after="0" w:line="240" w:lineRule="auto"/>
        <w:ind w:left="2880" w:right="237"/>
        <w:jc w:val="both"/>
        <w:rPr>
          <w:rFonts w:ascii="Arial" w:eastAsia="Calibri" w:hAnsi="Arial" w:cs="Arial"/>
          <w:bCs/>
          <w:lang w:eastAsia="en-GB"/>
        </w:rPr>
      </w:pPr>
    </w:p>
    <w:p w14:paraId="34144748" w14:textId="260FC089" w:rsidR="007E5BC6" w:rsidRPr="001F7143" w:rsidRDefault="00DC6703" w:rsidP="007E5BC6">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.5.2.4 cost of implementing any measures;</w:t>
      </w:r>
    </w:p>
    <w:p w14:paraId="08FF7538" w14:textId="77777777" w:rsidR="007E5BC6" w:rsidRPr="001F7143" w:rsidRDefault="007E5BC6" w:rsidP="007E5BC6">
      <w:pPr>
        <w:spacing w:after="0" w:line="240" w:lineRule="auto"/>
        <w:ind w:left="2880" w:right="237"/>
        <w:jc w:val="both"/>
        <w:rPr>
          <w:rFonts w:ascii="Arial" w:eastAsia="Calibri" w:hAnsi="Arial" w:cs="Arial"/>
          <w:bCs/>
          <w:lang w:eastAsia="en-GB"/>
        </w:rPr>
      </w:pPr>
    </w:p>
    <w:p w14:paraId="4B409393" w14:textId="11AC358A" w:rsidR="007E5BC6" w:rsidRPr="001F7143" w:rsidRDefault="00DC6703" w:rsidP="007E5BC6">
      <w:pPr>
        <w:spacing w:after="0" w:line="240" w:lineRule="auto"/>
        <w:ind w:right="237"/>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.5.3</w:t>
      </w:r>
      <w:r w:rsidR="007E5BC6" w:rsidRPr="001F7143">
        <w:rPr>
          <w:rFonts w:ascii="Arial" w:eastAsia="Calibri" w:hAnsi="Arial" w:cs="Arial"/>
          <w:bCs/>
          <w:lang w:eastAsia="en-GB"/>
        </w:rPr>
        <w:tab/>
        <w:t xml:space="preserve"> ensure that:</w:t>
      </w:r>
    </w:p>
    <w:p w14:paraId="076A4B04" w14:textId="77777777" w:rsidR="007E5BC6" w:rsidRPr="001F7143" w:rsidRDefault="007E5BC6" w:rsidP="007E5BC6">
      <w:pPr>
        <w:spacing w:after="0" w:line="240" w:lineRule="auto"/>
        <w:ind w:left="1440" w:right="237"/>
        <w:jc w:val="both"/>
        <w:rPr>
          <w:rFonts w:ascii="Arial" w:eastAsia="Calibri" w:hAnsi="Arial" w:cs="Arial"/>
          <w:bCs/>
          <w:lang w:eastAsia="en-GB"/>
        </w:rPr>
      </w:pPr>
    </w:p>
    <w:p w14:paraId="13CC9F6A" w14:textId="15165755" w:rsidR="007E5BC6" w:rsidRPr="001F7143" w:rsidRDefault="00DC6703" w:rsidP="007E5BC6">
      <w:pPr>
        <w:spacing w:line="240" w:lineRule="auto"/>
        <w:ind w:left="1440"/>
        <w:rPr>
          <w:rFonts w:ascii="Arial" w:hAnsi="Arial" w:cs="Arial"/>
          <w:lang w:eastAsia="en-GB"/>
        </w:rPr>
      </w:pPr>
      <w:r w:rsidRPr="001F7143">
        <w:rPr>
          <w:rFonts w:ascii="Arial" w:hAnsi="Arial" w:cs="Arial"/>
          <w:lang w:eastAsia="en-GB"/>
        </w:rPr>
        <w:t>24C</w:t>
      </w:r>
      <w:r w:rsidR="007E5BC6" w:rsidRPr="001F7143">
        <w:rPr>
          <w:rFonts w:ascii="Arial" w:hAnsi="Arial" w:cs="Arial"/>
          <w:lang w:eastAsia="en-GB"/>
        </w:rPr>
        <w:t xml:space="preserve">.5.3.1 subject to Clause </w:t>
      </w:r>
      <w:r w:rsidRPr="001F7143">
        <w:rPr>
          <w:rFonts w:ascii="Arial" w:hAnsi="Arial" w:cs="Arial"/>
          <w:lang w:eastAsia="en-GB"/>
        </w:rPr>
        <w:t>24C</w:t>
      </w:r>
      <w:r w:rsidR="007E5BC6" w:rsidRPr="001F7143">
        <w:rPr>
          <w:rFonts w:ascii="Arial" w:hAnsi="Arial" w:cs="Arial"/>
          <w:lang w:eastAsia="en-GB"/>
        </w:rPr>
        <w:t xml:space="preserve">.5.1, the </w:t>
      </w:r>
      <w:r w:rsidR="007E5BC6" w:rsidRPr="001F7143">
        <w:rPr>
          <w:rFonts w:ascii="Arial" w:hAnsi="Arial" w:cs="Arial"/>
          <w:i/>
          <w:iCs/>
          <w:lang w:eastAsia="en-GB"/>
        </w:rPr>
        <w:t>Contractor</w:t>
      </w:r>
      <w:r w:rsidR="007E5BC6" w:rsidRPr="001F7143">
        <w:rPr>
          <w:rFonts w:ascii="Arial" w:hAnsi="Arial" w:cs="Arial"/>
          <w:lang w:eastAsia="en-GB"/>
        </w:rPr>
        <w:t xml:space="preserve"> Personnel do not process Personal Data except in accordance with the contract (and in particular DEFFORM 532);</w:t>
      </w:r>
    </w:p>
    <w:p w14:paraId="2C0C5982" w14:textId="31DCBB4A" w:rsidR="007E5BC6" w:rsidRPr="001F7143" w:rsidRDefault="00DC6703" w:rsidP="007E5BC6">
      <w:pPr>
        <w:spacing w:line="240" w:lineRule="auto"/>
        <w:ind w:left="1440"/>
        <w:rPr>
          <w:rFonts w:ascii="Arial" w:hAnsi="Arial" w:cs="Arial"/>
          <w:lang w:eastAsia="en-GB"/>
        </w:rPr>
      </w:pPr>
      <w:r w:rsidRPr="001F7143">
        <w:rPr>
          <w:rFonts w:ascii="Arial" w:hAnsi="Arial" w:cs="Arial"/>
          <w:lang w:eastAsia="en-GB"/>
        </w:rPr>
        <w:t>24C</w:t>
      </w:r>
      <w:r w:rsidR="007E5BC6" w:rsidRPr="001F7143">
        <w:rPr>
          <w:rFonts w:ascii="Arial" w:hAnsi="Arial" w:cs="Arial"/>
          <w:lang w:eastAsia="en-GB"/>
        </w:rPr>
        <w:t xml:space="preserve">.5.3.2 it takes all reasonable steps to ensure the reliability and integrity of any </w:t>
      </w:r>
      <w:r w:rsidR="007E5BC6" w:rsidRPr="001F7143">
        <w:rPr>
          <w:rFonts w:ascii="Arial" w:hAnsi="Arial" w:cs="Arial"/>
          <w:i/>
          <w:iCs/>
          <w:lang w:eastAsia="en-GB"/>
        </w:rPr>
        <w:t>Contractor</w:t>
      </w:r>
      <w:r w:rsidR="007E5BC6" w:rsidRPr="001F7143">
        <w:rPr>
          <w:rFonts w:ascii="Arial" w:hAnsi="Arial" w:cs="Arial"/>
          <w:lang w:eastAsia="en-GB"/>
        </w:rPr>
        <w:t xml:space="preserve"> Personnel who have access to the Personal Data by ensuring that they undertake the Government’s Baseline Personnel Security Standard or other standard as specified in the contract and ensure that they:</w:t>
      </w:r>
    </w:p>
    <w:p w14:paraId="70D2AC50" w14:textId="1530D2B5" w:rsidR="007E5BC6" w:rsidRPr="001F7143" w:rsidRDefault="007E5BC6"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ab/>
        <w:t>a. are aware of and comply with the</w:t>
      </w:r>
      <w:r w:rsidR="00A51B4E" w:rsidRPr="001F7143">
        <w:rPr>
          <w:rFonts w:ascii="Arial" w:eastAsia="Calibri" w:hAnsi="Arial" w:cs="Arial"/>
          <w:bCs/>
          <w:i/>
          <w:lang w:eastAsia="en-GB"/>
        </w:rPr>
        <w:t xml:space="preserve"> Contractor’s</w:t>
      </w:r>
      <w:r w:rsidRPr="001F7143">
        <w:rPr>
          <w:rFonts w:ascii="Arial" w:eastAsia="Calibri" w:hAnsi="Arial" w:cs="Arial"/>
          <w:bCs/>
          <w:lang w:eastAsia="en-GB"/>
        </w:rPr>
        <w:t xml:space="preserve"> duties under this Clause;</w:t>
      </w:r>
    </w:p>
    <w:p w14:paraId="5D295BF7"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16BA09F2" w14:textId="77777777" w:rsidR="007E5BC6" w:rsidRPr="001F7143" w:rsidRDefault="007E5BC6" w:rsidP="007E5BC6">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 xml:space="preserve">b. are informed of the confidential nature of the Personal Data and do not publish, disclose or divulge any of the Personal Data to any third Party unless directed in writing to do so by the </w:t>
      </w:r>
      <w:r w:rsidRPr="001F7143">
        <w:rPr>
          <w:rFonts w:ascii="Arial" w:eastAsia="Calibri" w:hAnsi="Arial" w:cs="Arial"/>
          <w:bCs/>
          <w:i/>
          <w:iCs/>
          <w:lang w:eastAsia="en-GB"/>
        </w:rPr>
        <w:t>Client</w:t>
      </w:r>
      <w:r w:rsidRPr="001F7143">
        <w:rPr>
          <w:rFonts w:ascii="Arial" w:eastAsia="Calibri" w:hAnsi="Arial" w:cs="Arial"/>
          <w:bCs/>
          <w:lang w:eastAsia="en-GB"/>
        </w:rPr>
        <w:t xml:space="preserve"> or as otherwise permitted by the contract; and</w:t>
      </w:r>
    </w:p>
    <w:p w14:paraId="7A1C3C03"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8373AA6" w14:textId="77777777" w:rsidR="007E5BC6" w:rsidRPr="001F7143" w:rsidRDefault="007E5BC6" w:rsidP="007E5BC6">
      <w:pPr>
        <w:spacing w:after="0" w:line="240" w:lineRule="auto"/>
        <w:ind w:left="1440" w:right="237"/>
        <w:jc w:val="both"/>
        <w:rPr>
          <w:rFonts w:ascii="Arial" w:eastAsia="Calibri" w:hAnsi="Arial" w:cs="Arial"/>
          <w:bCs/>
          <w:lang w:eastAsia="en-GB"/>
        </w:rPr>
      </w:pPr>
      <w:r w:rsidRPr="001F7143">
        <w:rPr>
          <w:rFonts w:ascii="Arial" w:eastAsia="Calibri" w:hAnsi="Arial" w:cs="Arial"/>
          <w:bCs/>
          <w:lang w:eastAsia="en-GB"/>
        </w:rPr>
        <w:t>c. have undergone adequate training in the use, care, protection and handling of Personal Data; and</w:t>
      </w:r>
    </w:p>
    <w:p w14:paraId="69D1BA02" w14:textId="77777777" w:rsidR="007E5BC6" w:rsidRPr="001F7143" w:rsidRDefault="007E5BC6" w:rsidP="007E5BC6">
      <w:pPr>
        <w:spacing w:after="0" w:line="240" w:lineRule="auto"/>
        <w:ind w:left="1440" w:right="237"/>
        <w:jc w:val="both"/>
        <w:rPr>
          <w:rFonts w:ascii="Arial" w:eastAsia="Calibri" w:hAnsi="Arial" w:cs="Arial"/>
          <w:bCs/>
          <w:lang w:eastAsia="en-GB"/>
        </w:rPr>
      </w:pPr>
    </w:p>
    <w:p w14:paraId="2DD9D869" w14:textId="2009C2B4"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.5.4</w:t>
      </w:r>
      <w:r w:rsidR="007E5BC6" w:rsidRPr="001F7143">
        <w:rPr>
          <w:rFonts w:ascii="Arial" w:eastAsia="Calibri" w:hAnsi="Arial" w:cs="Arial"/>
          <w:bCs/>
          <w:lang w:eastAsia="en-GB"/>
        </w:rPr>
        <w:tab/>
        <w:t xml:space="preserve">not transfer Personal Data outside of the UK (other than to/from the EU and EEA) unless the prior written consent of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has been obtained and the following conditions are fulfilled:</w:t>
      </w:r>
    </w:p>
    <w:p w14:paraId="19500D63"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F1E4F41" w14:textId="77A69170" w:rsidR="007E5BC6" w:rsidRPr="001F7143" w:rsidRDefault="00DC6703" w:rsidP="007E5BC6">
      <w:pPr>
        <w:spacing w:line="240" w:lineRule="auto"/>
        <w:ind w:left="1440"/>
        <w:rPr>
          <w:rFonts w:ascii="Arial" w:hAnsi="Arial" w:cs="Arial"/>
          <w:lang w:eastAsia="en-GB"/>
        </w:rPr>
      </w:pPr>
      <w:r w:rsidRPr="001F7143">
        <w:rPr>
          <w:rFonts w:ascii="Arial" w:hAnsi="Arial" w:cs="Arial"/>
          <w:lang w:eastAsia="en-GB"/>
        </w:rPr>
        <w:t>24C</w:t>
      </w:r>
      <w:r w:rsidR="007E5BC6" w:rsidRPr="001F7143">
        <w:rPr>
          <w:rFonts w:ascii="Arial" w:hAnsi="Arial" w:cs="Arial"/>
          <w:lang w:eastAsia="en-GB"/>
        </w:rPr>
        <w:t xml:space="preserve">.5.4.1 the </w:t>
      </w:r>
      <w:r w:rsidR="007E5BC6" w:rsidRPr="001F7143">
        <w:rPr>
          <w:rFonts w:ascii="Arial" w:hAnsi="Arial" w:cs="Arial"/>
          <w:i/>
          <w:iCs/>
          <w:lang w:eastAsia="en-GB"/>
        </w:rPr>
        <w:t>Client</w:t>
      </w:r>
      <w:r w:rsidR="007E5BC6" w:rsidRPr="001F7143">
        <w:rPr>
          <w:rFonts w:ascii="Arial" w:hAnsi="Arial" w:cs="Arial"/>
          <w:lang w:eastAsia="en-GB"/>
        </w:rPr>
        <w:t xml:space="preserve"> or the </w:t>
      </w:r>
      <w:r w:rsidR="007E5BC6" w:rsidRPr="001F7143">
        <w:rPr>
          <w:rFonts w:ascii="Arial" w:hAnsi="Arial" w:cs="Arial"/>
          <w:i/>
          <w:iCs/>
          <w:lang w:eastAsia="en-GB"/>
        </w:rPr>
        <w:t>Contractor</w:t>
      </w:r>
      <w:r w:rsidR="007E5BC6" w:rsidRPr="001F7143">
        <w:rPr>
          <w:rFonts w:ascii="Arial" w:hAnsi="Arial" w:cs="Arial"/>
          <w:lang w:eastAsia="en-GB"/>
        </w:rPr>
        <w:t xml:space="preserve"> has provided appropriate safeguards in relation to the transfer (whether in accordance with UK GDPR Article 46 or DPA 2018 Article 73) as determined by the </w:t>
      </w:r>
      <w:r w:rsidR="007E5BC6" w:rsidRPr="001F7143">
        <w:rPr>
          <w:rFonts w:ascii="Arial" w:hAnsi="Arial" w:cs="Arial"/>
          <w:i/>
          <w:iCs/>
          <w:lang w:eastAsia="en-GB"/>
        </w:rPr>
        <w:t>Client</w:t>
      </w:r>
      <w:r w:rsidR="007E5BC6" w:rsidRPr="001F7143">
        <w:rPr>
          <w:rFonts w:ascii="Arial" w:hAnsi="Arial" w:cs="Arial"/>
          <w:lang w:eastAsia="en-GB"/>
        </w:rPr>
        <w:t>;</w:t>
      </w:r>
    </w:p>
    <w:p w14:paraId="38D3449C" w14:textId="76862B9D" w:rsidR="007E5BC6" w:rsidRPr="001F7143" w:rsidRDefault="00DC6703" w:rsidP="007E5BC6">
      <w:pPr>
        <w:spacing w:line="240" w:lineRule="auto"/>
        <w:ind w:left="1440"/>
        <w:rPr>
          <w:rFonts w:ascii="Arial" w:hAnsi="Arial" w:cs="Arial"/>
          <w:lang w:eastAsia="en-GB"/>
        </w:rPr>
      </w:pPr>
      <w:r w:rsidRPr="001F7143">
        <w:rPr>
          <w:rFonts w:ascii="Arial" w:hAnsi="Arial" w:cs="Arial"/>
          <w:lang w:eastAsia="en-GB"/>
        </w:rPr>
        <w:t>24C</w:t>
      </w:r>
      <w:r w:rsidR="007E5BC6" w:rsidRPr="001F7143">
        <w:rPr>
          <w:rFonts w:ascii="Arial" w:hAnsi="Arial" w:cs="Arial"/>
          <w:lang w:eastAsia="en-GB"/>
        </w:rPr>
        <w:t>.5.4.2 the Data Subject has enforceable rights and effective legal remedies;</w:t>
      </w:r>
    </w:p>
    <w:p w14:paraId="1BFBDFE7" w14:textId="121A8AE9" w:rsidR="007E5BC6" w:rsidRPr="001F7143" w:rsidRDefault="00DC6703" w:rsidP="007E5BC6">
      <w:pPr>
        <w:spacing w:line="240" w:lineRule="auto"/>
        <w:ind w:left="1440"/>
        <w:rPr>
          <w:rFonts w:ascii="Arial" w:hAnsi="Arial" w:cs="Arial"/>
          <w:lang w:eastAsia="en-GB"/>
        </w:rPr>
      </w:pPr>
      <w:r w:rsidRPr="001F7143">
        <w:rPr>
          <w:rFonts w:ascii="Arial" w:hAnsi="Arial" w:cs="Arial"/>
          <w:lang w:eastAsia="en-GB"/>
        </w:rPr>
        <w:t>24C</w:t>
      </w:r>
      <w:r w:rsidR="007E5BC6" w:rsidRPr="001F7143">
        <w:rPr>
          <w:rFonts w:ascii="Arial" w:hAnsi="Arial" w:cs="Arial"/>
          <w:lang w:eastAsia="en-GB"/>
        </w:rPr>
        <w:t xml:space="preserve">.5.4.3 the </w:t>
      </w:r>
      <w:r w:rsidR="007E5BC6" w:rsidRPr="001F7143">
        <w:rPr>
          <w:rFonts w:ascii="Arial" w:hAnsi="Arial" w:cs="Arial"/>
          <w:i/>
          <w:iCs/>
          <w:lang w:eastAsia="en-GB"/>
        </w:rPr>
        <w:t>Contractor</w:t>
      </w:r>
      <w:r w:rsidR="007E5BC6" w:rsidRPr="001F7143">
        <w:rPr>
          <w:rFonts w:ascii="Arial" w:hAnsi="Arial" w:cs="Arial"/>
          <w:lang w:eastAsia="en-GB"/>
        </w:rPr>
        <w:t xml:space="preserve"> complies with its obligations under the Data Protection Legislation by providing an adequate level of protection to any Personal Data that is transferred (or, if it is not so bound, uses its best endeavours to assist the </w:t>
      </w:r>
      <w:r w:rsidR="007E5BC6" w:rsidRPr="001F7143">
        <w:rPr>
          <w:rFonts w:ascii="Arial" w:hAnsi="Arial" w:cs="Arial"/>
          <w:i/>
          <w:iCs/>
          <w:lang w:eastAsia="en-GB"/>
        </w:rPr>
        <w:t>Client</w:t>
      </w:r>
      <w:r w:rsidR="007E5BC6" w:rsidRPr="001F7143">
        <w:rPr>
          <w:rFonts w:ascii="Arial" w:hAnsi="Arial" w:cs="Arial"/>
          <w:lang w:eastAsia="en-GB"/>
        </w:rPr>
        <w:t xml:space="preserve"> in meeting its obligations); and</w:t>
      </w:r>
    </w:p>
    <w:p w14:paraId="28C9627B" w14:textId="557B298A" w:rsidR="007E5BC6" w:rsidRPr="001F7143" w:rsidRDefault="00DC6703" w:rsidP="007E5BC6">
      <w:pPr>
        <w:spacing w:line="240" w:lineRule="auto"/>
        <w:ind w:left="1440"/>
        <w:rPr>
          <w:rFonts w:ascii="Arial" w:hAnsi="Arial" w:cs="Arial"/>
          <w:lang w:eastAsia="en-GB"/>
        </w:rPr>
      </w:pPr>
      <w:r w:rsidRPr="001F7143">
        <w:rPr>
          <w:rFonts w:ascii="Arial" w:hAnsi="Arial" w:cs="Arial"/>
          <w:lang w:eastAsia="en-GB"/>
        </w:rPr>
        <w:t>24C</w:t>
      </w:r>
      <w:r w:rsidR="007E5BC6" w:rsidRPr="001F7143">
        <w:rPr>
          <w:rFonts w:ascii="Arial" w:hAnsi="Arial" w:cs="Arial"/>
          <w:lang w:eastAsia="en-GB"/>
        </w:rPr>
        <w:t xml:space="preserve">.5.4.4 the </w:t>
      </w:r>
      <w:r w:rsidR="007E5BC6" w:rsidRPr="001F7143">
        <w:rPr>
          <w:rFonts w:ascii="Arial" w:hAnsi="Arial" w:cs="Arial"/>
          <w:i/>
          <w:iCs/>
          <w:lang w:eastAsia="en-GB"/>
        </w:rPr>
        <w:t>Contractor</w:t>
      </w:r>
      <w:r w:rsidR="007E5BC6" w:rsidRPr="001F7143">
        <w:rPr>
          <w:rFonts w:ascii="Arial" w:hAnsi="Arial" w:cs="Arial"/>
          <w:lang w:eastAsia="en-GB"/>
        </w:rPr>
        <w:t xml:space="preserve"> complies with any reasonable instructions notified to it in advance by the </w:t>
      </w:r>
      <w:r w:rsidR="007E5BC6" w:rsidRPr="001F7143">
        <w:rPr>
          <w:rFonts w:ascii="Arial" w:hAnsi="Arial" w:cs="Arial"/>
          <w:i/>
          <w:iCs/>
          <w:lang w:eastAsia="en-GB"/>
        </w:rPr>
        <w:t>Client</w:t>
      </w:r>
      <w:r w:rsidR="007E5BC6" w:rsidRPr="001F7143">
        <w:rPr>
          <w:rFonts w:ascii="Arial" w:hAnsi="Arial" w:cs="Arial"/>
          <w:lang w:eastAsia="en-GB"/>
        </w:rPr>
        <w:t xml:space="preserve"> with respect to the processing of the Personal Data;</w:t>
      </w:r>
    </w:p>
    <w:p w14:paraId="50D3E00D" w14:textId="14032B6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.5.5</w:t>
      </w:r>
      <w:r w:rsidR="007E5BC6" w:rsidRPr="001F7143">
        <w:rPr>
          <w:rFonts w:ascii="Arial" w:eastAsia="Calibri" w:hAnsi="Arial" w:cs="Arial"/>
          <w:bCs/>
          <w:lang w:eastAsia="en-GB"/>
        </w:rPr>
        <w:tab/>
        <w:t xml:space="preserve">at the written direction of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delete or return Personal Data (and any copies of it) to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on termination of the contract unless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is required by Law to retain the Personal Data.</w:t>
      </w:r>
    </w:p>
    <w:p w14:paraId="6B47249E"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354AFB2" w14:textId="7C0EE928"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w:t>
      </w:r>
      <w:r w:rsidR="007E5BC6" w:rsidRPr="001F7143">
        <w:rPr>
          <w:rFonts w:ascii="Arial" w:eastAsia="Calibri" w:hAnsi="Arial" w:cs="Arial"/>
          <w:bCs/>
          <w:lang w:eastAsia="en-GB"/>
        </w:rPr>
        <w:tab/>
        <w:t xml:space="preserve">Subject to Clause </w:t>
      </w:r>
      <w:r w:rsidRPr="001F7143">
        <w:rPr>
          <w:rFonts w:ascii="Arial" w:eastAsia="Calibri" w:hAnsi="Arial" w:cs="Arial"/>
          <w:bCs/>
          <w:lang w:eastAsia="en-GB"/>
        </w:rPr>
        <w:t>24C</w:t>
      </w:r>
      <w:r w:rsidR="007E5BC6" w:rsidRPr="001F7143">
        <w:rPr>
          <w:rFonts w:ascii="Arial" w:eastAsia="Calibri" w:hAnsi="Arial" w:cs="Arial"/>
          <w:bCs/>
          <w:lang w:eastAsia="en-GB"/>
        </w:rPr>
        <w:t xml:space="preserve">.5,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notify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without undue delay if, in connection with Personal Data processed under the contract, it:</w:t>
      </w:r>
    </w:p>
    <w:p w14:paraId="02E50188"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67864EC" w14:textId="047A29AB"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.6.1</w:t>
      </w:r>
      <w:r w:rsidR="007E5BC6" w:rsidRPr="001F7143">
        <w:rPr>
          <w:rFonts w:ascii="Arial" w:eastAsia="Calibri" w:hAnsi="Arial" w:cs="Arial"/>
          <w:bCs/>
          <w:lang w:eastAsia="en-GB"/>
        </w:rPr>
        <w:tab/>
        <w:t>receives a Data Subject Request (or purported Data Subject Request);</w:t>
      </w:r>
    </w:p>
    <w:p w14:paraId="73C47325"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282593D" w14:textId="71F04A0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.6.2</w:t>
      </w:r>
      <w:r w:rsidR="007E5BC6" w:rsidRPr="001F7143">
        <w:rPr>
          <w:rFonts w:ascii="Arial" w:eastAsia="Calibri" w:hAnsi="Arial" w:cs="Arial"/>
          <w:bCs/>
          <w:lang w:eastAsia="en-GB"/>
        </w:rPr>
        <w:tab/>
        <w:t>receives a request to rectify, block or erase any Personal Data;</w:t>
      </w:r>
    </w:p>
    <w:p w14:paraId="6DA64A4E"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1F7D87AD" w14:textId="7258712F"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.6.3</w:t>
      </w:r>
      <w:r w:rsidR="007E5BC6" w:rsidRPr="001F7143">
        <w:rPr>
          <w:rFonts w:ascii="Arial" w:eastAsia="Calibri" w:hAnsi="Arial" w:cs="Arial"/>
          <w:bCs/>
          <w:lang w:eastAsia="en-GB"/>
        </w:rPr>
        <w:tab/>
        <w:t>receives any other request, complaint or communication relating to either Party's obligations under the Data Protection Legislation;</w:t>
      </w:r>
    </w:p>
    <w:p w14:paraId="2DCABCB5"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5B642D2" w14:textId="4C8BD15D"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.6.4</w:t>
      </w:r>
      <w:r w:rsidR="007E5BC6" w:rsidRPr="001F7143">
        <w:rPr>
          <w:rFonts w:ascii="Arial" w:eastAsia="Calibri" w:hAnsi="Arial" w:cs="Arial"/>
          <w:bCs/>
          <w:lang w:eastAsia="en-GB"/>
        </w:rPr>
        <w:tab/>
        <w:t>receives any communication from the Information Commissioner or any other regulatory authority;</w:t>
      </w:r>
    </w:p>
    <w:p w14:paraId="4C2E4EAD"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78D1B44" w14:textId="3278EAE4"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.6.5</w:t>
      </w:r>
      <w:r w:rsidR="007E5BC6" w:rsidRPr="001F7143">
        <w:rPr>
          <w:rFonts w:ascii="Arial" w:eastAsia="Calibri" w:hAnsi="Arial" w:cs="Arial"/>
          <w:bCs/>
          <w:lang w:eastAsia="en-GB"/>
        </w:rPr>
        <w:tab/>
        <w:t>receives a request from any third Party for disclosure of Personal Data where compliance with such request is required or purported to be required by Law; or</w:t>
      </w:r>
    </w:p>
    <w:p w14:paraId="6B5BC010"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39E42724" w14:textId="6D93AD2F"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.6.6</w:t>
      </w:r>
      <w:r w:rsidR="007E5BC6" w:rsidRPr="001F7143">
        <w:rPr>
          <w:rFonts w:ascii="Arial" w:eastAsia="Calibri" w:hAnsi="Arial" w:cs="Arial"/>
          <w:bCs/>
          <w:lang w:eastAsia="en-GB"/>
        </w:rPr>
        <w:tab/>
        <w:t>becomes aware of a Data Loss Event.</w:t>
      </w:r>
    </w:p>
    <w:p w14:paraId="00BE5757"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1294E1E" w14:textId="406EB8E3"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.7</w:t>
      </w:r>
      <w:r w:rsidR="007E5BC6" w:rsidRPr="001F7143">
        <w:rPr>
          <w:rFonts w:ascii="Arial" w:eastAsia="Calibri" w:hAnsi="Arial" w:cs="Arial"/>
          <w:bCs/>
          <w:lang w:eastAsia="en-GB"/>
        </w:rPr>
        <w:tab/>
        <w:t>The</w:t>
      </w:r>
      <w:r w:rsidR="00A51B4E" w:rsidRPr="001F7143">
        <w:rPr>
          <w:rFonts w:ascii="Arial" w:eastAsia="Calibri" w:hAnsi="Arial" w:cs="Arial"/>
          <w:bCs/>
          <w:i/>
          <w:lang w:eastAsia="en-GB"/>
        </w:rPr>
        <w:t xml:space="preserve"> Contractor’s</w:t>
      </w:r>
      <w:r w:rsidR="007E5BC6" w:rsidRPr="001F7143">
        <w:rPr>
          <w:rFonts w:ascii="Arial" w:eastAsia="Calibri" w:hAnsi="Arial" w:cs="Arial"/>
          <w:bCs/>
          <w:lang w:eastAsia="en-GB"/>
        </w:rPr>
        <w:t xml:space="preserve"> obligation to notify under Clause </w:t>
      </w:r>
      <w:r w:rsidRPr="001F7143">
        <w:rPr>
          <w:rFonts w:ascii="Arial" w:eastAsia="Calibri" w:hAnsi="Arial" w:cs="Arial"/>
          <w:bCs/>
          <w:lang w:eastAsia="en-GB"/>
        </w:rPr>
        <w:t>24C</w:t>
      </w:r>
      <w:r w:rsidR="007E5BC6" w:rsidRPr="001F7143">
        <w:rPr>
          <w:rFonts w:ascii="Arial" w:eastAsia="Calibri" w:hAnsi="Arial" w:cs="Arial"/>
          <w:bCs/>
          <w:lang w:eastAsia="en-GB"/>
        </w:rPr>
        <w:t xml:space="preserve">.6 shall include the provision of further information to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in phases, as details become available.</w:t>
      </w:r>
    </w:p>
    <w:p w14:paraId="48A6A081"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3B683E68" w14:textId="5AF7237B"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.8</w:t>
      </w:r>
      <w:r w:rsidR="007E5BC6" w:rsidRPr="001F7143">
        <w:rPr>
          <w:rFonts w:ascii="Arial" w:eastAsia="Calibri" w:hAnsi="Arial" w:cs="Arial"/>
          <w:bCs/>
          <w:lang w:eastAsia="en-GB"/>
        </w:rPr>
        <w:tab/>
        <w:t xml:space="preserve">Taking into account the nature of the processing,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provide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with reasonable assistance, insofar as possible, in relation to either Party's obligations under Data Protection Legislation and any complaint, communication or request made under Clause </w:t>
      </w:r>
      <w:r w:rsidRPr="001F7143">
        <w:rPr>
          <w:rFonts w:ascii="Arial" w:eastAsia="Calibri" w:hAnsi="Arial" w:cs="Arial"/>
          <w:bCs/>
          <w:lang w:eastAsia="en-GB"/>
        </w:rPr>
        <w:t>24C</w:t>
      </w:r>
      <w:r w:rsidR="007E5BC6" w:rsidRPr="001F7143">
        <w:rPr>
          <w:rFonts w:ascii="Arial" w:eastAsia="Calibri" w:hAnsi="Arial" w:cs="Arial"/>
          <w:bCs/>
          <w:lang w:eastAsia="en-GB"/>
        </w:rPr>
        <w:t xml:space="preserve">.6 (and insofar as possible within the timescales reasonably required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including by promptly providing:</w:t>
      </w:r>
    </w:p>
    <w:p w14:paraId="292EED28"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084CD50D" w14:textId="1AE9A88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.8.1</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with full details and copies of the complaint, communication or request;</w:t>
      </w:r>
    </w:p>
    <w:p w14:paraId="06960C13"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4559D8CB" w14:textId="35747CB9"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.8.2</w:t>
      </w:r>
      <w:r w:rsidR="007E5BC6" w:rsidRPr="001F7143">
        <w:rPr>
          <w:rFonts w:ascii="Arial" w:eastAsia="Calibri" w:hAnsi="Arial" w:cs="Arial"/>
          <w:bCs/>
          <w:lang w:eastAsia="en-GB"/>
        </w:rPr>
        <w:tab/>
        <w:t xml:space="preserve">such assistance as is reasonably requested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to enable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to comply with a Data Subject Request within the relevant timescales set out in the Data Protection Legislation;</w:t>
      </w:r>
    </w:p>
    <w:p w14:paraId="22DEBDD0"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62494C6" w14:textId="76B14E4B"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.8.3</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at its request, with any Personal Data it holds in relation to a Data Subject;</w:t>
      </w:r>
    </w:p>
    <w:p w14:paraId="546C6351"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D2B1023" w14:textId="53650FF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.8.4</w:t>
      </w:r>
      <w:r w:rsidR="007E5BC6" w:rsidRPr="001F7143">
        <w:rPr>
          <w:rFonts w:ascii="Arial" w:eastAsia="Calibri" w:hAnsi="Arial" w:cs="Arial"/>
          <w:bCs/>
          <w:lang w:eastAsia="en-GB"/>
        </w:rPr>
        <w:tab/>
        <w:t xml:space="preserve">assistance as requested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following any Data Loss Event;</w:t>
      </w:r>
    </w:p>
    <w:p w14:paraId="5816F644"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03F26998" w14:textId="07A7F3C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.8.5</w:t>
      </w:r>
      <w:r w:rsidR="007E5BC6" w:rsidRPr="001F7143">
        <w:rPr>
          <w:rFonts w:ascii="Arial" w:eastAsia="Calibri" w:hAnsi="Arial" w:cs="Arial"/>
          <w:bCs/>
          <w:lang w:eastAsia="en-GB"/>
        </w:rPr>
        <w:tab/>
        <w:t xml:space="preserve">assistance as requested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with respect to any request from the Information Commissioner’s Office, or any consultation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with the Information Commissioner's Office.</w:t>
      </w:r>
    </w:p>
    <w:p w14:paraId="05C9AC5C"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4E60B7B" w14:textId="61CF4F72"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.9</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maintain complete and accurate records and information as necessary to fulfil its obligations under Clause </w:t>
      </w:r>
      <w:r w:rsidRPr="001F7143">
        <w:rPr>
          <w:rFonts w:ascii="Arial" w:eastAsia="Calibri" w:hAnsi="Arial" w:cs="Arial"/>
          <w:bCs/>
          <w:lang w:eastAsia="en-GB"/>
        </w:rPr>
        <w:t>24C</w:t>
      </w:r>
      <w:r w:rsidR="007E5BC6" w:rsidRPr="001F7143">
        <w:rPr>
          <w:rFonts w:ascii="Arial" w:eastAsia="Calibri" w:hAnsi="Arial" w:cs="Arial"/>
          <w:bCs/>
          <w:lang w:eastAsia="en-GB"/>
        </w:rPr>
        <w:t>.8.</w:t>
      </w:r>
    </w:p>
    <w:p w14:paraId="28534128"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1CF75C59" w14:textId="3149009F"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.10</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allow for audits of its Data Processing activity by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or the </w:t>
      </w:r>
      <w:r w:rsidR="007E5BC6" w:rsidRPr="001F7143">
        <w:rPr>
          <w:rFonts w:ascii="Arial" w:eastAsia="Calibri" w:hAnsi="Arial" w:cs="Arial"/>
          <w:bCs/>
          <w:i/>
          <w:iCs/>
          <w:lang w:eastAsia="en-GB"/>
        </w:rPr>
        <w:t>Client’s</w:t>
      </w:r>
      <w:r w:rsidR="007E5BC6" w:rsidRPr="001F7143">
        <w:rPr>
          <w:rFonts w:ascii="Arial" w:eastAsia="Calibri" w:hAnsi="Arial" w:cs="Arial"/>
          <w:bCs/>
          <w:lang w:eastAsia="en-GB"/>
        </w:rPr>
        <w:t xml:space="preserve"> designated auditor as required to demonstrate the </w:t>
      </w:r>
      <w:r w:rsidR="007E5BC6" w:rsidRPr="001F7143">
        <w:rPr>
          <w:rFonts w:ascii="Arial" w:eastAsia="Calibri" w:hAnsi="Arial" w:cs="Arial"/>
          <w:bCs/>
          <w:i/>
          <w:iCs/>
          <w:lang w:eastAsia="en-GB"/>
        </w:rPr>
        <w:t>Client’s</w:t>
      </w:r>
      <w:r w:rsidR="007E5BC6" w:rsidRPr="001F7143">
        <w:rPr>
          <w:rFonts w:ascii="Arial" w:eastAsia="Calibri" w:hAnsi="Arial" w:cs="Arial"/>
          <w:bCs/>
          <w:lang w:eastAsia="en-GB"/>
        </w:rPr>
        <w:t xml:space="preserve"> compliance with its obligations as a Controller. Such audits will be conducted in accordance with general audit conditions contained in the contract.</w:t>
      </w:r>
    </w:p>
    <w:p w14:paraId="589E7A61"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52C9AFFB" w14:textId="7F422C74"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.11</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designate a Data Protection Officer if required by the Data Protection Legislation.</w:t>
      </w:r>
    </w:p>
    <w:p w14:paraId="1E711ABC"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741B5D02" w14:textId="0E266A1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.12</w:t>
      </w:r>
      <w:r w:rsidR="007E5BC6" w:rsidRPr="001F7143">
        <w:rPr>
          <w:rFonts w:ascii="Arial" w:eastAsia="Calibri" w:hAnsi="Arial" w:cs="Arial"/>
          <w:bCs/>
          <w:lang w:eastAsia="en-GB"/>
        </w:rPr>
        <w:tab/>
        <w:t xml:space="preserve">Before allowing any Sub-processor to process any Personal Data related to the contract,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must:</w:t>
      </w:r>
    </w:p>
    <w:p w14:paraId="58CC1734"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8A2FAF0" w14:textId="4069A15E"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.12.1</w:t>
      </w:r>
      <w:r w:rsidR="007E5BC6" w:rsidRPr="001F7143">
        <w:rPr>
          <w:rFonts w:ascii="Arial" w:eastAsia="Calibri" w:hAnsi="Arial" w:cs="Arial"/>
          <w:bCs/>
          <w:lang w:eastAsia="en-GB"/>
        </w:rPr>
        <w:tab/>
        <w:t xml:space="preserve">notify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in writing of the intended Sub-processor and processing;</w:t>
      </w:r>
    </w:p>
    <w:p w14:paraId="0F8182E3"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7686ECB1" w14:textId="212538E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.12.2</w:t>
      </w:r>
      <w:r w:rsidR="007E5BC6" w:rsidRPr="001F7143">
        <w:rPr>
          <w:rFonts w:ascii="Arial" w:eastAsia="Calibri" w:hAnsi="Arial" w:cs="Arial"/>
          <w:bCs/>
          <w:lang w:eastAsia="en-GB"/>
        </w:rPr>
        <w:tab/>
        <w:t xml:space="preserve">obtain the written consent of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w:t>
      </w:r>
    </w:p>
    <w:p w14:paraId="31334547"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16F57BC1" w14:textId="27C0E284"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.12.3</w:t>
      </w:r>
      <w:r w:rsidR="007E5BC6" w:rsidRPr="001F7143">
        <w:rPr>
          <w:rFonts w:ascii="Arial" w:eastAsia="Calibri" w:hAnsi="Arial" w:cs="Arial"/>
          <w:bCs/>
          <w:lang w:eastAsia="en-GB"/>
        </w:rPr>
        <w:tab/>
        <w:t>enter into a written contract with the Sub-processor which give effect to the terms set out in this Clause such that they apply to the Sub- processor; and</w:t>
      </w:r>
    </w:p>
    <w:p w14:paraId="62994F1D"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E7CE7A0" w14:textId="06A20A2B"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 xml:space="preserve">.12.4 </w:t>
      </w:r>
      <w:r w:rsidR="007E5BC6" w:rsidRPr="001F7143">
        <w:rPr>
          <w:rFonts w:ascii="Arial" w:eastAsia="Calibri" w:hAnsi="Arial" w:cs="Arial"/>
          <w:bCs/>
          <w:lang w:eastAsia="en-GB"/>
        </w:rPr>
        <w:tab/>
        <w:t xml:space="preserve">provide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with such information regarding the Sub- processor as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may reasonably require.</w:t>
      </w:r>
    </w:p>
    <w:p w14:paraId="08CEA1AC"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7A1CEDF7" w14:textId="135E6FEF"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.13</w:t>
      </w:r>
      <w:r w:rsidR="007E5BC6" w:rsidRPr="001F7143">
        <w:rPr>
          <w:rFonts w:ascii="Arial" w:eastAsia="Calibri" w:hAnsi="Arial" w:cs="Arial"/>
          <w:bCs/>
          <w:lang w:eastAsia="en-GB"/>
        </w:rPr>
        <w:tab/>
        <w:t xml:space="preserve">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shall remain fully liable for all acts or omissions of any Sub- processor.</w:t>
      </w:r>
    </w:p>
    <w:p w14:paraId="42E21C8F"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776E6F4A" w14:textId="13D634CC"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.14</w:t>
      </w:r>
      <w:r w:rsidR="007E5BC6" w:rsidRPr="001F7143">
        <w:rPr>
          <w:rFonts w:ascii="Arial" w:eastAsia="Calibri" w:hAnsi="Arial" w:cs="Arial"/>
          <w:bCs/>
          <w:lang w:eastAsia="en-GB"/>
        </w:rPr>
        <w:tab/>
        <w:t xml:space="preserve">The </w:t>
      </w:r>
      <w:r w:rsidR="00A64335"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may, at any time on not less than 30 Business Days’ notice, revise this Clause by replacing it with any applicable controller to processor standard clauses or similar terms forming part of an applicable certification scheme (which shall apply when incorporated by attachment to the contract).</w:t>
      </w:r>
    </w:p>
    <w:p w14:paraId="62B065D0"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43EC730" w14:textId="6EF3DDD1"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.15</w:t>
      </w:r>
      <w:r w:rsidR="007E5BC6" w:rsidRPr="001F7143">
        <w:rPr>
          <w:rFonts w:ascii="Arial" w:eastAsia="Calibri" w:hAnsi="Arial" w:cs="Arial"/>
          <w:bCs/>
          <w:lang w:eastAsia="en-GB"/>
        </w:rPr>
        <w:tab/>
        <w:t xml:space="preserve">The Parties agree to take account of any guidance issued by the Information Commissioner’s Office. The </w:t>
      </w:r>
      <w:r w:rsidR="007E5BC6" w:rsidRPr="001F7143">
        <w:rPr>
          <w:rFonts w:ascii="Arial" w:eastAsia="Calibri" w:hAnsi="Arial" w:cs="Arial"/>
          <w:bCs/>
          <w:i/>
          <w:iCs/>
          <w:lang w:eastAsia="en-GB"/>
        </w:rPr>
        <w:t>Client</w:t>
      </w:r>
      <w:r w:rsidR="007E5BC6" w:rsidRPr="001F7143">
        <w:rPr>
          <w:rFonts w:ascii="Arial" w:eastAsia="Calibri" w:hAnsi="Arial" w:cs="Arial"/>
          <w:bCs/>
          <w:lang w:eastAsia="en-GB"/>
        </w:rPr>
        <w:t xml:space="preserve"> may on not less than 30 Business Days’ notice to the </w:t>
      </w:r>
      <w:r w:rsidR="007E5BC6" w:rsidRPr="001F7143">
        <w:rPr>
          <w:rFonts w:ascii="Arial" w:eastAsia="Calibri" w:hAnsi="Arial" w:cs="Arial"/>
          <w:bCs/>
          <w:i/>
          <w:iCs/>
          <w:lang w:eastAsia="en-GB"/>
        </w:rPr>
        <w:t>Contractor</w:t>
      </w:r>
      <w:r w:rsidR="007E5BC6" w:rsidRPr="001F7143">
        <w:rPr>
          <w:rFonts w:ascii="Arial" w:eastAsia="Calibri" w:hAnsi="Arial" w:cs="Arial"/>
          <w:bCs/>
          <w:lang w:eastAsia="en-GB"/>
        </w:rPr>
        <w:t xml:space="preserve"> amend the contract to ensure that it complies with any guidance issued by the Information Commissioner’s Office.</w:t>
      </w:r>
    </w:p>
    <w:p w14:paraId="176C4220" w14:textId="77777777" w:rsidR="007E5BC6" w:rsidRPr="001F7143" w:rsidRDefault="007E5BC6" w:rsidP="007E5BC6">
      <w:pPr>
        <w:spacing w:after="0" w:line="240" w:lineRule="auto"/>
        <w:ind w:left="1440" w:right="237" w:hanging="1440"/>
        <w:jc w:val="both"/>
        <w:rPr>
          <w:rFonts w:ascii="Arial" w:eastAsia="Calibri" w:hAnsi="Arial" w:cs="Arial"/>
          <w:bCs/>
          <w:lang w:eastAsia="en-GB"/>
        </w:rPr>
      </w:pPr>
    </w:p>
    <w:p w14:paraId="243D8387" w14:textId="213CC65D" w:rsidR="007E5BC6" w:rsidRPr="001F7143" w:rsidRDefault="00DC6703" w:rsidP="007E5BC6">
      <w:pPr>
        <w:spacing w:after="0" w:line="240" w:lineRule="auto"/>
        <w:ind w:left="1440" w:right="237" w:hanging="1440"/>
        <w:jc w:val="both"/>
        <w:rPr>
          <w:rFonts w:ascii="Arial" w:eastAsia="Calibri" w:hAnsi="Arial" w:cs="Arial"/>
          <w:bCs/>
          <w:lang w:eastAsia="en-GB"/>
        </w:rPr>
      </w:pPr>
      <w:r w:rsidRPr="001F7143">
        <w:rPr>
          <w:rFonts w:ascii="Arial" w:eastAsia="Calibri" w:hAnsi="Arial" w:cs="Arial"/>
          <w:bCs/>
          <w:lang w:eastAsia="en-GB"/>
        </w:rPr>
        <w:t>24C</w:t>
      </w:r>
      <w:r w:rsidR="007E5BC6" w:rsidRPr="001F7143">
        <w:rPr>
          <w:rFonts w:ascii="Arial" w:eastAsia="Calibri" w:hAnsi="Arial" w:cs="Arial"/>
          <w:bCs/>
          <w:lang w:eastAsia="en-GB"/>
        </w:rPr>
        <w:t>.16</w:t>
      </w:r>
      <w:r w:rsidR="007E5BC6" w:rsidRPr="001F7143">
        <w:rPr>
          <w:rFonts w:ascii="Arial" w:eastAsia="Calibri" w:hAnsi="Arial" w:cs="Arial"/>
          <w:bCs/>
          <w:lang w:eastAsia="en-GB"/>
        </w:rPr>
        <w:tab/>
        <w:t xml:space="preserve">Any contract amendments resulting from Clause </w:t>
      </w:r>
      <w:r w:rsidRPr="001F7143">
        <w:rPr>
          <w:rFonts w:ascii="Arial" w:eastAsia="Calibri" w:hAnsi="Arial" w:cs="Arial"/>
          <w:bCs/>
          <w:lang w:eastAsia="en-GB"/>
        </w:rPr>
        <w:t>24C</w:t>
      </w:r>
      <w:r w:rsidR="007E5BC6" w:rsidRPr="001F7143">
        <w:rPr>
          <w:rFonts w:ascii="Arial" w:eastAsia="Calibri" w:hAnsi="Arial" w:cs="Arial"/>
          <w:bCs/>
          <w:lang w:eastAsia="en-GB"/>
        </w:rPr>
        <w:t xml:space="preserve">.14 and/or </w:t>
      </w:r>
      <w:r w:rsidRPr="001F7143">
        <w:rPr>
          <w:rFonts w:ascii="Arial" w:eastAsia="Calibri" w:hAnsi="Arial" w:cs="Arial"/>
          <w:bCs/>
          <w:lang w:eastAsia="en-GB"/>
        </w:rPr>
        <w:t>24C</w:t>
      </w:r>
      <w:r w:rsidR="007E5BC6" w:rsidRPr="001F7143">
        <w:rPr>
          <w:rFonts w:ascii="Arial" w:eastAsia="Calibri" w:hAnsi="Arial" w:cs="Arial"/>
          <w:bCs/>
          <w:lang w:eastAsia="en-GB"/>
        </w:rPr>
        <w:t>.15 shall be conducted in accordance with any change control procedure as set out in the contract.”</w:t>
      </w:r>
    </w:p>
    <w:p w14:paraId="1CE731BE" w14:textId="77777777" w:rsidR="00557531" w:rsidRPr="001F7143" w:rsidRDefault="00557531" w:rsidP="00D37399">
      <w:pPr>
        <w:spacing w:after="0" w:line="240" w:lineRule="auto"/>
        <w:ind w:left="1440" w:hanging="1440"/>
        <w:jc w:val="both"/>
        <w:rPr>
          <w:rFonts w:ascii="Arial" w:eastAsia="Calibri" w:hAnsi="Arial" w:cs="Arial"/>
          <w:lang w:eastAsia="en-GB"/>
        </w:rPr>
      </w:pPr>
    </w:p>
    <w:p w14:paraId="3F87F280" w14:textId="4545AC13" w:rsidR="00362381" w:rsidRPr="001F7143" w:rsidRDefault="00362381" w:rsidP="000B476D">
      <w:pPr>
        <w:keepNext/>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25A</w:t>
      </w:r>
      <w:r w:rsidRPr="001F7143">
        <w:rPr>
          <w:rFonts w:ascii="Arial" w:eastAsia="Calibri" w:hAnsi="Arial" w:cs="Arial"/>
          <w:lang w:eastAsia="en-GB"/>
        </w:rPr>
        <w:tab/>
        <w:t>Insert a new Clause 25A:</w:t>
      </w:r>
    </w:p>
    <w:p w14:paraId="5D6EEC58" w14:textId="77777777" w:rsidR="00362381" w:rsidRPr="001F7143" w:rsidRDefault="00362381" w:rsidP="000B476D">
      <w:pPr>
        <w:keepNext/>
        <w:spacing w:after="0" w:line="240" w:lineRule="auto"/>
        <w:ind w:left="1440" w:hanging="1440"/>
        <w:jc w:val="both"/>
        <w:rPr>
          <w:rFonts w:ascii="Arial" w:eastAsia="Calibri" w:hAnsi="Arial" w:cs="Arial"/>
          <w:lang w:eastAsia="en-GB"/>
        </w:rPr>
      </w:pPr>
    </w:p>
    <w:p w14:paraId="036DCFA1" w14:textId="77777777" w:rsidR="00362381" w:rsidRPr="001F7143" w:rsidRDefault="00362381" w:rsidP="000B476D">
      <w:pPr>
        <w:keepNext/>
        <w:autoSpaceDE w:val="0"/>
        <w:autoSpaceDN w:val="0"/>
        <w:adjustRightInd w:val="0"/>
        <w:spacing w:after="0" w:line="240" w:lineRule="auto"/>
        <w:jc w:val="both"/>
        <w:rPr>
          <w:rFonts w:ascii="Arial" w:eastAsia="Calibri" w:hAnsi="Arial" w:cs="Arial"/>
          <w:b/>
          <w:lang w:eastAsia="en-GB"/>
        </w:rPr>
      </w:pPr>
      <w:r w:rsidRPr="001F7143">
        <w:rPr>
          <w:rFonts w:ascii="Arial" w:eastAsia="Calibri" w:hAnsi="Arial" w:cs="Arial"/>
          <w:b/>
          <w:lang w:eastAsia="en-GB"/>
        </w:rPr>
        <w:t>“Decoupling Clause - Subcontracting With The Crown</w:t>
      </w:r>
    </w:p>
    <w:p w14:paraId="26C2F6EE" w14:textId="77777777" w:rsidR="00362381" w:rsidRPr="001F7143" w:rsidRDefault="00362381" w:rsidP="000B476D">
      <w:pPr>
        <w:keepNext/>
        <w:autoSpaceDE w:val="0"/>
        <w:autoSpaceDN w:val="0"/>
        <w:adjustRightInd w:val="0"/>
        <w:spacing w:after="0" w:line="240" w:lineRule="auto"/>
        <w:jc w:val="both"/>
        <w:rPr>
          <w:rFonts w:ascii="Arial" w:eastAsia="Calibri" w:hAnsi="Arial" w:cs="Arial"/>
          <w:lang w:eastAsia="en-GB"/>
        </w:rPr>
      </w:pPr>
    </w:p>
    <w:p w14:paraId="2087DF15" w14:textId="17D6EDE5"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25A.1</w:t>
      </w:r>
      <w:r w:rsidRPr="001F7143">
        <w:rPr>
          <w:rFonts w:ascii="Arial" w:eastAsia="Calibri" w:hAnsi="Arial" w:cs="Arial"/>
          <w:lang w:eastAsia="en-GB"/>
        </w:rPr>
        <w:tab/>
        <w:t xml:space="preserve">If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shall enter into any other contract with the Crown relating in any way to the subject matter of the contract, then, no breach by the Crown of that other contract nor any other act or omission nor any written or oral statement nor any representation whatsoever of or by the Crown its servants or agents or other </w:t>
      </w:r>
      <w:r w:rsidR="00F31C08" w:rsidRPr="001F7143">
        <w:rPr>
          <w:rFonts w:ascii="Arial" w:eastAsia="Calibri" w:hAnsi="Arial" w:cs="Arial"/>
          <w:lang w:eastAsia="en-GB"/>
        </w:rPr>
        <w:t>c</w:t>
      </w:r>
      <w:r w:rsidR="009C202E" w:rsidRPr="001F7143">
        <w:rPr>
          <w:rFonts w:ascii="Arial" w:eastAsia="Calibri" w:hAnsi="Arial" w:cs="Arial"/>
          <w:lang w:eastAsia="en-GB"/>
        </w:rPr>
        <w:t>ontractor</w:t>
      </w:r>
      <w:r w:rsidRPr="001F7143">
        <w:rPr>
          <w:rFonts w:ascii="Arial" w:eastAsia="Calibri" w:hAnsi="Arial" w:cs="Arial"/>
          <w:lang w:eastAsia="en-GB"/>
        </w:rPr>
        <w:t xml:space="preserve">s relating to or connected with any other contracts as aforesaid shall, regardless of any negligence on its part or their part: </w:t>
      </w:r>
    </w:p>
    <w:p w14:paraId="1785DB35"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05374B09" w14:textId="5949F3B6"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 xml:space="preserve">25A.1.1 </w:t>
      </w:r>
      <w:r w:rsidRPr="001F7143">
        <w:rPr>
          <w:rFonts w:ascii="Arial" w:eastAsia="Calibri" w:hAnsi="Arial" w:cs="Arial"/>
          <w:lang w:eastAsia="en-GB"/>
        </w:rPr>
        <w:tab/>
        <w:t xml:space="preserve">give the </w:t>
      </w:r>
      <w:r w:rsidR="00BB4CC3" w:rsidRPr="001F7143">
        <w:rPr>
          <w:rFonts w:ascii="Arial" w:eastAsia="Calibri" w:hAnsi="Arial" w:cs="Arial"/>
          <w:i/>
          <w:iCs/>
          <w:lang w:eastAsia="en-GB"/>
        </w:rPr>
        <w:t>Contractor</w:t>
      </w:r>
      <w:r w:rsidRPr="001F7143">
        <w:rPr>
          <w:rFonts w:ascii="Arial" w:eastAsia="Calibri" w:hAnsi="Arial" w:cs="Arial"/>
          <w:lang w:eastAsia="en-GB"/>
        </w:rPr>
        <w:t xml:space="preserve"> any right under the contract to an extension of time or additional payment or damages or any other relief or remedy whatsoever against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t>
      </w:r>
    </w:p>
    <w:p w14:paraId="35465663"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666CDDB1" w14:textId="67AE8D55"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 xml:space="preserve">25A.1.2 </w:t>
      </w:r>
      <w:r w:rsidRPr="001F7143">
        <w:rPr>
          <w:rFonts w:ascii="Arial" w:eastAsia="Calibri" w:hAnsi="Arial" w:cs="Arial"/>
          <w:lang w:eastAsia="en-GB"/>
        </w:rPr>
        <w:tab/>
        <w:t xml:space="preserve">affect, modify, reduce or extinguish either the obligations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the rights or remedies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(including without limitation the right to liquidated damages under the contract); or </w:t>
      </w:r>
    </w:p>
    <w:p w14:paraId="7981C54F"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027B6B21" w14:textId="77777777" w:rsidR="00362381" w:rsidRPr="001F7143" w:rsidRDefault="00362381" w:rsidP="00D37399">
      <w:pPr>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25A.1.3</w:t>
      </w:r>
      <w:r w:rsidRPr="001F7143">
        <w:rPr>
          <w:rFonts w:ascii="Arial" w:eastAsia="Calibri" w:hAnsi="Arial" w:cs="Arial"/>
          <w:lang w:eastAsia="en-GB"/>
        </w:rPr>
        <w:tab/>
        <w:t>be taken to amend, add to, delete or waive any term or condition of the contract.”</w:t>
      </w:r>
    </w:p>
    <w:p w14:paraId="53C9752E"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D861E9E" w14:textId="4863DC33" w:rsidR="00362381" w:rsidRPr="001F7143" w:rsidRDefault="00362381" w:rsidP="000B47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26.5</w:t>
      </w:r>
      <w:r w:rsidRPr="001F7143">
        <w:rPr>
          <w:rFonts w:ascii="Arial" w:eastAsia="Calibri" w:hAnsi="Arial" w:cs="Arial"/>
          <w:lang w:eastAsia="en-GB"/>
        </w:rPr>
        <w:tab/>
        <w:t>Insert a new Clause 26.5:</w:t>
      </w:r>
    </w:p>
    <w:p w14:paraId="0D5158DC" w14:textId="759203E6"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26.5.1</w:t>
      </w:r>
      <w:r w:rsidRPr="001F7143">
        <w:rPr>
          <w:rFonts w:ascii="Arial" w:eastAsia="Calibri" w:hAnsi="Arial" w:cs="Arial"/>
          <w:lang w:eastAsia="en-GB"/>
        </w:rPr>
        <w:tab/>
      </w:r>
      <w:r w:rsidR="00F23E03" w:rsidRPr="001F7143">
        <w:rPr>
          <w:rFonts w:ascii="Arial" w:eastAsia="Calibri" w:hAnsi="Arial" w:cs="Arial"/>
          <w:lang w:eastAsia="en-GB"/>
        </w:rPr>
        <w:t>Number not used.</w:t>
      </w:r>
    </w:p>
    <w:p w14:paraId="35FD3422" w14:textId="77777777" w:rsidR="00362381" w:rsidRPr="001F7143" w:rsidRDefault="00362381" w:rsidP="000B476D">
      <w:pPr>
        <w:keepNext/>
        <w:spacing w:before="240" w:after="240" w:line="240" w:lineRule="auto"/>
        <w:ind w:right="238"/>
        <w:jc w:val="both"/>
        <w:rPr>
          <w:rFonts w:ascii="Arial" w:eastAsia="Calibri" w:hAnsi="Arial" w:cs="Arial"/>
          <w:b/>
          <w:lang w:eastAsia="en-GB"/>
        </w:rPr>
      </w:pPr>
      <w:r w:rsidRPr="001F7143">
        <w:rPr>
          <w:rFonts w:ascii="Arial" w:eastAsia="Calibri" w:hAnsi="Arial" w:cs="Arial"/>
          <w:b/>
          <w:lang w:eastAsia="en-GB"/>
        </w:rPr>
        <w:t>Apprenticeships</w:t>
      </w:r>
    </w:p>
    <w:p w14:paraId="4DC5CBED" w14:textId="100DAC14"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26.5.2.1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takes all reasonable steps to employ apprentices, and reports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numbers of apprentices employed and the wider skills training provided, during the delivery of the </w:t>
      </w:r>
      <w:r w:rsidRPr="001F7143">
        <w:rPr>
          <w:rFonts w:ascii="Arial" w:eastAsia="Calibri" w:hAnsi="Arial" w:cs="Arial"/>
          <w:i/>
          <w:lang w:eastAsia="en-GB"/>
        </w:rPr>
        <w:t>works</w:t>
      </w:r>
      <w:r w:rsidRPr="001F7143">
        <w:rPr>
          <w:rFonts w:ascii="Arial" w:eastAsia="Calibri" w:hAnsi="Arial" w:cs="Arial"/>
          <w:lang w:eastAsia="en-GB"/>
        </w:rPr>
        <w:t>.</w:t>
      </w:r>
    </w:p>
    <w:p w14:paraId="382D1931" w14:textId="0A9FCF8E"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26.5.2.2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takes all reasonable steps to ensure that no less than the percentage of its employees </w:t>
      </w:r>
      <w:r w:rsidR="006B05C3" w:rsidRPr="001F7143">
        <w:rPr>
          <w:rFonts w:ascii="Arial" w:eastAsia="Calibri" w:hAnsi="Arial" w:cs="Arial"/>
          <w:lang w:eastAsia="en-GB"/>
        </w:rPr>
        <w:t>as stated</w:t>
      </w:r>
      <w:r w:rsidRPr="001F7143">
        <w:rPr>
          <w:rFonts w:ascii="Arial" w:eastAsia="Calibri" w:hAnsi="Arial" w:cs="Arial"/>
          <w:lang w:eastAsia="en-GB"/>
        </w:rPr>
        <w:t xml:space="preserve"> in the </w:t>
      </w:r>
      <w:r w:rsidR="006B05C3" w:rsidRPr="001F7143">
        <w:rPr>
          <w:rFonts w:ascii="Arial" w:eastAsia="Calibri" w:hAnsi="Arial" w:cs="Arial"/>
          <w:lang w:eastAsia="en-GB"/>
        </w:rPr>
        <w:t>Scope</w:t>
      </w:r>
      <w:r w:rsidRPr="001F7143">
        <w:rPr>
          <w:rFonts w:ascii="Arial" w:eastAsia="Calibri" w:hAnsi="Arial" w:cs="Arial"/>
          <w:lang w:eastAsia="en-GB"/>
        </w:rPr>
        <w:t xml:space="preserve"> (the “</w:t>
      </w:r>
      <w:r w:rsidRPr="001F7143">
        <w:rPr>
          <w:rFonts w:ascii="Arial" w:eastAsia="Calibri" w:hAnsi="Arial" w:cs="Arial"/>
          <w:b/>
          <w:lang w:eastAsia="en-GB"/>
        </w:rPr>
        <w:t>Apprenticeship Percentage</w:t>
      </w:r>
      <w:r w:rsidRPr="001F7143">
        <w:rPr>
          <w:rFonts w:ascii="Arial" w:eastAsia="Calibri" w:hAnsi="Arial" w:cs="Arial"/>
          <w:lang w:eastAsia="en-GB"/>
        </w:rPr>
        <w:t xml:space="preserve">”) are on formal apprenticeship programmes or that a similar proportion of hours worked in delivering the </w:t>
      </w:r>
      <w:r w:rsidRPr="001F7143">
        <w:rPr>
          <w:rFonts w:ascii="Arial" w:eastAsia="Calibri" w:hAnsi="Arial" w:cs="Arial"/>
          <w:i/>
          <w:lang w:eastAsia="en-GB"/>
        </w:rPr>
        <w:t>works,</w:t>
      </w:r>
      <w:r w:rsidRPr="001F7143">
        <w:rPr>
          <w:rFonts w:ascii="Arial" w:eastAsia="Calibri" w:hAnsi="Arial" w:cs="Arial"/>
          <w:lang w:eastAsia="en-GB"/>
        </w:rPr>
        <w:t xml:space="preserve"> (which may include support staff and </w:t>
      </w:r>
      <w:r w:rsidR="00D96DB1" w:rsidRPr="001F7143">
        <w:rPr>
          <w:rFonts w:ascii="Arial" w:eastAsia="Calibri" w:hAnsi="Arial" w:cs="Arial"/>
          <w:lang w:eastAsia="en-GB"/>
        </w:rPr>
        <w:t>Subcontractor</w:t>
      </w:r>
      <w:r w:rsidRPr="001F7143">
        <w:rPr>
          <w:rFonts w:ascii="Arial" w:eastAsia="Calibri" w:hAnsi="Arial" w:cs="Arial"/>
          <w:lang w:eastAsia="en-GB"/>
        </w:rPr>
        <w:t>s) are provided by employees on formal apprenticeship programmes.</w:t>
      </w:r>
    </w:p>
    <w:p w14:paraId="352C3B54" w14:textId="44D39A8C"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26.5.2.3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makes available to its employees and </w:t>
      </w:r>
      <w:r w:rsidR="00D96DB1" w:rsidRPr="001F7143">
        <w:rPr>
          <w:rFonts w:ascii="Arial" w:eastAsia="Calibri" w:hAnsi="Arial" w:cs="Arial"/>
          <w:lang w:eastAsia="en-GB"/>
        </w:rPr>
        <w:t>Subcontractor</w:t>
      </w:r>
      <w:r w:rsidRPr="001F7143">
        <w:rPr>
          <w:rFonts w:ascii="Arial" w:eastAsia="Calibri" w:hAnsi="Arial" w:cs="Arial"/>
          <w:lang w:eastAsia="en-GB"/>
        </w:rPr>
        <w:t>s working on the contract, information about the Government’s Apprenticeship programme and wider skills opportunities.</w:t>
      </w:r>
    </w:p>
    <w:p w14:paraId="7CECC6C6" w14:textId="494A9612"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26.5.2.4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provides any further skills training opportunities that are appropriate for its employees engaged in carrying out the </w:t>
      </w:r>
      <w:r w:rsidRPr="001F7143">
        <w:rPr>
          <w:rFonts w:ascii="Arial" w:eastAsia="Calibri" w:hAnsi="Arial" w:cs="Arial"/>
          <w:i/>
          <w:lang w:eastAsia="en-GB"/>
        </w:rPr>
        <w:t>works</w:t>
      </w:r>
      <w:r w:rsidRPr="001F7143">
        <w:rPr>
          <w:rFonts w:ascii="Arial" w:eastAsia="Calibri" w:hAnsi="Arial" w:cs="Arial"/>
          <w:lang w:eastAsia="en-GB"/>
        </w:rPr>
        <w:t>.</w:t>
      </w:r>
    </w:p>
    <w:p w14:paraId="2292A227" w14:textId="4538B883" w:rsidR="00362381" w:rsidRPr="001F7143" w:rsidRDefault="00362381" w:rsidP="00D37399">
      <w:pPr>
        <w:tabs>
          <w:tab w:val="left" w:pos="2268"/>
        </w:tabs>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26.5.2.5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provides a written report detailing the following measures in its regular contract management monthly reporting cycle and is prepared to discuss apprenticeships at its regular meetings with the </w:t>
      </w:r>
      <w:r w:rsidRPr="001F7143">
        <w:rPr>
          <w:rFonts w:ascii="Arial" w:eastAsia="Calibri" w:hAnsi="Arial" w:cs="Arial"/>
          <w:i/>
          <w:lang w:eastAsia="en-GB"/>
        </w:rPr>
        <w:t>Project Manager</w:t>
      </w:r>
      <w:r w:rsidRPr="001F7143">
        <w:rPr>
          <w:rFonts w:ascii="Arial" w:eastAsia="Calibri" w:hAnsi="Arial" w:cs="Arial"/>
          <w:lang w:eastAsia="en-GB"/>
        </w:rPr>
        <w:t>:</w:t>
      </w:r>
    </w:p>
    <w:p w14:paraId="6E636E55" w14:textId="23D0FD6F" w:rsidR="00362381" w:rsidRPr="001F7143" w:rsidRDefault="00362381" w:rsidP="006955B8">
      <w:pPr>
        <w:numPr>
          <w:ilvl w:val="1"/>
          <w:numId w:val="32"/>
        </w:numPr>
        <w:tabs>
          <w:tab w:val="left" w:pos="2268"/>
        </w:tabs>
        <w:spacing w:before="240" w:after="0" w:line="240" w:lineRule="auto"/>
        <w:ind w:left="2127" w:right="237" w:hanging="568"/>
        <w:jc w:val="both"/>
        <w:rPr>
          <w:rFonts w:ascii="Arial" w:eastAsia="Calibri" w:hAnsi="Arial" w:cs="Arial"/>
          <w:lang w:eastAsia="en-GB"/>
        </w:rPr>
      </w:pPr>
      <w:r w:rsidRPr="001F7143">
        <w:rPr>
          <w:rFonts w:ascii="Arial" w:eastAsia="Calibri" w:hAnsi="Arial" w:cs="Arial"/>
          <w:lang w:eastAsia="en-GB"/>
        </w:rPr>
        <w:t xml:space="preserve">the number of people during the reporting period employed on the contract, including support staff and </w:t>
      </w:r>
      <w:r w:rsidR="00D96DB1" w:rsidRPr="001F7143">
        <w:rPr>
          <w:rFonts w:ascii="Arial" w:eastAsia="Calibri" w:hAnsi="Arial" w:cs="Arial"/>
          <w:lang w:eastAsia="en-GB"/>
        </w:rPr>
        <w:t>Subcontractor</w:t>
      </w:r>
      <w:r w:rsidRPr="001F7143">
        <w:rPr>
          <w:rFonts w:ascii="Arial" w:eastAsia="Calibri" w:hAnsi="Arial" w:cs="Arial"/>
          <w:lang w:eastAsia="en-GB"/>
        </w:rPr>
        <w:t>s,</w:t>
      </w:r>
    </w:p>
    <w:p w14:paraId="778CAD9C" w14:textId="77777777" w:rsidR="00362381" w:rsidRPr="001F7143" w:rsidRDefault="00362381" w:rsidP="006955B8">
      <w:pPr>
        <w:numPr>
          <w:ilvl w:val="1"/>
          <w:numId w:val="32"/>
        </w:numPr>
        <w:tabs>
          <w:tab w:val="left" w:pos="1440"/>
          <w:tab w:val="left" w:pos="2268"/>
        </w:tabs>
        <w:spacing w:before="240" w:after="0" w:line="240" w:lineRule="auto"/>
        <w:ind w:left="2127" w:right="237" w:hanging="568"/>
        <w:jc w:val="both"/>
        <w:rPr>
          <w:rFonts w:ascii="Arial" w:eastAsia="Calibri" w:hAnsi="Arial" w:cs="Arial"/>
          <w:lang w:eastAsia="en-GB"/>
        </w:rPr>
      </w:pPr>
      <w:r w:rsidRPr="001F7143">
        <w:rPr>
          <w:rFonts w:ascii="Arial" w:eastAsia="Calibri" w:hAnsi="Arial" w:cs="Arial"/>
          <w:lang w:eastAsia="en-GB"/>
        </w:rPr>
        <w:t>the number of apprentices and number of new starts on apprenticeships directly initiated through the procurement process,</w:t>
      </w:r>
    </w:p>
    <w:p w14:paraId="6AED27E4" w14:textId="77777777" w:rsidR="00362381" w:rsidRPr="001F7143" w:rsidRDefault="00362381" w:rsidP="006955B8">
      <w:pPr>
        <w:numPr>
          <w:ilvl w:val="1"/>
          <w:numId w:val="32"/>
        </w:numPr>
        <w:tabs>
          <w:tab w:val="left" w:pos="1440"/>
          <w:tab w:val="left" w:pos="2268"/>
        </w:tabs>
        <w:spacing w:before="240" w:after="0" w:line="240" w:lineRule="auto"/>
        <w:ind w:left="2127" w:right="237" w:hanging="568"/>
        <w:jc w:val="both"/>
        <w:rPr>
          <w:rFonts w:ascii="Arial" w:eastAsia="Calibri" w:hAnsi="Arial" w:cs="Arial"/>
          <w:lang w:eastAsia="en-GB"/>
        </w:rPr>
      </w:pPr>
      <w:r w:rsidRPr="001F7143">
        <w:rPr>
          <w:rFonts w:ascii="Arial" w:eastAsia="Calibri" w:hAnsi="Arial" w:cs="Arial"/>
          <w:lang w:eastAsia="en-GB"/>
        </w:rPr>
        <w:t>the percentage of all employees taking part in an apprenticeship programme,</w:t>
      </w:r>
    </w:p>
    <w:p w14:paraId="27203729" w14:textId="4B7ADE63" w:rsidR="00362381" w:rsidRPr="001F7143" w:rsidRDefault="00362381" w:rsidP="006955B8">
      <w:pPr>
        <w:numPr>
          <w:ilvl w:val="1"/>
          <w:numId w:val="32"/>
        </w:numPr>
        <w:tabs>
          <w:tab w:val="left" w:pos="1440"/>
        </w:tabs>
        <w:spacing w:before="240" w:after="0" w:line="240" w:lineRule="auto"/>
        <w:ind w:left="2127" w:right="237" w:hanging="568"/>
        <w:jc w:val="both"/>
        <w:rPr>
          <w:rFonts w:ascii="Arial" w:eastAsia="Calibri" w:hAnsi="Arial" w:cs="Arial"/>
          <w:lang w:eastAsia="en-GB"/>
        </w:rPr>
      </w:pPr>
      <w:r w:rsidRPr="001F7143">
        <w:rPr>
          <w:rFonts w:ascii="Arial" w:eastAsia="Calibri" w:hAnsi="Arial" w:cs="Arial"/>
          <w:lang w:eastAsia="en-GB"/>
        </w:rPr>
        <w:t xml:space="preserve">if applicable, an explanation from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as to why it is not managing to meet the specified percentage target,</w:t>
      </w:r>
    </w:p>
    <w:p w14:paraId="19F0F7F0" w14:textId="77777777" w:rsidR="00362381" w:rsidRPr="001F7143" w:rsidRDefault="00362381" w:rsidP="006955B8">
      <w:pPr>
        <w:numPr>
          <w:ilvl w:val="1"/>
          <w:numId w:val="32"/>
        </w:numPr>
        <w:tabs>
          <w:tab w:val="left" w:pos="1440"/>
        </w:tabs>
        <w:spacing w:before="240" w:after="0" w:line="240" w:lineRule="auto"/>
        <w:ind w:left="2127" w:right="237" w:hanging="568"/>
        <w:jc w:val="both"/>
        <w:rPr>
          <w:rFonts w:ascii="Arial" w:eastAsia="Calibri" w:hAnsi="Arial" w:cs="Arial"/>
          <w:lang w:eastAsia="en-GB"/>
        </w:rPr>
      </w:pPr>
      <w:r w:rsidRPr="001F7143">
        <w:rPr>
          <w:rFonts w:ascii="Arial" w:eastAsia="Calibri" w:hAnsi="Arial" w:cs="Arial"/>
          <w:lang w:eastAsia="en-GB"/>
        </w:rPr>
        <w:t>actions being taken to improve the take up of apprenticeships,</w:t>
      </w:r>
    </w:p>
    <w:p w14:paraId="4C647612" w14:textId="77777777" w:rsidR="00362381" w:rsidRPr="001F7143" w:rsidRDefault="00362381" w:rsidP="006955B8">
      <w:pPr>
        <w:numPr>
          <w:ilvl w:val="1"/>
          <w:numId w:val="32"/>
        </w:numPr>
        <w:tabs>
          <w:tab w:val="left" w:pos="1440"/>
        </w:tabs>
        <w:spacing w:before="240" w:after="0" w:line="240" w:lineRule="auto"/>
        <w:ind w:left="2127" w:right="237" w:hanging="568"/>
        <w:jc w:val="both"/>
        <w:rPr>
          <w:rFonts w:ascii="Arial" w:eastAsia="Calibri" w:hAnsi="Arial" w:cs="Arial"/>
          <w:lang w:eastAsia="en-GB"/>
        </w:rPr>
      </w:pPr>
      <w:r w:rsidRPr="001F7143">
        <w:rPr>
          <w:rFonts w:ascii="Arial" w:eastAsia="Calibri" w:hAnsi="Arial" w:cs="Arial"/>
          <w:lang w:eastAsia="en-GB"/>
        </w:rPr>
        <w:t>other training/skills development being undertaken by employees in relation to this contract, including:</w:t>
      </w:r>
    </w:p>
    <w:p w14:paraId="4512801B" w14:textId="448E716C"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work experience placements for 14 to 16 year olds;</w:t>
      </w:r>
    </w:p>
    <w:p w14:paraId="71C97767" w14:textId="314CAE8C"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work experience /work trial placements for other ages;</w:t>
      </w:r>
    </w:p>
    <w:p w14:paraId="58F6A453" w14:textId="493BC536"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student sandwich/gap year placements;</w:t>
      </w:r>
    </w:p>
    <w:p w14:paraId="090AF260" w14:textId="02BC38FF"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graduate placements;</w:t>
      </w:r>
    </w:p>
    <w:p w14:paraId="040107C6" w14:textId="38254E7F"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vocational training;</w:t>
      </w:r>
    </w:p>
    <w:p w14:paraId="3693E191" w14:textId="3987E22F"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basic skills training; and</w:t>
      </w:r>
    </w:p>
    <w:p w14:paraId="624138B6" w14:textId="70EDB485" w:rsidR="00362381" w:rsidRPr="001F7143" w:rsidRDefault="00362381" w:rsidP="006955B8">
      <w:pPr>
        <w:pStyle w:val="ListParagraph"/>
        <w:numPr>
          <w:ilvl w:val="0"/>
          <w:numId w:val="52"/>
        </w:numPr>
        <w:spacing w:line="240" w:lineRule="auto"/>
        <w:ind w:left="2520" w:right="237"/>
        <w:outlineLvl w:val="4"/>
        <w:rPr>
          <w:rFonts w:cs="Arial"/>
        </w:rPr>
      </w:pPr>
      <w:r w:rsidRPr="001F7143">
        <w:rPr>
          <w:rFonts w:cs="Arial"/>
        </w:rPr>
        <w:t>on site training provision/ facilities.”</w:t>
      </w:r>
    </w:p>
    <w:p w14:paraId="7B29916E" w14:textId="77777777" w:rsidR="00362381" w:rsidRPr="001F7143" w:rsidRDefault="00362381" w:rsidP="00D37399">
      <w:pPr>
        <w:spacing w:after="0" w:line="240" w:lineRule="auto"/>
        <w:ind w:right="237"/>
        <w:jc w:val="both"/>
        <w:rPr>
          <w:rFonts w:ascii="Arial" w:eastAsia="Calibri" w:hAnsi="Arial" w:cs="Arial"/>
          <w:lang w:eastAsia="en-GB"/>
        </w:rPr>
      </w:pPr>
    </w:p>
    <w:p w14:paraId="65434036" w14:textId="3EEAC94C" w:rsidR="00362381" w:rsidRPr="001F7143" w:rsidRDefault="00362381" w:rsidP="000B47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26.6</w:t>
      </w:r>
      <w:r w:rsidRPr="001F7143">
        <w:rPr>
          <w:rFonts w:ascii="Arial" w:eastAsia="Calibri" w:hAnsi="Arial" w:cs="Arial"/>
          <w:lang w:eastAsia="en-GB"/>
        </w:rPr>
        <w:tab/>
      </w:r>
      <w:r w:rsidRPr="001F7143">
        <w:rPr>
          <w:rFonts w:ascii="Arial" w:eastAsia="Calibri" w:hAnsi="Arial" w:cs="Arial"/>
          <w:lang w:eastAsia="en-GB"/>
        </w:rPr>
        <w:tab/>
        <w:t>Insert a new Clause 26.6:</w:t>
      </w:r>
    </w:p>
    <w:p w14:paraId="7EDE886B" w14:textId="77777777" w:rsidR="00F23E03" w:rsidRPr="001F7143" w:rsidRDefault="00362381" w:rsidP="000B476D">
      <w:pPr>
        <w:keepNext/>
        <w:spacing w:before="240" w:after="240" w:line="240" w:lineRule="auto"/>
        <w:ind w:right="238"/>
        <w:jc w:val="both"/>
        <w:rPr>
          <w:rFonts w:ascii="Arial" w:eastAsia="Calibri" w:hAnsi="Arial" w:cs="Arial"/>
          <w:b/>
          <w:lang w:eastAsia="en-GB"/>
        </w:rPr>
      </w:pPr>
      <w:r w:rsidRPr="001F7143">
        <w:rPr>
          <w:rFonts w:ascii="Arial" w:eastAsia="Calibri" w:hAnsi="Arial" w:cs="Arial"/>
          <w:lang w:eastAsia="en-GB"/>
        </w:rPr>
        <w:t>“</w:t>
      </w:r>
      <w:r w:rsidR="00F23E03" w:rsidRPr="001F7143">
        <w:rPr>
          <w:rFonts w:ascii="Arial" w:eastAsia="Calibri" w:hAnsi="Arial" w:cs="Arial"/>
          <w:b/>
          <w:bCs/>
          <w:lang w:eastAsia="en-GB"/>
        </w:rPr>
        <w:t>“Small and Medium Sized Enterprises (SMEs)</w:t>
      </w:r>
    </w:p>
    <w:p w14:paraId="3A246F80" w14:textId="7886AF5E" w:rsidR="00F23E03" w:rsidRPr="001F7143" w:rsidRDefault="00F23E03"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26.6.1</w:t>
      </w:r>
      <w:r w:rsidRPr="001F7143">
        <w:rPr>
          <w:rFonts w:ascii="Arial" w:eastAsia="Calibri" w:hAnsi="Arial" w:cs="Arial"/>
          <w:lang w:eastAsia="en-GB"/>
        </w:rPr>
        <w:tab/>
      </w:r>
      <w:bookmarkStart w:id="10" w:name="_Hlk152064787"/>
      <w:r w:rsidRPr="001F7143">
        <w:rPr>
          <w:rFonts w:ascii="Arial" w:eastAsia="Calibri" w:hAnsi="Arial" w:cs="Arial"/>
          <w:lang w:eastAsia="en-GB"/>
        </w:rPr>
        <w:t xml:space="preserve">The </w:t>
      </w:r>
      <w:r w:rsidRPr="001F7143">
        <w:rPr>
          <w:rFonts w:ascii="Arial" w:eastAsia="Calibri" w:hAnsi="Arial" w:cs="Arial"/>
          <w:i/>
          <w:iCs/>
          <w:lang w:eastAsia="en-GB"/>
        </w:rPr>
        <w:t>Contractor</w:t>
      </w:r>
      <w:r w:rsidRPr="001F7143">
        <w:rPr>
          <w:rFonts w:ascii="Arial" w:eastAsia="Calibri" w:hAnsi="Arial" w:cs="Arial"/>
          <w:lang w:eastAsia="en-GB"/>
        </w:rPr>
        <w:t xml:space="preserve"> is required to take all reasonable steps to engage SMEs as </w:t>
      </w:r>
      <w:r w:rsidR="00D96DB1" w:rsidRPr="001F7143">
        <w:rPr>
          <w:rFonts w:ascii="Arial" w:eastAsia="Calibri" w:hAnsi="Arial" w:cs="Arial"/>
          <w:lang w:eastAsia="en-GB"/>
        </w:rPr>
        <w:t>Subcontractor</w:t>
      </w:r>
      <w:r w:rsidRPr="001F7143">
        <w:rPr>
          <w:rFonts w:ascii="Arial" w:eastAsia="Calibri" w:hAnsi="Arial" w:cs="Arial"/>
          <w:lang w:eastAsia="en-GB"/>
        </w:rPr>
        <w:t>s</w:t>
      </w:r>
      <w:r w:rsidR="005B53D8">
        <w:rPr>
          <w:rFonts w:ascii="Arial" w:eastAsia="Calibri" w:hAnsi="Arial" w:cs="Arial"/>
          <w:lang w:eastAsia="en-GB"/>
        </w:rPr>
        <w:t xml:space="preserve">. The </w:t>
      </w:r>
      <w:r w:rsidR="005B53D8">
        <w:rPr>
          <w:rFonts w:ascii="Arial" w:eastAsia="Calibri" w:hAnsi="Arial" w:cs="Arial"/>
          <w:i/>
          <w:iCs/>
          <w:lang w:eastAsia="en-GB"/>
        </w:rPr>
        <w:t xml:space="preserve">Contractor </w:t>
      </w:r>
      <w:r w:rsidR="005B53D8" w:rsidRPr="005B53D8">
        <w:rPr>
          <w:rFonts w:ascii="Arial" w:eastAsia="Calibri" w:hAnsi="Arial" w:cs="Arial"/>
          <w:lang w:eastAsia="en-GB"/>
        </w:rPr>
        <w:t>acknowledges</w:t>
      </w:r>
      <w:r w:rsidR="005B53D8">
        <w:rPr>
          <w:rFonts w:ascii="Arial" w:eastAsia="Calibri" w:hAnsi="Arial" w:cs="Arial"/>
          <w:i/>
          <w:iCs/>
          <w:lang w:eastAsia="en-GB"/>
        </w:rPr>
        <w:t xml:space="preserve"> </w:t>
      </w:r>
      <w:r w:rsidR="005B53D8">
        <w:rPr>
          <w:rFonts w:ascii="Arial" w:eastAsia="Calibri" w:hAnsi="Arial" w:cs="Arial"/>
          <w:lang w:eastAsia="en-GB"/>
        </w:rPr>
        <w:t xml:space="preserve">that the </w:t>
      </w:r>
      <w:r w:rsidR="005B53D8" w:rsidRPr="005B53D8">
        <w:rPr>
          <w:rFonts w:ascii="Arial" w:eastAsia="Calibri" w:hAnsi="Arial" w:cs="Arial"/>
          <w:i/>
          <w:iCs/>
          <w:lang w:eastAsia="en-GB"/>
        </w:rPr>
        <w:t>Client</w:t>
      </w:r>
      <w:r w:rsidR="005B53D8">
        <w:rPr>
          <w:rFonts w:ascii="Arial" w:eastAsia="Calibri" w:hAnsi="Arial" w:cs="Arial"/>
          <w:lang w:eastAsia="en-GB"/>
        </w:rPr>
        <w:t xml:space="preserve"> is committed </w:t>
      </w:r>
      <w:r w:rsidRPr="001F7143">
        <w:rPr>
          <w:rFonts w:ascii="Arial" w:eastAsia="Calibri" w:hAnsi="Arial" w:cs="Arial"/>
          <w:lang w:eastAsia="en-GB"/>
        </w:rPr>
        <w:t>to seek to ensure that</w:t>
      </w:r>
      <w:r w:rsidR="005B53D8">
        <w:rPr>
          <w:rFonts w:ascii="Arial" w:eastAsia="Calibri" w:hAnsi="Arial" w:cs="Arial"/>
          <w:lang w:eastAsia="en-GB"/>
        </w:rPr>
        <w:t xml:space="preserve">, across all </w:t>
      </w:r>
      <w:r w:rsidR="005B53D8" w:rsidRPr="005B53D8">
        <w:rPr>
          <w:rFonts w:ascii="Arial" w:eastAsia="Calibri" w:hAnsi="Arial" w:cs="Arial"/>
          <w:i/>
          <w:iCs/>
          <w:lang w:eastAsia="en-GB"/>
        </w:rPr>
        <w:t>Client</w:t>
      </w:r>
      <w:r w:rsidR="005B53D8">
        <w:rPr>
          <w:rFonts w:ascii="Arial" w:eastAsia="Calibri" w:hAnsi="Arial" w:cs="Arial"/>
          <w:lang w:eastAsia="en-GB"/>
        </w:rPr>
        <w:t xml:space="preserve"> projects (including but not limited to the </w:t>
      </w:r>
      <w:r w:rsidR="005B53D8">
        <w:rPr>
          <w:rFonts w:ascii="Arial" w:eastAsia="Calibri" w:hAnsi="Arial" w:cs="Arial"/>
          <w:i/>
          <w:iCs/>
          <w:lang w:eastAsia="en-GB"/>
        </w:rPr>
        <w:t>Works</w:t>
      </w:r>
      <w:r w:rsidR="005B53D8">
        <w:rPr>
          <w:rFonts w:ascii="Arial" w:eastAsia="Calibri" w:hAnsi="Arial" w:cs="Arial"/>
          <w:lang w:eastAsia="en-GB"/>
        </w:rPr>
        <w:t>),</w:t>
      </w:r>
      <w:r w:rsidRPr="001F7143">
        <w:rPr>
          <w:rFonts w:ascii="Arial" w:eastAsia="Calibri" w:hAnsi="Arial" w:cs="Arial"/>
          <w:lang w:eastAsia="en-GB"/>
        </w:rPr>
        <w:t xml:space="preserve"> no less than </w:t>
      </w:r>
      <w:r w:rsidR="005B53D8">
        <w:rPr>
          <w:rFonts w:ascii="Arial" w:eastAsia="Calibri" w:hAnsi="Arial" w:cs="Arial"/>
          <w:lang w:eastAsia="en-GB"/>
        </w:rPr>
        <w:t xml:space="preserve">25% </w:t>
      </w:r>
      <w:r w:rsidRPr="001F7143">
        <w:rPr>
          <w:rFonts w:ascii="Arial" w:eastAsia="Calibri" w:hAnsi="Arial" w:cs="Arial"/>
          <w:lang w:eastAsia="en-GB"/>
        </w:rPr>
        <w:t xml:space="preserve">of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stated in </w:t>
      </w:r>
      <w:r w:rsidR="00B94629" w:rsidRPr="001F7143">
        <w:rPr>
          <w:rFonts w:ascii="Arial" w:eastAsia="Calibri" w:hAnsi="Arial" w:cs="Arial"/>
          <w:lang w:eastAsia="en-GB"/>
        </w:rPr>
        <w:t>Schedule 5</w:t>
      </w:r>
      <w:r w:rsidRPr="001F7143">
        <w:rPr>
          <w:rFonts w:ascii="Arial" w:eastAsia="Calibri" w:hAnsi="Arial" w:cs="Arial"/>
          <w:lang w:eastAsia="en-GB"/>
        </w:rPr>
        <w:t xml:space="preserve"> are SMEs or that a similar proportion of the Defined Cost of the </w:t>
      </w:r>
      <w:r w:rsidRPr="001F7143">
        <w:rPr>
          <w:rFonts w:ascii="Arial" w:eastAsia="Calibri" w:hAnsi="Arial" w:cs="Arial"/>
          <w:i/>
          <w:lang w:eastAsia="en-GB"/>
        </w:rPr>
        <w:t xml:space="preserve">works </w:t>
      </w:r>
      <w:r w:rsidRPr="001F7143">
        <w:rPr>
          <w:rFonts w:ascii="Arial" w:eastAsia="Calibri" w:hAnsi="Arial" w:cs="Arial"/>
          <w:lang w:eastAsia="en-GB"/>
        </w:rPr>
        <w:t>is undertaken by SMEs.</w:t>
      </w:r>
    </w:p>
    <w:bookmarkEnd w:id="10"/>
    <w:p w14:paraId="22D65A71" w14:textId="118072B0" w:rsidR="00F23E03" w:rsidRPr="001F7143" w:rsidRDefault="00F23E03"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26.6.2</w:t>
      </w:r>
      <w:r w:rsidRPr="001F7143">
        <w:rPr>
          <w:rFonts w:ascii="Arial" w:eastAsia="Calibri" w:hAnsi="Arial" w:cs="Arial"/>
          <w:lang w:eastAsia="en-GB"/>
        </w:rPr>
        <w:tab/>
        <w:t xml:space="preserve">The </w:t>
      </w:r>
      <w:r w:rsidRPr="001F7143">
        <w:rPr>
          <w:rFonts w:ascii="Arial" w:eastAsia="Calibri" w:hAnsi="Arial" w:cs="Arial"/>
          <w:i/>
          <w:iCs/>
          <w:lang w:eastAsia="en-GB"/>
        </w:rPr>
        <w:t>Contractor</w:t>
      </w:r>
      <w:r w:rsidRPr="001F7143">
        <w:rPr>
          <w:rFonts w:ascii="Arial" w:eastAsia="Calibri" w:hAnsi="Arial" w:cs="Arial"/>
          <w:lang w:eastAsia="en-GB"/>
        </w:rPr>
        <w:t xml:space="preserve"> is required to report to the </w:t>
      </w:r>
      <w:r w:rsidRPr="001F7143">
        <w:rPr>
          <w:rFonts w:ascii="Arial" w:eastAsia="Calibri" w:hAnsi="Arial" w:cs="Arial"/>
          <w:i/>
          <w:iCs/>
          <w:lang w:eastAsia="en-GB"/>
        </w:rPr>
        <w:t>Client</w:t>
      </w:r>
      <w:r w:rsidRPr="001F7143">
        <w:rPr>
          <w:rFonts w:ascii="Arial" w:eastAsia="Calibri" w:hAnsi="Arial" w:cs="Arial"/>
          <w:lang w:eastAsia="en-GB"/>
        </w:rPr>
        <w:t xml:space="preserve"> in its regular contract management monthly reporting cycle the numbers of SMEs engaged as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and the value of the Defined Cost of the </w:t>
      </w:r>
      <w:r w:rsidRPr="001F7143">
        <w:rPr>
          <w:rFonts w:ascii="Arial" w:eastAsia="Calibri" w:hAnsi="Arial" w:cs="Arial"/>
          <w:i/>
          <w:lang w:eastAsia="en-GB"/>
        </w:rPr>
        <w:t>works</w:t>
      </w:r>
      <w:r w:rsidRPr="001F7143">
        <w:rPr>
          <w:rFonts w:ascii="Arial" w:eastAsia="Calibri" w:hAnsi="Arial" w:cs="Arial"/>
          <w:lang w:eastAsia="en-GB"/>
        </w:rPr>
        <w:t xml:space="preserve"> that has been undertaken by SMEs.</w:t>
      </w:r>
    </w:p>
    <w:p w14:paraId="14586BD5" w14:textId="6849D2C0" w:rsidR="00F23E03" w:rsidRPr="001F7143" w:rsidRDefault="00F23E03"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26.6.3</w:t>
      </w:r>
      <w:r w:rsidRPr="001F7143">
        <w:rPr>
          <w:rFonts w:ascii="Arial" w:eastAsia="Calibri" w:hAnsi="Arial" w:cs="Arial"/>
          <w:lang w:eastAsia="en-GB"/>
        </w:rPr>
        <w:tab/>
        <w:t xml:space="preserve">Where available, the </w:t>
      </w:r>
      <w:r w:rsidRPr="001F7143">
        <w:rPr>
          <w:rFonts w:ascii="Arial" w:eastAsia="Calibri" w:hAnsi="Arial" w:cs="Arial"/>
          <w:i/>
          <w:iCs/>
          <w:lang w:eastAsia="en-GB"/>
        </w:rPr>
        <w:t>Contractor</w:t>
      </w:r>
      <w:r w:rsidRPr="001F7143">
        <w:rPr>
          <w:rFonts w:ascii="Arial" w:eastAsia="Calibri" w:hAnsi="Arial" w:cs="Arial"/>
          <w:lang w:eastAsia="en-GB"/>
        </w:rPr>
        <w:t xml:space="preserve"> </w:t>
      </w:r>
      <w:r w:rsidR="005B53D8">
        <w:rPr>
          <w:rFonts w:ascii="Arial" w:eastAsia="Calibri" w:hAnsi="Arial" w:cs="Arial"/>
          <w:lang w:eastAsia="en-GB"/>
        </w:rPr>
        <w:t xml:space="preserve">may be able </w:t>
      </w:r>
      <w:r w:rsidRPr="001F7143">
        <w:rPr>
          <w:rFonts w:ascii="Arial" w:eastAsia="Calibri" w:hAnsi="Arial" w:cs="Arial"/>
          <w:lang w:eastAsia="en-GB"/>
        </w:rPr>
        <w:t xml:space="preserve">to tender its Subcontracts using the same online electronic portal as was provided by the </w:t>
      </w:r>
      <w:r w:rsidRPr="001F7143">
        <w:rPr>
          <w:rFonts w:ascii="Arial" w:eastAsia="Calibri" w:hAnsi="Arial" w:cs="Arial"/>
          <w:i/>
          <w:iCs/>
          <w:lang w:eastAsia="en-GB"/>
        </w:rPr>
        <w:t>Client</w:t>
      </w:r>
      <w:r w:rsidRPr="001F7143">
        <w:rPr>
          <w:rFonts w:ascii="Arial" w:eastAsia="Calibri" w:hAnsi="Arial" w:cs="Arial"/>
          <w:lang w:eastAsia="en-GB"/>
        </w:rPr>
        <w:t xml:space="preserve"> for the purposes of tendering this contract.</w:t>
      </w:r>
    </w:p>
    <w:p w14:paraId="1F2D887F" w14:textId="67350562" w:rsidR="00F23E03" w:rsidRPr="001F7143" w:rsidRDefault="00F23E03"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w:t>
      </w:r>
      <w:r w:rsidRPr="001F7143">
        <w:rPr>
          <w:rFonts w:ascii="Arial" w:eastAsia="Calibri" w:hAnsi="Arial" w:cs="Arial"/>
          <w:lang w:eastAsia="en-GB"/>
        </w:rPr>
        <w:tab/>
      </w:r>
      <w:r w:rsidR="00067E15" w:rsidRPr="001F7143">
        <w:rPr>
          <w:rFonts w:ascii="Arial" w:eastAsia="Calibri" w:hAnsi="Arial" w:cs="Arial"/>
          <w:lang w:eastAsia="en-GB"/>
        </w:rPr>
        <w:t xml:space="preserve">In relation to </w:t>
      </w:r>
      <w:r w:rsidR="00D96DB1" w:rsidRPr="001F7143">
        <w:rPr>
          <w:rFonts w:ascii="Arial" w:eastAsia="Calibri" w:hAnsi="Arial" w:cs="Arial"/>
          <w:lang w:eastAsia="en-GB"/>
        </w:rPr>
        <w:t>Subcontractor</w:t>
      </w:r>
      <w:r w:rsidR="00067E15" w:rsidRPr="001F7143">
        <w:rPr>
          <w:rFonts w:ascii="Arial" w:eastAsia="Calibri" w:hAnsi="Arial" w:cs="Arial"/>
          <w:lang w:eastAsia="en-GB"/>
        </w:rPr>
        <w:t>s:</w:t>
      </w:r>
    </w:p>
    <w:p w14:paraId="16D3E968" w14:textId="2481FF00" w:rsidR="00067E15" w:rsidRPr="001F7143" w:rsidRDefault="00067E15" w:rsidP="00067E15">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26.6.4.1</w:t>
      </w:r>
      <w:r w:rsidRPr="001F7143">
        <w:rPr>
          <w:rFonts w:ascii="Arial" w:eastAsia="Calibri" w:hAnsi="Arial" w:cs="Arial"/>
          <w:lang w:eastAsia="en-GB"/>
        </w:rPr>
        <w:tab/>
        <w:t xml:space="preserve">The </w:t>
      </w:r>
      <w:r w:rsidRPr="001F7143">
        <w:rPr>
          <w:rFonts w:ascii="Arial" w:eastAsia="Calibri" w:hAnsi="Arial" w:cs="Arial"/>
          <w:i/>
          <w:iCs/>
          <w:lang w:eastAsia="en-GB"/>
        </w:rPr>
        <w:t>Contractor</w:t>
      </w:r>
      <w:r w:rsidRPr="001F7143">
        <w:rPr>
          <w:rFonts w:ascii="Arial" w:eastAsia="Calibri" w:hAnsi="Arial" w:cs="Arial"/>
          <w:lang w:eastAsia="en-GB"/>
        </w:rPr>
        <w:t xml:space="preserve"> has selected </w:t>
      </w:r>
      <w:r w:rsidR="00D96DB1" w:rsidRPr="001F7143">
        <w:rPr>
          <w:rFonts w:ascii="Arial" w:eastAsia="Calibri" w:hAnsi="Arial" w:cs="Arial"/>
          <w:lang w:eastAsia="en-GB"/>
        </w:rPr>
        <w:t>Subcontractor</w:t>
      </w:r>
      <w:r w:rsidRPr="001F7143">
        <w:rPr>
          <w:rFonts w:ascii="Arial" w:eastAsia="Calibri" w:hAnsi="Arial" w:cs="Arial"/>
          <w:lang w:eastAsia="en-GB"/>
        </w:rPr>
        <w:t>s to Provide the Works in accordance with a subcontracting plan as required contemplated in the Scope (“</w:t>
      </w:r>
      <w:r w:rsidR="00D96DB1" w:rsidRPr="001F7143">
        <w:rPr>
          <w:rFonts w:ascii="Arial" w:eastAsia="Calibri" w:hAnsi="Arial" w:cs="Arial"/>
          <w:b/>
          <w:bCs/>
          <w:lang w:eastAsia="en-GB"/>
        </w:rPr>
        <w:t>Subcontractor</w:t>
      </w:r>
      <w:r w:rsidRPr="001F7143">
        <w:rPr>
          <w:rFonts w:ascii="Arial" w:eastAsia="Calibri" w:hAnsi="Arial" w:cs="Arial"/>
          <w:b/>
          <w:bCs/>
          <w:lang w:eastAsia="en-GB"/>
        </w:rPr>
        <w:t xml:space="preserve"> Management Plan</w:t>
      </w:r>
      <w:r w:rsidRPr="001F7143">
        <w:rPr>
          <w:rFonts w:ascii="Arial" w:eastAsia="Calibri" w:hAnsi="Arial" w:cs="Arial"/>
          <w:lang w:eastAsia="en-GB"/>
        </w:rPr>
        <w:t>”).</w:t>
      </w:r>
    </w:p>
    <w:p w14:paraId="5AADFCF1" w14:textId="0D15FD4C" w:rsidR="00067E15" w:rsidRPr="001F7143" w:rsidRDefault="00067E15" w:rsidP="00067E15">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26.6.4.2</w:t>
      </w:r>
      <w:r w:rsidRPr="001F7143">
        <w:rPr>
          <w:rFonts w:ascii="Arial" w:eastAsia="Calibri" w:hAnsi="Arial" w:cs="Arial"/>
          <w:lang w:eastAsia="en-GB"/>
        </w:rPr>
        <w:tab/>
        <w:t xml:space="preserve">The provisions contained in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Management Plan do not limit or otherwise effect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other obligations contained in this contract.</w:t>
      </w:r>
    </w:p>
    <w:p w14:paraId="5FCD924D" w14:textId="49C02F41" w:rsidR="00067E15" w:rsidRPr="001F7143" w:rsidRDefault="00B7548A" w:rsidP="00067E15">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26.6.4.3</w:t>
      </w:r>
      <w:r w:rsidR="00067E15" w:rsidRPr="001F7143">
        <w:rPr>
          <w:rFonts w:ascii="Arial" w:eastAsia="Calibri" w:hAnsi="Arial" w:cs="Arial"/>
          <w:lang w:eastAsia="en-GB"/>
        </w:rPr>
        <w:tab/>
        <w:t xml:space="preserve">Where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(and/or any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proposes to change a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engage an additional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change, modify, vary and/or extend a current subcontract and/or let an additional subcontract, the </w:t>
      </w:r>
      <w:r w:rsidR="00067E15" w:rsidRPr="001F7143">
        <w:rPr>
          <w:rFonts w:ascii="Arial" w:eastAsia="Calibri" w:hAnsi="Arial" w:cs="Arial"/>
          <w:i/>
          <w:iCs/>
          <w:lang w:eastAsia="en-GB"/>
        </w:rPr>
        <w:t xml:space="preserve">Contractor </w:t>
      </w:r>
      <w:r w:rsidR="00067E15" w:rsidRPr="001F7143">
        <w:rPr>
          <w:rFonts w:ascii="Arial" w:eastAsia="Calibri" w:hAnsi="Arial" w:cs="Arial"/>
          <w:lang w:eastAsia="en-GB"/>
        </w:rPr>
        <w:t xml:space="preserve">shall, submit to the </w:t>
      </w:r>
      <w:r w:rsidR="00067E15" w:rsidRPr="001F7143">
        <w:rPr>
          <w:rFonts w:ascii="Arial" w:eastAsia="Calibri" w:hAnsi="Arial" w:cs="Arial"/>
          <w:i/>
          <w:iCs/>
          <w:lang w:eastAsia="en-GB"/>
        </w:rPr>
        <w:t xml:space="preserve">Project Manager </w:t>
      </w:r>
      <w:r w:rsidR="00067E15" w:rsidRPr="001F7143">
        <w:rPr>
          <w:rFonts w:ascii="Arial" w:eastAsia="Calibri" w:hAnsi="Arial" w:cs="Arial"/>
          <w:lang w:eastAsia="en-GB"/>
        </w:rPr>
        <w:t xml:space="preserve">its proposed plan for the work to be performed or for the supplies to be provided under that subcontract (or proposed subcontract (as the case may be)), including, in the case of an additional subcontract, information about the proposed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equivalent to the information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is required to provide under the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Management Plan.  Where the subcontract is intended to be placed on a fixed or firm price basis agreed at the outset following single tender action the plan shall be that information submitted in support of the</w:t>
      </w:r>
      <w:r w:rsidR="00A51B4E" w:rsidRPr="001F7143">
        <w:rPr>
          <w:rFonts w:ascii="Arial" w:eastAsia="Calibri" w:hAnsi="Arial" w:cs="Arial"/>
          <w:i/>
          <w:lang w:eastAsia="en-GB"/>
        </w:rPr>
        <w:t xml:space="preserve"> Contractor’s</w:t>
      </w:r>
      <w:r w:rsidR="00067E15" w:rsidRPr="001F7143">
        <w:rPr>
          <w:rFonts w:ascii="Arial" w:eastAsia="Calibri" w:hAnsi="Arial" w:cs="Arial"/>
          <w:lang w:eastAsia="en-GB"/>
        </w:rPr>
        <w:t xml:space="preserve"> price proposals and referenced in a contract pricing statement.</w:t>
      </w:r>
    </w:p>
    <w:p w14:paraId="6C726B43" w14:textId="20C1FC23" w:rsidR="00067E15" w:rsidRPr="001F7143" w:rsidRDefault="00B7548A" w:rsidP="00067E15">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26.6.4.4</w:t>
      </w:r>
      <w:r w:rsidR="00067E15" w:rsidRPr="001F7143">
        <w:rPr>
          <w:rFonts w:ascii="Arial" w:eastAsia="Calibri" w:hAnsi="Arial" w:cs="Arial"/>
          <w:lang w:eastAsia="en-GB"/>
        </w:rPr>
        <w:tab/>
        <w:t xml:space="preserve">Where the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Management Plan identified a requirement to compete, the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Management Plan should identify each sub-system, package of work, service and/or purchase of components and/or raw materials etc. for which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intends to seek (or require the relevant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to seek) competitive tenders which are expected to lead to an order, or orders, in excess of two hundred thousand pounds (£200,000) under that subcontract (or proposed subcontract (as the case may be)) (each a “</w:t>
      </w:r>
      <w:r w:rsidR="00067E15" w:rsidRPr="001F7143">
        <w:rPr>
          <w:rFonts w:ascii="Arial" w:eastAsia="Calibri" w:hAnsi="Arial" w:cs="Arial"/>
          <w:b/>
          <w:bCs/>
          <w:lang w:eastAsia="en-GB"/>
        </w:rPr>
        <w:t>Tender Requirement</w:t>
      </w:r>
      <w:r w:rsidR="00067E15" w:rsidRPr="001F7143">
        <w:rPr>
          <w:rFonts w:ascii="Arial" w:eastAsia="Calibri" w:hAnsi="Arial" w:cs="Arial"/>
          <w:lang w:eastAsia="en-GB"/>
        </w:rPr>
        <w:t xml:space="preserve">”).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shall provide to the </w:t>
      </w:r>
      <w:r w:rsidR="00067E15" w:rsidRPr="001F7143">
        <w:rPr>
          <w:rFonts w:ascii="Arial" w:eastAsia="Calibri" w:hAnsi="Arial" w:cs="Arial"/>
          <w:i/>
          <w:iCs/>
          <w:lang w:eastAsia="en-GB"/>
        </w:rPr>
        <w:t>Project Manager</w:t>
      </w:r>
      <w:r w:rsidR="00067E15" w:rsidRPr="001F7143">
        <w:rPr>
          <w:rFonts w:ascii="Arial" w:eastAsia="Calibri" w:hAnsi="Arial" w:cs="Arial"/>
          <w:lang w:eastAsia="en-GB"/>
        </w:rPr>
        <w:t xml:space="preserve"> (in each case to provide the </w:t>
      </w:r>
      <w:r w:rsidRPr="001F7143">
        <w:rPr>
          <w:rFonts w:ascii="Arial" w:eastAsia="Calibri" w:hAnsi="Arial" w:cs="Arial"/>
          <w:i/>
          <w:iCs/>
          <w:lang w:eastAsia="en-GB"/>
        </w:rPr>
        <w:t>Client</w:t>
      </w:r>
      <w:r w:rsidR="00067E15" w:rsidRPr="001F7143">
        <w:rPr>
          <w:rFonts w:ascii="Arial" w:eastAsia="Calibri" w:hAnsi="Arial" w:cs="Arial"/>
          <w:lang w:eastAsia="en-GB"/>
        </w:rPr>
        <w:t xml:space="preserve"> with a reasonable period of time to enable it to assess the relevant information and to also enable the </w:t>
      </w:r>
      <w:r w:rsidRPr="001F7143">
        <w:rPr>
          <w:rFonts w:ascii="Arial" w:eastAsia="Calibri" w:hAnsi="Arial" w:cs="Arial"/>
          <w:i/>
          <w:iCs/>
          <w:lang w:eastAsia="en-GB"/>
        </w:rPr>
        <w:t>Client</w:t>
      </w:r>
      <w:r w:rsidR="00067E15" w:rsidRPr="001F7143">
        <w:rPr>
          <w:rFonts w:ascii="Arial" w:eastAsia="Calibri" w:hAnsi="Arial" w:cs="Arial"/>
          <w:lang w:eastAsia="en-GB"/>
        </w:rPr>
        <w:t xml:space="preserve"> to enter into dialogue with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to obtain any required additional information, should the </w:t>
      </w:r>
      <w:r w:rsidRPr="001F7143">
        <w:rPr>
          <w:rFonts w:ascii="Arial" w:eastAsia="Calibri" w:hAnsi="Arial" w:cs="Arial"/>
          <w:i/>
          <w:iCs/>
          <w:lang w:eastAsia="en-GB"/>
        </w:rPr>
        <w:t>Client</w:t>
      </w:r>
      <w:r w:rsidR="00067E15" w:rsidRPr="001F7143">
        <w:rPr>
          <w:rFonts w:ascii="Arial" w:eastAsia="Calibri" w:hAnsi="Arial" w:cs="Arial"/>
          <w:lang w:eastAsia="en-GB"/>
        </w:rPr>
        <w:t xml:space="preserve"> elect to do so) details of the approximate value of each Tender Requirement, together with the proposed list of tenderers involved in each case and information about each of the proposed tenderers equivalent to the information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is required to provide under the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Management Plan, for approval before any subcontract is entered into by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and/or any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(as the case may be) and/or any order or orders are issued by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and/or any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(as the case may be).  Within ten (10) Business Days of receipt of this element of the plan, or as otherwise agreed, the </w:t>
      </w:r>
      <w:r w:rsidRPr="001F7143">
        <w:rPr>
          <w:rFonts w:ascii="Arial" w:eastAsia="Calibri" w:hAnsi="Arial" w:cs="Arial"/>
          <w:i/>
          <w:iCs/>
          <w:lang w:eastAsia="en-GB"/>
        </w:rPr>
        <w:t>Project Manager</w:t>
      </w:r>
      <w:r w:rsidR="00067E15" w:rsidRPr="001F7143">
        <w:rPr>
          <w:rFonts w:ascii="Arial" w:eastAsia="Calibri" w:hAnsi="Arial" w:cs="Arial"/>
          <w:lang w:eastAsia="en-GB"/>
        </w:rPr>
        <w:t xml:space="preserve"> will notify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whether there are any special circumstances which might require, for example, the employment of a wider or narrower field of tenderers or for the </w:t>
      </w:r>
      <w:r w:rsidRPr="001F7143">
        <w:rPr>
          <w:rFonts w:ascii="Arial" w:eastAsia="Calibri" w:hAnsi="Arial" w:cs="Arial"/>
          <w:i/>
          <w:iCs/>
          <w:lang w:eastAsia="en-GB"/>
        </w:rPr>
        <w:t>Project Manager</w:t>
      </w:r>
      <w:r w:rsidR="00067E15" w:rsidRPr="001F7143">
        <w:rPr>
          <w:rFonts w:ascii="Arial" w:eastAsia="Calibri" w:hAnsi="Arial" w:cs="Arial"/>
          <w:lang w:eastAsia="en-GB"/>
        </w:rPr>
        <w:t xml:space="preserve"> to oversee the conduct of the competitive tender and to approve the selection of the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concerned.</w:t>
      </w:r>
    </w:p>
    <w:p w14:paraId="7C89DAA1" w14:textId="1E4B1549" w:rsidR="00067E15" w:rsidRPr="001F7143" w:rsidRDefault="00B7548A" w:rsidP="00067E15">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26.6.4.5</w:t>
      </w:r>
      <w:r w:rsidR="00067E15" w:rsidRPr="001F7143">
        <w:rPr>
          <w:rFonts w:ascii="Arial" w:eastAsia="Calibri" w:hAnsi="Arial" w:cs="Arial"/>
          <w:lang w:eastAsia="en-GB"/>
        </w:rPr>
        <w:tab/>
        <w:t xml:space="preserve">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shall notify the </w:t>
      </w:r>
      <w:r w:rsidRPr="001F7143">
        <w:rPr>
          <w:rFonts w:ascii="Arial" w:eastAsia="Calibri" w:hAnsi="Arial" w:cs="Arial"/>
          <w:i/>
          <w:iCs/>
          <w:lang w:eastAsia="en-GB"/>
        </w:rPr>
        <w:t>Project Manager</w:t>
      </w:r>
      <w:r w:rsidR="00067E15" w:rsidRPr="001F7143">
        <w:rPr>
          <w:rFonts w:ascii="Arial" w:eastAsia="Calibri" w:hAnsi="Arial" w:cs="Arial"/>
          <w:lang w:eastAsia="en-GB"/>
        </w:rPr>
        <w:t xml:space="preserve"> in writing if it wishes to replace a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or contract with additional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s after the </w:t>
      </w:r>
      <w:r w:rsidRPr="001F7143">
        <w:rPr>
          <w:rFonts w:ascii="Arial" w:eastAsia="Calibri" w:hAnsi="Arial" w:cs="Arial"/>
          <w:lang w:eastAsia="en-GB"/>
        </w:rPr>
        <w:t xml:space="preserve">first </w:t>
      </w:r>
      <w:r w:rsidRPr="001F7143">
        <w:rPr>
          <w:rFonts w:ascii="Arial" w:eastAsia="Calibri" w:hAnsi="Arial" w:cs="Arial"/>
          <w:i/>
          <w:iCs/>
          <w:lang w:eastAsia="en-GB"/>
        </w:rPr>
        <w:t>access date</w:t>
      </w:r>
      <w:r w:rsidR="00067E15" w:rsidRPr="001F7143">
        <w:rPr>
          <w:rFonts w:ascii="Arial" w:eastAsia="Calibri" w:hAnsi="Arial" w:cs="Arial"/>
          <w:lang w:eastAsia="en-GB"/>
        </w:rPr>
        <w:t xml:space="preserve"> by submitting an updated version of the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Management Plan  showing the proposed changes in relation to the proposed replacement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or additional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s to the </w:t>
      </w:r>
      <w:r w:rsidRPr="001F7143">
        <w:rPr>
          <w:rFonts w:ascii="Arial" w:eastAsia="Calibri" w:hAnsi="Arial" w:cs="Arial"/>
          <w:i/>
          <w:iCs/>
          <w:lang w:eastAsia="en-GB"/>
        </w:rPr>
        <w:t>Project Manager</w:t>
      </w:r>
      <w:r w:rsidR="00067E15" w:rsidRPr="001F7143">
        <w:rPr>
          <w:rFonts w:ascii="Arial" w:eastAsia="Calibri" w:hAnsi="Arial" w:cs="Arial"/>
          <w:lang w:eastAsia="en-GB"/>
        </w:rPr>
        <w:t xml:space="preserve"> for approval, and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shall not replace such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 and/or contract with additional </w:t>
      </w:r>
      <w:r w:rsidR="00D96DB1" w:rsidRPr="001F7143">
        <w:rPr>
          <w:rFonts w:ascii="Arial" w:eastAsia="Calibri" w:hAnsi="Arial" w:cs="Arial"/>
          <w:lang w:eastAsia="en-GB"/>
        </w:rPr>
        <w:t>Subcontractor</w:t>
      </w:r>
      <w:r w:rsidR="00067E15" w:rsidRPr="001F7143">
        <w:rPr>
          <w:rFonts w:ascii="Arial" w:eastAsia="Calibri" w:hAnsi="Arial" w:cs="Arial"/>
          <w:lang w:eastAsia="en-GB"/>
        </w:rPr>
        <w:t xml:space="preserve">s without the prior written approval of the </w:t>
      </w:r>
      <w:r w:rsidRPr="001F7143">
        <w:rPr>
          <w:rFonts w:ascii="Arial" w:eastAsia="Calibri" w:hAnsi="Arial" w:cs="Arial"/>
          <w:i/>
          <w:iCs/>
          <w:lang w:eastAsia="en-GB"/>
        </w:rPr>
        <w:t>Project Manager</w:t>
      </w:r>
      <w:r w:rsidR="00067E15" w:rsidRPr="001F7143">
        <w:rPr>
          <w:rFonts w:ascii="Arial" w:eastAsia="Calibri" w:hAnsi="Arial" w:cs="Arial"/>
          <w:lang w:eastAsia="en-GB"/>
        </w:rPr>
        <w:t>.</w:t>
      </w:r>
    </w:p>
    <w:p w14:paraId="44D1E5DB" w14:textId="2604D075" w:rsidR="00067E15" w:rsidRPr="001F7143" w:rsidRDefault="00B7548A" w:rsidP="00067E15">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26.6.4.6</w:t>
      </w:r>
      <w:r w:rsidR="00067E15" w:rsidRPr="001F7143">
        <w:rPr>
          <w:rFonts w:ascii="Arial" w:eastAsia="Calibri" w:hAnsi="Arial" w:cs="Arial"/>
          <w:lang w:eastAsia="en-GB"/>
        </w:rPr>
        <w:tab/>
        <w:t xml:space="preserve">If requested by the </w:t>
      </w:r>
      <w:r w:rsidRPr="001F7143">
        <w:rPr>
          <w:rFonts w:ascii="Arial" w:eastAsia="Calibri" w:hAnsi="Arial" w:cs="Arial"/>
          <w:i/>
          <w:iCs/>
          <w:lang w:eastAsia="en-GB"/>
        </w:rPr>
        <w:t xml:space="preserve">Project Manager </w:t>
      </w:r>
      <w:r w:rsidR="00067E15" w:rsidRPr="001F7143">
        <w:rPr>
          <w:rFonts w:ascii="Arial" w:eastAsia="Calibri" w:hAnsi="Arial" w:cs="Arial"/>
          <w:lang w:eastAsia="en-GB"/>
        </w:rPr>
        <w:t>within ten (10) Business Days of receipt of the</w:t>
      </w:r>
      <w:r w:rsidR="00A51B4E" w:rsidRPr="001F7143">
        <w:rPr>
          <w:rFonts w:ascii="Arial" w:eastAsia="Calibri" w:hAnsi="Arial" w:cs="Arial"/>
          <w:i/>
          <w:lang w:eastAsia="en-GB"/>
        </w:rPr>
        <w:t xml:space="preserve"> Contractor’s</w:t>
      </w:r>
      <w:r w:rsidR="00067E15" w:rsidRPr="001F7143">
        <w:rPr>
          <w:rFonts w:ascii="Arial" w:eastAsia="Calibri" w:hAnsi="Arial" w:cs="Arial"/>
          <w:lang w:eastAsia="en-GB"/>
        </w:rPr>
        <w:t xml:space="preserve"> notice, the </w:t>
      </w:r>
      <w:r w:rsidR="00067E15" w:rsidRPr="001F7143">
        <w:rPr>
          <w:rFonts w:ascii="Arial" w:eastAsia="Calibri" w:hAnsi="Arial" w:cs="Arial"/>
          <w:i/>
          <w:iCs/>
          <w:lang w:eastAsia="en-GB"/>
        </w:rPr>
        <w:t>Contractor</w:t>
      </w:r>
      <w:r w:rsidR="00067E15" w:rsidRPr="001F7143">
        <w:rPr>
          <w:rFonts w:ascii="Arial" w:eastAsia="Calibri" w:hAnsi="Arial" w:cs="Arial"/>
          <w:lang w:eastAsia="en-GB"/>
        </w:rPr>
        <w:t xml:space="preserve"> shall also provide any further information reasonably requested by the</w:t>
      </w:r>
      <w:r w:rsidRPr="001F7143">
        <w:rPr>
          <w:rFonts w:ascii="Arial" w:eastAsia="Calibri" w:hAnsi="Arial" w:cs="Arial"/>
          <w:lang w:eastAsia="en-GB"/>
        </w:rPr>
        <w:t xml:space="preserve"> </w:t>
      </w:r>
      <w:r w:rsidRPr="001F7143">
        <w:rPr>
          <w:rFonts w:ascii="Arial" w:eastAsia="Calibri" w:hAnsi="Arial" w:cs="Arial"/>
          <w:i/>
          <w:iCs/>
          <w:lang w:eastAsia="en-GB"/>
        </w:rPr>
        <w:t>Project Manager</w:t>
      </w:r>
      <w:r w:rsidR="00067E15" w:rsidRPr="001F7143">
        <w:rPr>
          <w:rFonts w:ascii="Arial" w:eastAsia="Calibri" w:hAnsi="Arial" w:cs="Arial"/>
          <w:lang w:eastAsia="en-GB"/>
        </w:rPr>
        <w:t>.</w:t>
      </w:r>
    </w:p>
    <w:p w14:paraId="773B7EE1" w14:textId="341E2E1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26.7</w:t>
      </w:r>
      <w:r w:rsidRPr="001F7143">
        <w:rPr>
          <w:rFonts w:ascii="Arial" w:eastAsia="Calibri" w:hAnsi="Arial" w:cs="Arial"/>
          <w:lang w:eastAsia="en-GB"/>
        </w:rPr>
        <w:tab/>
      </w:r>
      <w:r w:rsidRPr="001F7143">
        <w:rPr>
          <w:rFonts w:ascii="Arial" w:eastAsia="Calibri" w:hAnsi="Arial" w:cs="Arial"/>
          <w:lang w:eastAsia="en-GB"/>
        </w:rPr>
        <w:tab/>
      </w:r>
      <w:r w:rsidR="00F23E03" w:rsidRPr="001F7143">
        <w:rPr>
          <w:rFonts w:ascii="Arial" w:eastAsia="Calibri" w:hAnsi="Arial" w:cs="Arial"/>
          <w:lang w:eastAsia="en-GB"/>
        </w:rPr>
        <w:t>Number not used.</w:t>
      </w:r>
    </w:p>
    <w:p w14:paraId="407F87D5"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78AC739" w14:textId="27AC2C2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w:t>
      </w:r>
      <w:r w:rsidRPr="001F7143">
        <w:rPr>
          <w:rFonts w:ascii="Arial" w:eastAsia="Calibri" w:hAnsi="Arial" w:cs="Arial"/>
          <w:lang w:eastAsia="en-GB"/>
        </w:rPr>
        <w:tab/>
        <w:t>Insert a new Clause 26.8:</w:t>
      </w:r>
    </w:p>
    <w:p w14:paraId="2209D58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E51BE1C" w14:textId="77777777" w:rsidR="00362381" w:rsidRPr="001F7143" w:rsidRDefault="00362381" w:rsidP="000B47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Subcontracting and prompt payment</w:t>
      </w:r>
    </w:p>
    <w:p w14:paraId="50F7341A" w14:textId="77777777" w:rsidR="00362381" w:rsidRPr="001F7143" w:rsidRDefault="00362381" w:rsidP="000B476D">
      <w:pPr>
        <w:keepNext/>
        <w:spacing w:after="0" w:line="240" w:lineRule="auto"/>
        <w:ind w:left="1440" w:right="238" w:hanging="1440"/>
        <w:jc w:val="both"/>
        <w:rPr>
          <w:rFonts w:ascii="Arial" w:eastAsia="Calibri" w:hAnsi="Arial" w:cs="Arial"/>
          <w:b/>
          <w:lang w:eastAsia="en-GB"/>
        </w:rPr>
      </w:pPr>
    </w:p>
    <w:p w14:paraId="3696B412" w14:textId="09F3A619"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26.8.1</w:t>
      </w:r>
      <w:r w:rsidRPr="001F7143">
        <w:rPr>
          <w:rFonts w:ascii="Arial" w:eastAsia="Calibri" w:hAnsi="Arial" w:cs="Arial"/>
          <w:lang w:eastAsia="en-GB"/>
        </w:rPr>
        <w:tab/>
        <w:t xml:space="preserve">Subcontracting any part of the contract shall not relieve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any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obligations, duties or liabilities under the contract. </w:t>
      </w:r>
    </w:p>
    <w:p w14:paraId="4E86DC39"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26BB4DB3" w14:textId="44FA650D"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26.8.2</w:t>
      </w:r>
      <w:r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enters into a </w:t>
      </w:r>
      <w:r w:rsidR="00C765C0" w:rsidRPr="001F7143">
        <w:rPr>
          <w:rFonts w:ascii="Arial" w:eastAsia="Calibri" w:hAnsi="Arial" w:cs="Arial"/>
          <w:lang w:eastAsia="en-GB"/>
        </w:rPr>
        <w:t>s</w:t>
      </w:r>
      <w:r w:rsidR="009B69D7" w:rsidRPr="001F7143">
        <w:rPr>
          <w:rFonts w:ascii="Arial" w:eastAsia="Calibri" w:hAnsi="Arial" w:cs="Arial"/>
          <w:lang w:eastAsia="en-GB"/>
        </w:rPr>
        <w:t>ubcontract</w:t>
      </w:r>
      <w:r w:rsidRPr="001F7143">
        <w:rPr>
          <w:rFonts w:ascii="Arial" w:eastAsia="Calibri" w:hAnsi="Arial" w:cs="Arial"/>
          <w:lang w:eastAsia="en-GB"/>
        </w:rPr>
        <w:t xml:space="preserve"> </w:t>
      </w:r>
      <w:r w:rsidR="00761D87" w:rsidRPr="001F7143">
        <w:rPr>
          <w:rFonts w:ascii="Arial" w:eastAsia="Calibri" w:hAnsi="Arial" w:cs="Arial"/>
          <w:lang w:eastAsia="en-GB"/>
        </w:rPr>
        <w:t>it</w:t>
      </w:r>
      <w:r w:rsidRPr="001F7143">
        <w:rPr>
          <w:rFonts w:ascii="Arial" w:eastAsia="Calibri" w:hAnsi="Arial" w:cs="Arial"/>
          <w:lang w:eastAsia="en-GB"/>
        </w:rPr>
        <w:t xml:space="preserve"> shall cause a term to be included in such </w:t>
      </w:r>
      <w:r w:rsidR="009B69D7" w:rsidRPr="001F7143">
        <w:rPr>
          <w:rFonts w:ascii="Arial" w:eastAsia="Calibri" w:hAnsi="Arial" w:cs="Arial"/>
          <w:lang w:eastAsia="en-GB"/>
        </w:rPr>
        <w:t>Sub</w:t>
      </w:r>
      <w:r w:rsidR="00C765C0" w:rsidRPr="001F7143">
        <w:rPr>
          <w:rFonts w:ascii="Arial" w:eastAsia="Calibri" w:hAnsi="Arial" w:cs="Arial"/>
          <w:lang w:eastAsia="en-GB"/>
        </w:rPr>
        <w:t>c</w:t>
      </w:r>
      <w:r w:rsidR="009B69D7" w:rsidRPr="001F7143">
        <w:rPr>
          <w:rFonts w:ascii="Arial" w:eastAsia="Calibri" w:hAnsi="Arial" w:cs="Arial"/>
          <w:lang w:eastAsia="en-GB"/>
        </w:rPr>
        <w:t>ontract</w:t>
      </w:r>
      <w:r w:rsidRPr="001F7143">
        <w:rPr>
          <w:rFonts w:ascii="Arial" w:eastAsia="Calibri" w:hAnsi="Arial" w:cs="Arial"/>
          <w:lang w:eastAsia="en-GB"/>
        </w:rPr>
        <w:t xml:space="preserve">: </w:t>
      </w:r>
    </w:p>
    <w:p w14:paraId="7AA0A171"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p>
    <w:p w14:paraId="7F5E6EF2" w14:textId="588F2F60"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26.8.2.1</w:t>
      </w:r>
      <w:r w:rsidRPr="001F7143">
        <w:rPr>
          <w:rFonts w:ascii="Arial" w:eastAsia="Calibri" w:hAnsi="Arial" w:cs="Arial"/>
          <w:lang w:eastAsia="en-GB"/>
        </w:rPr>
        <w:tab/>
        <w:t xml:space="preserve">providing that where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submits an invoice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will consider and verify that invoice in a timely fashion; </w:t>
      </w:r>
    </w:p>
    <w:p w14:paraId="64D346B4"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184C4CEC" w14:textId="4F7E20DB"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26.8.2.2</w:t>
      </w:r>
      <w:r w:rsidRPr="001F7143">
        <w:rPr>
          <w:rFonts w:ascii="Arial" w:eastAsia="Calibri" w:hAnsi="Arial" w:cs="Arial"/>
          <w:lang w:eastAsia="en-GB"/>
        </w:rPr>
        <w:tab/>
        <w:t xml:space="preserve">providing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pay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any sums due under such an invoice no later than a period of 30 days from the date on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determined that the invoice is valid and undisputed; </w:t>
      </w:r>
    </w:p>
    <w:p w14:paraId="422FB1EE" w14:textId="2079C993"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26.8.2.3</w:t>
      </w:r>
      <w:r w:rsidRPr="001F7143">
        <w:rPr>
          <w:rFonts w:ascii="Arial" w:eastAsia="Calibri" w:hAnsi="Arial" w:cs="Arial"/>
          <w:lang w:eastAsia="en-GB"/>
        </w:rPr>
        <w:tab/>
        <w:t xml:space="preserve">providing that 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fails to comply with paragraph 26.8.2.1 above, and there is an undue delay in considering and verifying the invoice, that the invoice shall be regarded as valid and undisputed for the purposes of paragraph 26.8.2.2 after a reasonable time has passed; and </w:t>
      </w:r>
    </w:p>
    <w:p w14:paraId="3AC9DA24"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6CC27962" w14:textId="46E0075F"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26.8.2.4</w:t>
      </w:r>
      <w:r w:rsidRPr="001F7143">
        <w:rPr>
          <w:rFonts w:ascii="Arial" w:eastAsia="Calibri" w:hAnsi="Arial" w:cs="Arial"/>
          <w:lang w:eastAsia="en-GB"/>
        </w:rPr>
        <w:tab/>
        <w:t xml:space="preserve">requiring the counterparty to that </w:t>
      </w:r>
      <w:r w:rsidR="00C765C0" w:rsidRPr="001F7143">
        <w:rPr>
          <w:rFonts w:ascii="Arial" w:eastAsia="Calibri" w:hAnsi="Arial" w:cs="Arial"/>
          <w:lang w:eastAsia="en-GB"/>
        </w:rPr>
        <w:t>s</w:t>
      </w:r>
      <w:r w:rsidR="009B69D7" w:rsidRPr="001F7143">
        <w:rPr>
          <w:rFonts w:ascii="Arial" w:eastAsia="Calibri" w:hAnsi="Arial" w:cs="Arial"/>
          <w:lang w:eastAsia="en-GB"/>
        </w:rPr>
        <w:t>ubcontract</w:t>
      </w:r>
      <w:r w:rsidRPr="001F7143">
        <w:rPr>
          <w:rFonts w:ascii="Arial" w:eastAsia="Calibri" w:hAnsi="Arial" w:cs="Arial"/>
          <w:lang w:eastAsia="en-GB"/>
        </w:rPr>
        <w:t xml:space="preserve"> to include in any </w:t>
      </w:r>
      <w:r w:rsidR="00C765C0" w:rsidRPr="001F7143">
        <w:rPr>
          <w:rFonts w:ascii="Arial" w:eastAsia="Calibri" w:hAnsi="Arial" w:cs="Arial"/>
          <w:lang w:eastAsia="en-GB"/>
        </w:rPr>
        <w:t>s</w:t>
      </w:r>
      <w:r w:rsidR="009B69D7" w:rsidRPr="001F7143">
        <w:rPr>
          <w:rFonts w:ascii="Arial" w:eastAsia="Calibri" w:hAnsi="Arial" w:cs="Arial"/>
          <w:lang w:eastAsia="en-GB"/>
        </w:rPr>
        <w:t>ub</w:t>
      </w:r>
      <w:r w:rsidR="00C765C0" w:rsidRPr="001F7143">
        <w:rPr>
          <w:rFonts w:ascii="Arial" w:eastAsia="Calibri" w:hAnsi="Arial" w:cs="Arial"/>
          <w:lang w:eastAsia="en-GB"/>
        </w:rPr>
        <w:t>c</w:t>
      </w:r>
      <w:r w:rsidR="009B69D7" w:rsidRPr="001F7143">
        <w:rPr>
          <w:rFonts w:ascii="Arial" w:eastAsia="Calibri" w:hAnsi="Arial" w:cs="Arial"/>
          <w:lang w:eastAsia="en-GB"/>
        </w:rPr>
        <w:t>ontract</w:t>
      </w:r>
      <w:r w:rsidRPr="001F7143">
        <w:rPr>
          <w:rFonts w:ascii="Arial" w:eastAsia="Calibri" w:hAnsi="Arial" w:cs="Arial"/>
          <w:lang w:eastAsia="en-GB"/>
        </w:rPr>
        <w:t xml:space="preserve"> which it awards, provisions having the same effect as Clauses 26.8.2.1 to 26.8.2.4 of this Clause.”</w:t>
      </w:r>
    </w:p>
    <w:p w14:paraId="7BB78A6D" w14:textId="3D0C17B9"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3F6F099" w14:textId="7BD633D0" w:rsidR="00BE1662" w:rsidRPr="001F7143" w:rsidRDefault="00A13758" w:rsidP="000B476D">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26.9</w:t>
      </w:r>
      <w:r w:rsidRPr="001F7143">
        <w:rPr>
          <w:rFonts w:ascii="Arial" w:eastAsia="Calibri" w:hAnsi="Arial" w:cs="Arial"/>
          <w:lang w:eastAsia="en-GB"/>
        </w:rPr>
        <w:tab/>
        <w:t>Insert new Clause 26.9:</w:t>
      </w:r>
    </w:p>
    <w:p w14:paraId="070F26EA" w14:textId="77777777" w:rsidR="00A13758" w:rsidRPr="001F7143" w:rsidRDefault="00A13758" w:rsidP="000B476D">
      <w:pPr>
        <w:keepNext/>
        <w:autoSpaceDE w:val="0"/>
        <w:autoSpaceDN w:val="0"/>
        <w:adjustRightInd w:val="0"/>
        <w:spacing w:after="0" w:line="240" w:lineRule="auto"/>
        <w:ind w:left="1440" w:right="238" w:hanging="1440"/>
        <w:jc w:val="both"/>
        <w:rPr>
          <w:rFonts w:ascii="Arial" w:eastAsia="Calibri" w:hAnsi="Arial" w:cs="Arial"/>
          <w:lang w:eastAsia="en-GB"/>
        </w:rPr>
      </w:pPr>
    </w:p>
    <w:p w14:paraId="1CA96603" w14:textId="7DBC62BA" w:rsidR="00362381" w:rsidRPr="001F7143" w:rsidRDefault="00B36178" w:rsidP="000B476D">
      <w:pPr>
        <w:keepNext/>
        <w:autoSpaceDE w:val="0"/>
        <w:autoSpaceDN w:val="0"/>
        <w:adjustRightInd w:val="0"/>
        <w:spacing w:after="0" w:line="240" w:lineRule="auto"/>
        <w:ind w:right="238"/>
        <w:jc w:val="both"/>
        <w:rPr>
          <w:rFonts w:ascii="Arial" w:eastAsia="Calibri" w:hAnsi="Arial" w:cs="Arial"/>
          <w:b/>
          <w:lang w:eastAsia="en-GB"/>
        </w:rPr>
      </w:pPr>
      <w:r w:rsidRPr="001F7143">
        <w:rPr>
          <w:rFonts w:ascii="Arial" w:eastAsia="Calibri" w:hAnsi="Arial" w:cs="Arial"/>
          <w:b/>
          <w:lang w:eastAsia="en-GB"/>
        </w:rPr>
        <w:t>“</w:t>
      </w:r>
      <w:r w:rsidR="00362381" w:rsidRPr="001F7143">
        <w:rPr>
          <w:rFonts w:ascii="Arial" w:eastAsia="Calibri" w:hAnsi="Arial" w:cs="Arial"/>
          <w:b/>
          <w:lang w:eastAsia="en-GB"/>
        </w:rPr>
        <w:t>Advertising Subcontracts (Defence and Security Public Contracts Regulations 2011 only)</w:t>
      </w:r>
    </w:p>
    <w:p w14:paraId="0700330B" w14:textId="3F246E9C" w:rsidR="00BE1662" w:rsidRPr="001F7143" w:rsidRDefault="00BE1662" w:rsidP="000B476D">
      <w:pPr>
        <w:keepNext/>
        <w:autoSpaceDE w:val="0"/>
        <w:autoSpaceDN w:val="0"/>
        <w:adjustRightInd w:val="0"/>
        <w:spacing w:after="0" w:line="240" w:lineRule="auto"/>
        <w:ind w:right="238"/>
        <w:jc w:val="both"/>
        <w:rPr>
          <w:rFonts w:ascii="Arial" w:eastAsia="Calibri" w:hAnsi="Arial" w:cs="Arial"/>
          <w:lang w:eastAsia="en-GB"/>
        </w:rPr>
      </w:pPr>
    </w:p>
    <w:p w14:paraId="412101BA" w14:textId="04C2BD3A"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A13758" w:rsidRPr="001F7143">
        <w:rPr>
          <w:rFonts w:ascii="Arial" w:eastAsia="Calibri" w:hAnsi="Arial" w:cs="Arial"/>
          <w:lang w:eastAsia="en-GB"/>
        </w:rPr>
        <w:t>1</w:t>
      </w:r>
      <w:r w:rsidRPr="001F7143">
        <w:rPr>
          <w:rFonts w:ascii="Arial" w:eastAsia="Calibri" w:hAnsi="Arial" w:cs="Arial"/>
          <w:lang w:eastAsia="en-GB"/>
        </w:rPr>
        <w:tab/>
      </w:r>
      <w:r w:rsidR="00764A51" w:rsidRPr="001F7143">
        <w:rPr>
          <w:rFonts w:ascii="Arial" w:eastAsia="Calibri" w:hAnsi="Arial" w:cs="Arial"/>
          <w:lang w:eastAsia="en-GB"/>
        </w:rPr>
        <w:t xml:space="preserve">In this clause 26.9, “Regulations” means the Defence and Security Public Contracts Regulations (SI 2011/1848) as amended, extended, re-enacted or replaced from time to time and ‘Regulation’ means any one of them or (as the case may be) any specified provision of the Regulations. </w:t>
      </w:r>
      <w:r w:rsidRPr="001F7143">
        <w:rPr>
          <w:rFonts w:ascii="Arial" w:eastAsia="Calibri" w:hAnsi="Arial" w:cs="Arial"/>
          <w:lang w:eastAsia="en-GB"/>
        </w:rPr>
        <w:t xml:space="preserve">This </w:t>
      </w:r>
      <w:r w:rsidR="008701D5" w:rsidRPr="001F7143">
        <w:rPr>
          <w:rFonts w:ascii="Arial" w:eastAsia="Calibri" w:hAnsi="Arial" w:cs="Arial"/>
          <w:lang w:eastAsia="en-GB"/>
        </w:rPr>
        <w:t>Clause</w:t>
      </w:r>
      <w:r w:rsidRPr="001F7143">
        <w:rPr>
          <w:rFonts w:ascii="Arial" w:eastAsia="Calibri" w:hAnsi="Arial" w:cs="Arial"/>
          <w:lang w:eastAsia="en-GB"/>
        </w:rPr>
        <w:t xml:space="preserve"> shall not apply:</w:t>
      </w:r>
    </w:p>
    <w:p w14:paraId="7AD86B67" w14:textId="5B9D39DD"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EC194D5" w14:textId="1DD47308"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A13758" w:rsidRPr="001F7143">
        <w:rPr>
          <w:rFonts w:ascii="Arial" w:eastAsia="Calibri" w:hAnsi="Arial" w:cs="Arial"/>
          <w:lang w:eastAsia="en-GB"/>
        </w:rPr>
        <w:t>1</w:t>
      </w:r>
      <w:r w:rsidRPr="001F7143">
        <w:rPr>
          <w:rFonts w:ascii="Arial" w:eastAsia="Calibri" w:hAnsi="Arial" w:cs="Arial"/>
          <w:lang w:eastAsia="en-GB"/>
        </w:rPr>
        <w:t>.1</w:t>
      </w:r>
      <w:r w:rsidRPr="001F7143">
        <w:rPr>
          <w:rFonts w:ascii="Arial" w:eastAsia="Calibri" w:hAnsi="Arial" w:cs="Arial"/>
          <w:lang w:eastAsia="en-GB"/>
        </w:rPr>
        <w:tab/>
        <w:t xml:space="preserve">where pursuant to Regulation 37(3)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obliges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apply the provisions set out in Part 7 of the Regulations to all subcontracts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intends to award to third parties in connection with the </w:t>
      </w:r>
      <w:r w:rsidR="00D37399" w:rsidRPr="001F7143">
        <w:rPr>
          <w:rFonts w:ascii="Arial" w:eastAsia="Calibri" w:hAnsi="Arial" w:cs="Arial"/>
          <w:lang w:eastAsia="en-GB"/>
        </w:rPr>
        <w:t>contract</w:t>
      </w:r>
      <w:r w:rsidRPr="001F7143">
        <w:rPr>
          <w:rFonts w:ascii="Arial" w:eastAsia="Calibri" w:hAnsi="Arial" w:cs="Arial"/>
          <w:lang w:eastAsia="en-GB"/>
        </w:rPr>
        <w:t xml:space="preserve"> after the Commencement Date; or</w:t>
      </w:r>
    </w:p>
    <w:p w14:paraId="1377A518" w14:textId="77777777"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9C1BF68" w14:textId="619FF168"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A13758" w:rsidRPr="001F7143">
        <w:rPr>
          <w:rFonts w:ascii="Arial" w:eastAsia="Calibri" w:hAnsi="Arial" w:cs="Arial"/>
          <w:lang w:eastAsia="en-GB"/>
        </w:rPr>
        <w:t>1</w:t>
      </w:r>
      <w:r w:rsidRPr="001F7143">
        <w:rPr>
          <w:rFonts w:ascii="Arial" w:eastAsia="Calibri" w:hAnsi="Arial" w:cs="Arial"/>
          <w:lang w:eastAsia="en-GB"/>
        </w:rPr>
        <w:t>.2</w:t>
      </w:r>
      <w:r w:rsidRPr="001F7143">
        <w:rPr>
          <w:rFonts w:ascii="Arial" w:eastAsia="Calibri" w:hAnsi="Arial" w:cs="Arial"/>
          <w:lang w:eastAsia="en-GB"/>
        </w:rPr>
        <w:tab/>
        <w:t>in relation to any Sub</w:t>
      </w:r>
      <w:r w:rsidR="00D37399" w:rsidRPr="001F7143">
        <w:rPr>
          <w:rFonts w:ascii="Arial" w:eastAsia="Calibri" w:hAnsi="Arial" w:cs="Arial"/>
          <w:lang w:eastAsia="en-GB"/>
        </w:rPr>
        <w:t>contract</w:t>
      </w:r>
      <w:r w:rsidRPr="001F7143">
        <w:rPr>
          <w:rFonts w:ascii="Arial" w:eastAsia="Calibri" w:hAnsi="Arial" w:cs="Arial"/>
          <w:lang w:eastAsia="en-GB"/>
        </w:rPr>
        <w:t xml:space="preserve"> or Sub</w:t>
      </w:r>
      <w:r w:rsidR="000F5158" w:rsidRPr="001F7143">
        <w:rPr>
          <w:rFonts w:ascii="Arial" w:eastAsia="Calibri" w:hAnsi="Arial" w:cs="Arial"/>
          <w:lang w:eastAsia="en-GB"/>
        </w:rPr>
        <w:t>c</w:t>
      </w:r>
      <w:r w:rsidRPr="001F7143">
        <w:rPr>
          <w:rFonts w:ascii="Arial" w:eastAsia="Calibri" w:hAnsi="Arial" w:cs="Arial"/>
          <w:lang w:eastAsia="en-GB"/>
        </w:rPr>
        <w:t xml:space="preserve">ontracts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intends to award to any third party or third parties after the Commencement Date, where pursuant to Regulation 37(3)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obliges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apply the provisions set out in Part 7 of the Regulations to the award of that or those Sub</w:t>
      </w:r>
      <w:r w:rsidR="00D37399" w:rsidRPr="001F7143">
        <w:rPr>
          <w:rFonts w:ascii="Arial" w:eastAsia="Calibri" w:hAnsi="Arial" w:cs="Arial"/>
          <w:lang w:eastAsia="en-GB"/>
        </w:rPr>
        <w:t>contract</w:t>
      </w:r>
      <w:r w:rsidRPr="001F7143">
        <w:rPr>
          <w:rFonts w:ascii="Arial" w:eastAsia="Calibri" w:hAnsi="Arial" w:cs="Arial"/>
          <w:lang w:eastAsia="en-GB"/>
        </w:rPr>
        <w:t>(s).</w:t>
      </w:r>
    </w:p>
    <w:p w14:paraId="7512B101" w14:textId="77777777"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5370E8C" w14:textId="4FFCFD72"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A13758" w:rsidRPr="001F7143">
        <w:rPr>
          <w:rFonts w:ascii="Arial" w:eastAsia="Calibri" w:hAnsi="Arial" w:cs="Arial"/>
          <w:lang w:eastAsia="en-GB"/>
        </w:rPr>
        <w:t>2</w:t>
      </w:r>
      <w:r w:rsidRPr="001F7143">
        <w:rPr>
          <w:rFonts w:ascii="Arial" w:eastAsia="Calibri" w:hAnsi="Arial" w:cs="Arial"/>
          <w:lang w:eastAsia="en-GB"/>
        </w:rPr>
        <w:tab/>
        <w:t xml:space="preserve">Subject to </w:t>
      </w:r>
      <w:r w:rsidR="00A536F2" w:rsidRPr="001F7143">
        <w:rPr>
          <w:rFonts w:ascii="Arial" w:eastAsia="Calibri" w:hAnsi="Arial" w:cs="Arial"/>
          <w:lang w:eastAsia="en-GB"/>
        </w:rPr>
        <w:t>Clause</w:t>
      </w:r>
      <w:r w:rsidRPr="001F7143">
        <w:rPr>
          <w:rFonts w:ascii="Arial" w:eastAsia="Calibri" w:hAnsi="Arial" w:cs="Arial"/>
          <w:lang w:eastAsia="en-GB"/>
        </w:rPr>
        <w:t xml:space="preserve"> 26.9.</w:t>
      </w:r>
      <w:r w:rsidR="00A13758" w:rsidRPr="001F7143">
        <w:rPr>
          <w:rFonts w:ascii="Arial" w:eastAsia="Calibri" w:hAnsi="Arial" w:cs="Arial"/>
          <w:lang w:eastAsia="en-GB"/>
        </w:rPr>
        <w:t>1</w:t>
      </w:r>
      <w:r w:rsidRPr="001F7143">
        <w:rPr>
          <w:rFonts w:ascii="Arial" w:eastAsia="Calibri" w:hAnsi="Arial" w:cs="Arial"/>
          <w:lang w:eastAsia="en-GB"/>
        </w:rPr>
        <w:t xml:space="preserve">, where the </w:t>
      </w:r>
      <w:r w:rsidR="009B69D7" w:rsidRPr="001F7143">
        <w:rPr>
          <w:rFonts w:ascii="Arial" w:eastAsia="Calibri" w:hAnsi="Arial" w:cs="Arial"/>
          <w:i/>
          <w:iCs/>
          <w:lang w:eastAsia="en-GB"/>
        </w:rPr>
        <w:t>Contractor</w:t>
      </w:r>
      <w:r w:rsidRPr="001F7143">
        <w:rPr>
          <w:rFonts w:ascii="Arial" w:eastAsia="Calibri" w:hAnsi="Arial" w:cs="Arial"/>
          <w:lang w:eastAsia="en-GB"/>
        </w:rPr>
        <w:t>, after the Commencement Date, elects to advertise the subject matter of any Sub</w:t>
      </w:r>
      <w:r w:rsidR="00D37399" w:rsidRPr="001F7143">
        <w:rPr>
          <w:rFonts w:ascii="Arial" w:eastAsia="Calibri" w:hAnsi="Arial" w:cs="Arial"/>
          <w:lang w:eastAsia="en-GB"/>
        </w:rPr>
        <w:t>contract</w:t>
      </w:r>
      <w:r w:rsidRPr="001F7143">
        <w:rPr>
          <w:rFonts w:ascii="Arial" w:eastAsia="Calibri" w:hAnsi="Arial" w:cs="Arial"/>
          <w:lang w:eastAsia="en-GB"/>
        </w:rPr>
        <w:t xml:space="preserve"> with the view to appointing one or more </w:t>
      </w:r>
      <w:r w:rsidR="00863149" w:rsidRPr="001F7143">
        <w:rPr>
          <w:rFonts w:ascii="Arial" w:eastAsia="Calibri" w:hAnsi="Arial" w:cs="Arial"/>
          <w:lang w:eastAsia="en-GB"/>
        </w:rPr>
        <w:t>Subcontractor</w:t>
      </w:r>
      <w:r w:rsidRPr="001F7143">
        <w:rPr>
          <w:rFonts w:ascii="Arial" w:eastAsia="Calibri" w:hAnsi="Arial" w:cs="Arial"/>
          <w:lang w:eastAsia="en-GB"/>
        </w:rPr>
        <w:t xml:space="preserve">s, it shall (unless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otherwise agrees in writing):</w:t>
      </w:r>
    </w:p>
    <w:p w14:paraId="7C35CA2D" w14:textId="77777777"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A91542C" w14:textId="3793D003"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B36178" w:rsidRPr="001F7143">
        <w:rPr>
          <w:rFonts w:ascii="Arial" w:eastAsia="Calibri" w:hAnsi="Arial" w:cs="Arial"/>
          <w:lang w:eastAsia="en-GB"/>
        </w:rPr>
        <w:t>2</w:t>
      </w:r>
      <w:r w:rsidRPr="001F7143">
        <w:rPr>
          <w:rFonts w:ascii="Arial" w:eastAsia="Calibri" w:hAnsi="Arial" w:cs="Arial"/>
          <w:lang w:eastAsia="en-GB"/>
        </w:rPr>
        <w:t>.1</w:t>
      </w:r>
      <w:r w:rsidRPr="001F7143">
        <w:rPr>
          <w:rFonts w:ascii="Arial" w:eastAsia="Calibri" w:hAnsi="Arial" w:cs="Arial"/>
          <w:lang w:eastAsia="en-GB"/>
        </w:rPr>
        <w:tab/>
        <w:t xml:space="preserve">promptly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intends to award a Sub</w:t>
      </w:r>
      <w:r w:rsidR="00D37399" w:rsidRPr="001F7143">
        <w:rPr>
          <w:rFonts w:ascii="Arial" w:eastAsia="Calibri" w:hAnsi="Arial" w:cs="Arial"/>
          <w:lang w:eastAsia="en-GB"/>
        </w:rPr>
        <w:t>contract</w:t>
      </w:r>
      <w:r w:rsidRPr="001F7143">
        <w:rPr>
          <w:rFonts w:ascii="Arial" w:eastAsia="Calibri" w:hAnsi="Arial" w:cs="Arial"/>
          <w:lang w:eastAsia="en-GB"/>
        </w:rPr>
        <w:t>;</w:t>
      </w:r>
    </w:p>
    <w:p w14:paraId="2B50F769" w14:textId="5C3044C5"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34BF0AE" w14:textId="5ACED4EF"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B36178" w:rsidRPr="001F7143">
        <w:rPr>
          <w:rFonts w:ascii="Arial" w:eastAsia="Calibri" w:hAnsi="Arial" w:cs="Arial"/>
          <w:lang w:eastAsia="en-GB"/>
        </w:rPr>
        <w:t>2</w:t>
      </w:r>
      <w:r w:rsidRPr="001F7143">
        <w:rPr>
          <w:rFonts w:ascii="Arial" w:eastAsia="Calibri" w:hAnsi="Arial" w:cs="Arial"/>
          <w:lang w:eastAsia="en-GB"/>
        </w:rPr>
        <w:t>.2</w:t>
      </w:r>
      <w:r w:rsidRPr="001F7143">
        <w:rPr>
          <w:rFonts w:ascii="Arial" w:eastAsia="Calibri" w:hAnsi="Arial" w:cs="Arial"/>
          <w:lang w:eastAsia="en-GB"/>
        </w:rPr>
        <w:tab/>
        <w:t>publish an advertisement on (and provide all information required by) the Defence Sourcing Portal in respect of each and any Sub</w:t>
      </w:r>
      <w:r w:rsidR="00D37399" w:rsidRPr="001F7143">
        <w:rPr>
          <w:rFonts w:ascii="Arial" w:eastAsia="Calibri" w:hAnsi="Arial" w:cs="Arial"/>
          <w:lang w:eastAsia="en-GB"/>
        </w:rPr>
        <w:t>contract</w:t>
      </w:r>
      <w:r w:rsidRPr="001F7143">
        <w:rPr>
          <w:rFonts w:ascii="Arial" w:eastAsia="Calibri" w:hAnsi="Arial" w:cs="Arial"/>
          <w:lang w:eastAsia="en-GB"/>
        </w:rPr>
        <w:t xml:space="preserve"> opportunity;</w:t>
      </w:r>
    </w:p>
    <w:p w14:paraId="735D2238" w14:textId="77777777"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6F6A478" w14:textId="25F80741"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B36178" w:rsidRPr="001F7143">
        <w:rPr>
          <w:rFonts w:ascii="Arial" w:eastAsia="Calibri" w:hAnsi="Arial" w:cs="Arial"/>
          <w:lang w:eastAsia="en-GB"/>
        </w:rPr>
        <w:t>2</w:t>
      </w:r>
      <w:r w:rsidRPr="001F7143">
        <w:rPr>
          <w:rFonts w:ascii="Arial" w:eastAsia="Calibri" w:hAnsi="Arial" w:cs="Arial"/>
          <w:lang w:eastAsia="en-GB"/>
        </w:rPr>
        <w:t>.3</w:t>
      </w:r>
      <w:r w:rsidRPr="001F7143">
        <w:rPr>
          <w:rFonts w:ascii="Arial" w:eastAsia="Calibri" w:hAnsi="Arial" w:cs="Arial"/>
          <w:lang w:eastAsia="en-GB"/>
        </w:rPr>
        <w:tab/>
        <w:t>within 30 (thirty) days after the date on which such Sub</w:t>
      </w:r>
      <w:r w:rsidR="00D37399" w:rsidRPr="001F7143">
        <w:rPr>
          <w:rFonts w:ascii="Arial" w:eastAsia="Calibri" w:hAnsi="Arial" w:cs="Arial"/>
          <w:lang w:eastAsia="en-GB"/>
        </w:rPr>
        <w:t>contract</w:t>
      </w:r>
      <w:r w:rsidRPr="001F7143">
        <w:rPr>
          <w:rFonts w:ascii="Arial" w:eastAsia="Calibri" w:hAnsi="Arial" w:cs="Arial"/>
          <w:lang w:eastAsia="en-GB"/>
        </w:rPr>
        <w:t xml:space="preserve"> shall have been awarded update the relevant advertisement on the Defence Sourcing Portal in respect of such Sub</w:t>
      </w:r>
      <w:r w:rsidR="00D37399" w:rsidRPr="001F7143">
        <w:rPr>
          <w:rFonts w:ascii="Arial" w:eastAsia="Calibri" w:hAnsi="Arial" w:cs="Arial"/>
          <w:lang w:eastAsia="en-GB"/>
        </w:rPr>
        <w:t>contract</w:t>
      </w:r>
      <w:r w:rsidRPr="001F7143">
        <w:rPr>
          <w:rFonts w:ascii="Arial" w:eastAsia="Calibri" w:hAnsi="Arial" w:cs="Arial"/>
          <w:lang w:eastAsia="en-GB"/>
        </w:rPr>
        <w:t xml:space="preserve"> identifying the name and registered office address details of the Su</w:t>
      </w:r>
      <w:r w:rsidR="000F5158" w:rsidRPr="001F7143">
        <w:rPr>
          <w:rFonts w:ascii="Arial" w:eastAsia="Calibri" w:hAnsi="Arial" w:cs="Arial"/>
          <w:lang w:eastAsia="en-GB"/>
        </w:rPr>
        <w:t>bc</w:t>
      </w:r>
      <w:r w:rsidR="009B69D7" w:rsidRPr="001F7143">
        <w:rPr>
          <w:rFonts w:ascii="Arial" w:eastAsia="Calibri" w:hAnsi="Arial" w:cs="Arial"/>
          <w:lang w:eastAsia="en-GB"/>
        </w:rPr>
        <w:t>ontractor</w:t>
      </w:r>
      <w:r w:rsidRPr="001F7143">
        <w:rPr>
          <w:rFonts w:ascii="Arial" w:eastAsia="Calibri" w:hAnsi="Arial" w:cs="Arial"/>
          <w:lang w:eastAsia="en-GB"/>
        </w:rPr>
        <w:t xml:space="preserve"> so appointed under such Sub</w:t>
      </w:r>
      <w:r w:rsidR="00D37399" w:rsidRPr="001F7143">
        <w:rPr>
          <w:rFonts w:ascii="Arial" w:eastAsia="Calibri" w:hAnsi="Arial" w:cs="Arial"/>
          <w:lang w:eastAsia="en-GB"/>
        </w:rPr>
        <w:t>contract</w:t>
      </w:r>
      <w:r w:rsidRPr="001F7143">
        <w:rPr>
          <w:rFonts w:ascii="Arial" w:eastAsia="Calibri" w:hAnsi="Arial" w:cs="Arial"/>
          <w:lang w:eastAsia="en-GB"/>
        </w:rPr>
        <w:t xml:space="preserve"> and providing a description of the subject matter and the value (excluding VAT) of such Sub</w:t>
      </w:r>
      <w:r w:rsidR="00D37399" w:rsidRPr="001F7143">
        <w:rPr>
          <w:rFonts w:ascii="Arial" w:eastAsia="Calibri" w:hAnsi="Arial" w:cs="Arial"/>
          <w:lang w:eastAsia="en-GB"/>
        </w:rPr>
        <w:t>contract</w:t>
      </w:r>
      <w:r w:rsidRPr="001F7143">
        <w:rPr>
          <w:rFonts w:ascii="Arial" w:eastAsia="Calibri" w:hAnsi="Arial" w:cs="Arial"/>
          <w:lang w:eastAsia="en-GB"/>
        </w:rPr>
        <w:t>;</w:t>
      </w:r>
    </w:p>
    <w:p w14:paraId="4F107F9C" w14:textId="77777777"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6FC72B7" w14:textId="373B0814"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B36178" w:rsidRPr="001F7143">
        <w:rPr>
          <w:rFonts w:ascii="Arial" w:eastAsia="Calibri" w:hAnsi="Arial" w:cs="Arial"/>
          <w:lang w:eastAsia="en-GB"/>
        </w:rPr>
        <w:t>2</w:t>
      </w:r>
      <w:r w:rsidRPr="001F7143">
        <w:rPr>
          <w:rFonts w:ascii="Arial" w:eastAsia="Calibri" w:hAnsi="Arial" w:cs="Arial"/>
          <w:lang w:eastAsia="en-GB"/>
        </w:rPr>
        <w:t>.4</w:t>
      </w:r>
      <w:r w:rsidRPr="001F7143">
        <w:rPr>
          <w:rFonts w:ascii="Arial" w:eastAsia="Calibri" w:hAnsi="Arial" w:cs="Arial"/>
          <w:lang w:eastAsia="en-GB"/>
        </w:rPr>
        <w:tab/>
        <w:t>provide reports to the Commercial Officer, if so requested, on the number, type and value of Sub</w:t>
      </w:r>
      <w:r w:rsidR="00D37399" w:rsidRPr="001F7143">
        <w:rPr>
          <w:rFonts w:ascii="Arial" w:eastAsia="Calibri" w:hAnsi="Arial" w:cs="Arial"/>
          <w:lang w:eastAsia="en-GB"/>
        </w:rPr>
        <w:t>contract</w:t>
      </w:r>
      <w:r w:rsidRPr="001F7143">
        <w:rPr>
          <w:rFonts w:ascii="Arial" w:eastAsia="Calibri" w:hAnsi="Arial" w:cs="Arial"/>
          <w:lang w:eastAsia="en-GB"/>
        </w:rPr>
        <w:t xml:space="preserve"> opportunities placed on the Defence Sourcing Portal and awarded in its supply chain during the </w:t>
      </w:r>
      <w:r w:rsidR="00D37399" w:rsidRPr="001F7143">
        <w:rPr>
          <w:rFonts w:ascii="Arial" w:eastAsia="Calibri" w:hAnsi="Arial" w:cs="Arial"/>
          <w:lang w:eastAsia="en-GB"/>
        </w:rPr>
        <w:t>Contract</w:t>
      </w:r>
      <w:r w:rsidRPr="001F7143">
        <w:rPr>
          <w:rFonts w:ascii="Arial" w:eastAsia="Calibri" w:hAnsi="Arial" w:cs="Arial"/>
          <w:lang w:eastAsia="en-GB"/>
        </w:rPr>
        <w:t xml:space="preserve"> Period; and</w:t>
      </w:r>
    </w:p>
    <w:p w14:paraId="5DC9B7A9" w14:textId="77777777"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2CB1A4D" w14:textId="073D59F6"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B36178" w:rsidRPr="001F7143">
        <w:rPr>
          <w:rFonts w:ascii="Arial" w:eastAsia="Calibri" w:hAnsi="Arial" w:cs="Arial"/>
          <w:lang w:eastAsia="en-GB"/>
        </w:rPr>
        <w:t>2</w:t>
      </w:r>
      <w:r w:rsidRPr="001F7143">
        <w:rPr>
          <w:rFonts w:ascii="Arial" w:eastAsia="Calibri" w:hAnsi="Arial" w:cs="Arial"/>
          <w:lang w:eastAsia="en-GB"/>
        </w:rPr>
        <w:t>.5</w:t>
      </w:r>
      <w:r w:rsidRPr="001F7143">
        <w:rPr>
          <w:rFonts w:ascii="Arial" w:eastAsia="Calibri" w:hAnsi="Arial" w:cs="Arial"/>
          <w:lang w:eastAsia="en-GB"/>
        </w:rPr>
        <w:tab/>
        <w:t xml:space="preserve">promote the Defence Sourcing Portal to all </w:t>
      </w:r>
      <w:r w:rsidR="00863149" w:rsidRPr="001F7143">
        <w:rPr>
          <w:rFonts w:ascii="Arial" w:eastAsia="Calibri" w:hAnsi="Arial" w:cs="Arial"/>
          <w:lang w:eastAsia="en-GB"/>
        </w:rPr>
        <w:t>Subcontractor</w:t>
      </w:r>
      <w:r w:rsidRPr="001F7143">
        <w:rPr>
          <w:rFonts w:ascii="Arial" w:eastAsia="Calibri" w:hAnsi="Arial" w:cs="Arial"/>
          <w:lang w:eastAsia="en-GB"/>
        </w:rPr>
        <w:t>s and encourage those operators to register on it.</w:t>
      </w:r>
    </w:p>
    <w:p w14:paraId="6B5025C7" w14:textId="7CC63A80"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BBF4067" w14:textId="2CEA7538" w:rsidR="00BE1662" w:rsidRPr="001F7143" w:rsidRDefault="00BE1662"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26.9.</w:t>
      </w:r>
      <w:r w:rsidR="00B36178" w:rsidRPr="001F7143">
        <w:rPr>
          <w:rFonts w:ascii="Arial" w:eastAsia="Calibri" w:hAnsi="Arial" w:cs="Arial"/>
          <w:lang w:eastAsia="en-GB"/>
        </w:rPr>
        <w:t>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issue guidance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on how to advertise </w:t>
      </w:r>
      <w:r w:rsidR="009B69D7" w:rsidRPr="001F7143">
        <w:rPr>
          <w:rFonts w:ascii="Arial" w:eastAsia="Calibri" w:hAnsi="Arial" w:cs="Arial"/>
          <w:lang w:eastAsia="en-GB"/>
        </w:rPr>
        <w:t>Su</w:t>
      </w:r>
      <w:r w:rsidR="000F5158" w:rsidRPr="001F7143">
        <w:rPr>
          <w:rFonts w:ascii="Arial" w:eastAsia="Calibri" w:hAnsi="Arial" w:cs="Arial"/>
          <w:lang w:eastAsia="en-GB"/>
        </w:rPr>
        <w:t>b</w:t>
      </w:r>
      <w:r w:rsidR="009B69D7" w:rsidRPr="001F7143">
        <w:rPr>
          <w:rFonts w:ascii="Arial" w:eastAsia="Calibri" w:hAnsi="Arial" w:cs="Arial"/>
          <w:lang w:eastAsia="en-GB"/>
        </w:rPr>
        <w:t>contract</w:t>
      </w:r>
      <w:r w:rsidRPr="001F7143">
        <w:rPr>
          <w:rFonts w:ascii="Arial" w:eastAsia="Calibri" w:hAnsi="Arial" w:cs="Arial"/>
          <w:lang w:eastAsia="en-GB"/>
        </w:rPr>
        <w:t xml:space="preserve"> opportunities on the Defence Sourcing Portal from time to time and (where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elects to advertise the subject matter of any Sub</w:t>
      </w:r>
      <w:r w:rsidR="00D37399" w:rsidRPr="001F7143">
        <w:rPr>
          <w:rFonts w:ascii="Arial" w:eastAsia="Calibri" w:hAnsi="Arial" w:cs="Arial"/>
          <w:lang w:eastAsia="en-GB"/>
        </w:rPr>
        <w:t>contract</w:t>
      </w:r>
      <w:r w:rsidRPr="001F7143">
        <w:rPr>
          <w:rFonts w:ascii="Arial" w:eastAsia="Calibri" w:hAnsi="Arial" w:cs="Arial"/>
          <w:lang w:eastAsia="en-GB"/>
        </w:rPr>
        <w:t xml:space="preserve"> after the Commencement Date with the view to appointing one or more </w:t>
      </w:r>
      <w:r w:rsidR="00863149" w:rsidRPr="001F7143">
        <w:rPr>
          <w:rFonts w:ascii="Arial" w:eastAsia="Calibri" w:hAnsi="Arial" w:cs="Arial"/>
          <w:lang w:eastAsia="en-GB"/>
        </w:rPr>
        <w:t>Subcontractor</w:t>
      </w:r>
      <w:r w:rsidRPr="001F7143">
        <w:rPr>
          <w:rFonts w:ascii="Arial" w:eastAsia="Calibri" w:hAnsi="Arial" w:cs="Arial"/>
          <w:lang w:eastAsia="en-GB"/>
        </w:rPr>
        <w:t xml:space="preserve">s after that date)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comply with such guidance so issued in relation to the advertisement of any Sub</w:t>
      </w:r>
      <w:r w:rsidR="00D37399" w:rsidRPr="001F7143">
        <w:rPr>
          <w:rFonts w:ascii="Arial" w:eastAsia="Calibri" w:hAnsi="Arial" w:cs="Arial"/>
          <w:lang w:eastAsia="en-GB"/>
        </w:rPr>
        <w:t>contract</w:t>
      </w:r>
      <w:r w:rsidRPr="001F7143">
        <w:rPr>
          <w:rFonts w:ascii="Arial" w:eastAsia="Calibri" w:hAnsi="Arial" w:cs="Arial"/>
          <w:lang w:eastAsia="en-GB"/>
        </w:rPr>
        <w:t xml:space="preserve"> pursuant to this </w:t>
      </w:r>
      <w:r w:rsidR="008701D5" w:rsidRPr="001F7143">
        <w:rPr>
          <w:rFonts w:ascii="Arial" w:eastAsia="Calibri" w:hAnsi="Arial" w:cs="Arial"/>
          <w:lang w:eastAsia="en-GB"/>
        </w:rPr>
        <w:t>Clause</w:t>
      </w:r>
      <w:r w:rsidRPr="001F7143">
        <w:rPr>
          <w:rFonts w:ascii="Arial" w:eastAsia="Calibri" w:hAnsi="Arial" w:cs="Arial"/>
          <w:lang w:eastAsia="en-GB"/>
        </w:rPr>
        <w:t>.</w:t>
      </w:r>
      <w:r w:rsidR="00B36178" w:rsidRPr="001F7143">
        <w:rPr>
          <w:rFonts w:ascii="Arial" w:eastAsia="Calibri" w:hAnsi="Arial" w:cs="Arial"/>
          <w:lang w:eastAsia="en-GB"/>
        </w:rPr>
        <w:t>”</w:t>
      </w:r>
    </w:p>
    <w:p w14:paraId="7DE848E6" w14:textId="77777777" w:rsidR="00362381" w:rsidRPr="001F7143" w:rsidRDefault="00362381" w:rsidP="000B476D">
      <w:pPr>
        <w:keepNext/>
        <w:spacing w:after="0" w:line="240" w:lineRule="auto"/>
        <w:ind w:right="238"/>
        <w:jc w:val="both"/>
        <w:rPr>
          <w:rFonts w:ascii="Arial" w:eastAsia="Calibri" w:hAnsi="Arial" w:cs="Arial"/>
          <w:lang w:eastAsia="en-GB"/>
        </w:rPr>
      </w:pPr>
    </w:p>
    <w:p w14:paraId="5341A693" w14:textId="33920479" w:rsidR="00362381" w:rsidRPr="001F7143" w:rsidRDefault="00362381" w:rsidP="000B47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27.5</w:t>
      </w:r>
      <w:r w:rsidRPr="001F7143">
        <w:rPr>
          <w:rFonts w:ascii="Arial" w:eastAsia="Calibri" w:hAnsi="Arial" w:cs="Arial"/>
          <w:lang w:eastAsia="en-GB"/>
        </w:rPr>
        <w:tab/>
        <w:t>Insert a new Clause 27.5</w:t>
      </w:r>
      <w:r w:rsidR="00B36178" w:rsidRPr="001F7143">
        <w:rPr>
          <w:rFonts w:ascii="Arial" w:eastAsia="Calibri" w:hAnsi="Arial" w:cs="Arial"/>
          <w:lang w:eastAsia="en-GB"/>
        </w:rPr>
        <w:t>:</w:t>
      </w:r>
    </w:p>
    <w:p w14:paraId="18A03B88" w14:textId="77777777" w:rsidR="00362381" w:rsidRPr="001F7143" w:rsidRDefault="00362381" w:rsidP="000B476D">
      <w:pPr>
        <w:keepNext/>
        <w:spacing w:before="240" w:after="240" w:line="240" w:lineRule="auto"/>
        <w:ind w:right="238"/>
        <w:jc w:val="both"/>
        <w:rPr>
          <w:rFonts w:ascii="Arial" w:eastAsia="Calibri" w:hAnsi="Arial" w:cs="Arial"/>
          <w:b/>
          <w:bCs/>
          <w:lang w:eastAsia="en-GB"/>
        </w:rPr>
      </w:pPr>
      <w:r w:rsidRPr="001F7143">
        <w:rPr>
          <w:rFonts w:ascii="Arial" w:eastAsia="Calibri" w:hAnsi="Arial" w:cs="Arial"/>
          <w:b/>
          <w:bCs/>
          <w:lang w:eastAsia="en-GB"/>
        </w:rPr>
        <w:t>“Confidentiality and Information Sharing</w:t>
      </w:r>
    </w:p>
    <w:p w14:paraId="561899FC" w14:textId="77777777"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27.5.1</w:t>
      </w:r>
      <w:r w:rsidRPr="001F7143">
        <w:rPr>
          <w:rFonts w:ascii="Arial" w:eastAsia="Calibri" w:hAnsi="Arial" w:cs="Arial"/>
          <w:lang w:eastAsia="en-GB"/>
        </w:rPr>
        <w:tab/>
        <w:t>Except to the extent set out in this Clause or where disclosure is expressly permitted elsewhere in this contract, each party shall:</w:t>
      </w:r>
    </w:p>
    <w:p w14:paraId="08D840A0" w14:textId="77777777" w:rsidR="00362381" w:rsidRPr="001F7143" w:rsidRDefault="00362381" w:rsidP="00D37399">
      <w:pPr>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27.5.1.1 treat the other party's Confidential Information as confidential and safeguard it accordingly; and</w:t>
      </w:r>
    </w:p>
    <w:p w14:paraId="6B33F910" w14:textId="77777777" w:rsidR="00362381" w:rsidRPr="001F7143" w:rsidRDefault="00362381" w:rsidP="00D37399">
      <w:pPr>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27.5.1.2 not disclose the other party's Confidential Information to any other person without the owner's prior written consent.</w:t>
      </w:r>
    </w:p>
    <w:p w14:paraId="43E6CAD5" w14:textId="77777777" w:rsidR="00362381" w:rsidRPr="001F7143" w:rsidRDefault="00362381" w:rsidP="00D37399">
      <w:pPr>
        <w:widowControl w:val="0"/>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27.5.1.3 immediately notify the Disclosing Party if it suspects unauthorised access, copying, use or disclosure of the Confidential Information,</w:t>
      </w:r>
    </w:p>
    <w:p w14:paraId="08001623" w14:textId="77777777" w:rsidR="00362381" w:rsidRPr="001F7143" w:rsidRDefault="00362381" w:rsidP="00D37399">
      <w:pPr>
        <w:widowControl w:val="0"/>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27.5.1.4 notify the Serious Fraud Office where the Recipient Party has reasonable grounds to believe that the Disclosing Party is involved in activity that may be a criminal offence under the Bribery Act 2010.</w:t>
      </w:r>
    </w:p>
    <w:p w14:paraId="065DFE81" w14:textId="78932774" w:rsidR="00362381" w:rsidRPr="001F7143" w:rsidRDefault="00362381" w:rsidP="00D37399">
      <w:pPr>
        <w:spacing w:before="240" w:after="240" w:line="240" w:lineRule="auto"/>
        <w:ind w:right="237"/>
        <w:jc w:val="both"/>
        <w:rPr>
          <w:rFonts w:ascii="Arial" w:eastAsia="Calibri" w:hAnsi="Arial" w:cs="Arial"/>
          <w:lang w:eastAsia="en-GB"/>
        </w:rPr>
      </w:pPr>
      <w:r w:rsidRPr="001F7143">
        <w:rPr>
          <w:rFonts w:ascii="Arial" w:eastAsia="Calibri" w:hAnsi="Arial" w:cs="Arial"/>
          <w:lang w:eastAsia="en-GB"/>
        </w:rPr>
        <w:t>27.5.2</w:t>
      </w:r>
      <w:r w:rsidR="000B476D" w:rsidRPr="001F7143">
        <w:rPr>
          <w:rFonts w:ascii="Arial" w:eastAsia="Calibri" w:hAnsi="Arial" w:cs="Arial"/>
          <w:lang w:eastAsia="en-GB"/>
        </w:rPr>
        <w:tab/>
      </w:r>
      <w:r w:rsidRPr="001F7143">
        <w:rPr>
          <w:rFonts w:ascii="Arial" w:eastAsia="Calibri" w:hAnsi="Arial" w:cs="Arial"/>
          <w:lang w:eastAsia="en-GB"/>
        </w:rPr>
        <w:tab/>
        <w:t xml:space="preserve">The Clause above shall not apply to the extent that: </w:t>
      </w:r>
    </w:p>
    <w:p w14:paraId="5EF960C5"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27.5.2.1 such disclosure is a requirement of the </w:t>
      </w:r>
      <w:r w:rsidRPr="001F7143">
        <w:rPr>
          <w:rFonts w:ascii="Arial" w:eastAsia="Calibri" w:hAnsi="Arial" w:cs="Arial"/>
          <w:i/>
          <w:lang w:eastAsia="en-GB"/>
        </w:rPr>
        <w:t xml:space="preserve">law of the contract </w:t>
      </w:r>
      <w:r w:rsidRPr="001F7143">
        <w:rPr>
          <w:rFonts w:ascii="Arial" w:eastAsia="Calibri" w:hAnsi="Arial" w:cs="Arial"/>
          <w:lang w:eastAsia="en-GB"/>
        </w:rPr>
        <w:t>placed upon the party making the disclosure, including any requirements for disclosure under the FOIA or the Environmental Information Regulations pursuant to Clause Z10 (Freedom of Information),</w:t>
      </w:r>
    </w:p>
    <w:p w14:paraId="20025177"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27.5.2.2 such information was in the possession of the party making the disclosure without obligation of confidentiality prior to its disclosure by the information owner,</w:t>
      </w:r>
    </w:p>
    <w:p w14:paraId="13FC0B4A"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27.5.2.3 such information was obtained from a third party without obligation of confidentiality,</w:t>
      </w:r>
    </w:p>
    <w:p w14:paraId="4749CD2E"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27.5.2.4 such information was already in the public domain at the time of disclosure otherwise than by a breach of this contract; or</w:t>
      </w:r>
    </w:p>
    <w:p w14:paraId="7551397F"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27.5.2.5 it is independently developed without access to the other party's Confidential Information.</w:t>
      </w:r>
    </w:p>
    <w:p w14:paraId="4817AA88" w14:textId="1FBA9D6E"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27.5.3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only disclose the </w:t>
      </w:r>
      <w:r w:rsidRPr="001F7143">
        <w:rPr>
          <w:rFonts w:ascii="Arial" w:eastAsia="Calibri" w:hAnsi="Arial" w:cs="Arial"/>
          <w:i/>
          <w:lang w:eastAsia="en-GB"/>
        </w:rPr>
        <w:t>Client’s</w:t>
      </w:r>
      <w:r w:rsidRPr="001F7143">
        <w:rPr>
          <w:rFonts w:ascii="Arial" w:eastAsia="Calibri" w:hAnsi="Arial" w:cs="Arial"/>
          <w:lang w:eastAsia="en-GB"/>
        </w:rPr>
        <w:t xml:space="preserve"> Confidential Information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who are directly involved in the carrying out of the </w:t>
      </w:r>
      <w:r w:rsidRPr="001F7143">
        <w:rPr>
          <w:rFonts w:ascii="Arial" w:eastAsia="Calibri" w:hAnsi="Arial" w:cs="Arial"/>
          <w:i/>
          <w:lang w:eastAsia="en-GB"/>
        </w:rPr>
        <w:t>works</w:t>
      </w:r>
      <w:r w:rsidRPr="001F7143">
        <w:rPr>
          <w:rFonts w:ascii="Arial" w:eastAsia="Calibri" w:hAnsi="Arial" w:cs="Arial"/>
          <w:lang w:eastAsia="en-GB"/>
        </w:rPr>
        <w:t xml:space="preserve"> and who need to know the information, and shall ensure that such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are aware of and shall comply with these obligations as to confidentiality. </w:t>
      </w:r>
    </w:p>
    <w:p w14:paraId="4EF604BD" w14:textId="01FE5ABB" w:rsidR="00362381" w:rsidRPr="001F7143" w:rsidRDefault="00362381" w:rsidP="00D37399">
      <w:pPr>
        <w:spacing w:before="240"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and shall procure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do not, use any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Confidential Information received otherwise than for the purposes of this contract.</w:t>
      </w:r>
    </w:p>
    <w:p w14:paraId="4F209EA0" w14:textId="66284885"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27.5.4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only disclose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Confidential Information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who need to know the information, and shall ensure that such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are aware of, acknowledge the importance of, and comply with these obligations as to confidentiality. In the event that any default, act or omission of any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causes or contributes (or could cause or contribute)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breaching its obligations as to confidentiality under or in connection with this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such action as may be appropriate in the circumstances, including the use of disciplinary procedures in serious cases. To the fullest extent permitted by its own obligations of confidentiality to any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such evidence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reasonably require (though not so as to risk compromising or prejudicing the case) to demonstrate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taking appropriate steps to comply with this Clause, including copies of any written communications to and/or from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and any minutes of meetings and any other records which provide an audit trail of any discussions or exchanges with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in connection with obligations as to confidentiality.</w:t>
      </w:r>
    </w:p>
    <w:p w14:paraId="31724368" w14:textId="0FD315C0"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27.5.5</w:t>
      </w:r>
      <w:r w:rsidRPr="001F7143">
        <w:rPr>
          <w:rFonts w:ascii="Arial" w:eastAsia="Calibri" w:hAnsi="Arial" w:cs="Arial"/>
          <w:lang w:eastAsia="en-GB"/>
        </w:rPr>
        <w:tab/>
        <w:t xml:space="preserve">At the written request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procure that those members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Personnel identified in the </w:t>
      </w:r>
      <w:r w:rsidRPr="001F7143">
        <w:rPr>
          <w:rFonts w:ascii="Arial" w:eastAsia="Calibri" w:hAnsi="Arial" w:cs="Arial"/>
          <w:i/>
          <w:lang w:eastAsia="en-GB"/>
        </w:rPr>
        <w:t>Client</w:t>
      </w:r>
      <w:r w:rsidRPr="001F7143">
        <w:rPr>
          <w:rFonts w:ascii="Arial" w:eastAsia="Calibri" w:hAnsi="Arial" w:cs="Arial"/>
          <w:lang w:eastAsia="en-GB"/>
        </w:rPr>
        <w:t>'s notice signs a confidentiality undertaking prior to commencing any work in accordance with this contract.</w:t>
      </w:r>
    </w:p>
    <w:p w14:paraId="0790BA1C" w14:textId="70021BAA"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27.5.6</w:t>
      </w:r>
      <w:r w:rsidRPr="001F7143">
        <w:rPr>
          <w:rFonts w:ascii="Arial" w:eastAsia="Calibri" w:hAnsi="Arial" w:cs="Arial"/>
          <w:lang w:eastAsia="en-GB"/>
        </w:rPr>
        <w:tab/>
        <w:t xml:space="preserve">Nothing in this contract shall prevent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from disclosing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Confidential Information:</w:t>
      </w:r>
    </w:p>
    <w:p w14:paraId="56408908" w14:textId="77777777" w:rsidR="00362381" w:rsidRPr="001F7143" w:rsidRDefault="00362381" w:rsidP="00D37399">
      <w:pPr>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27.5.6.1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14:paraId="04D5CEFA" w14:textId="7DBFB4D2" w:rsidR="00362381" w:rsidRPr="001F7143" w:rsidRDefault="00362381" w:rsidP="00D37399">
      <w:pPr>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27.5.6.2 to any consultant, </w:t>
      </w:r>
      <w:r w:rsidR="009C202E"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 xml:space="preserve">or other person engaged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any person conducting an Office of Government Commerce gateway review;</w:t>
      </w:r>
    </w:p>
    <w:p w14:paraId="197202D9" w14:textId="77777777" w:rsidR="00362381" w:rsidRPr="001F7143" w:rsidRDefault="00362381" w:rsidP="00D37399">
      <w:pPr>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27.5.6.3 for the purpose of the examination and certification of the </w:t>
      </w:r>
      <w:r w:rsidRPr="001F7143">
        <w:rPr>
          <w:rFonts w:ascii="Arial" w:eastAsia="Calibri" w:hAnsi="Arial" w:cs="Arial"/>
          <w:i/>
          <w:lang w:eastAsia="en-GB"/>
        </w:rPr>
        <w:t>Client</w:t>
      </w:r>
      <w:r w:rsidRPr="001F7143">
        <w:rPr>
          <w:rFonts w:ascii="Arial" w:eastAsia="Calibri" w:hAnsi="Arial" w:cs="Arial"/>
          <w:lang w:eastAsia="en-GB"/>
        </w:rPr>
        <w:t>'s accounts; or</w:t>
      </w:r>
    </w:p>
    <w:p w14:paraId="45E3F0E2" w14:textId="487167CC" w:rsidR="00362381" w:rsidRPr="001F7143" w:rsidRDefault="00362381" w:rsidP="00D37399">
      <w:pPr>
        <w:tabs>
          <w:tab w:val="left" w:pos="720"/>
        </w:tabs>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27.5.6.4 for any examination pursuant to section 6(1) of the National Audit Act 1983 of the economy, efficiency and effectiveness with which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used its resources.</w:t>
      </w:r>
    </w:p>
    <w:p w14:paraId="549CF4D4" w14:textId="536FCED6" w:rsidR="00362381" w:rsidRPr="001F7143" w:rsidRDefault="00362381" w:rsidP="00D37399">
      <w:pPr>
        <w:tabs>
          <w:tab w:val="left" w:pos="0"/>
        </w:tabs>
        <w:spacing w:before="240" w:after="240" w:line="240" w:lineRule="auto"/>
        <w:ind w:left="1440" w:right="237"/>
        <w:jc w:val="both"/>
        <w:rPr>
          <w:rFonts w:ascii="Arial" w:eastAsia="Calibri" w:hAnsi="Arial" w:cs="Arial"/>
          <w:lang w:eastAsia="en-GB"/>
        </w:rPr>
      </w:pPr>
      <w:r w:rsidRPr="001F7143">
        <w:rPr>
          <w:rFonts w:ascii="Arial" w:eastAsia="Calibri" w:hAnsi="Arial" w:cs="Arial"/>
          <w:lang w:eastAsia="en-GB"/>
        </w:rPr>
        <w:t>and for the purposes of the foregoing, disclosure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Confidential Information shall be on a confidential basis and subject to a confidentiality agreement or arrangement containing terms no less stringent than those placed 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this Clause 27.5.6. </w:t>
      </w:r>
    </w:p>
    <w:p w14:paraId="246943FB" w14:textId="66E74F45"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27.5.7 </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use all reasonable endeavours to ensure that any government department, Contracting Body, employee, third party or </w:t>
      </w:r>
      <w:r w:rsidR="00D96DB1" w:rsidRPr="001F7143">
        <w:rPr>
          <w:rFonts w:ascii="Arial" w:eastAsia="Calibri" w:hAnsi="Arial" w:cs="Arial"/>
          <w:lang w:eastAsia="en-GB"/>
        </w:rPr>
        <w:t>Subcontractor</w:t>
      </w:r>
      <w:r w:rsidRPr="001F7143">
        <w:rPr>
          <w:rFonts w:ascii="Arial" w:eastAsia="Calibri" w:hAnsi="Arial" w:cs="Arial"/>
          <w:lang w:eastAsia="en-GB"/>
        </w:rPr>
        <w:t xml:space="preserve"> to whom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Confidential Information is disclosed pursuant to the above Clause is made aware of the </w:t>
      </w:r>
      <w:r w:rsidRPr="001F7143">
        <w:rPr>
          <w:rFonts w:ascii="Arial" w:eastAsia="Calibri" w:hAnsi="Arial" w:cs="Arial"/>
          <w:i/>
          <w:lang w:eastAsia="en-GB"/>
        </w:rPr>
        <w:t>Client</w:t>
      </w:r>
      <w:r w:rsidRPr="001F7143">
        <w:rPr>
          <w:rFonts w:ascii="Arial" w:eastAsia="Calibri" w:hAnsi="Arial" w:cs="Arial"/>
          <w:lang w:eastAsia="en-GB"/>
        </w:rPr>
        <w:t>'s obligations of confidentiality.</w:t>
      </w:r>
    </w:p>
    <w:p w14:paraId="7561BB4A" w14:textId="77777777" w:rsidR="00362381" w:rsidRPr="001F7143" w:rsidRDefault="00362381" w:rsidP="00D37399">
      <w:pPr>
        <w:spacing w:before="240" w:after="24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27.5.8</w:t>
      </w:r>
      <w:r w:rsidRPr="001F7143">
        <w:rPr>
          <w:rFonts w:ascii="Arial" w:eastAsia="Calibri" w:hAnsi="Arial" w:cs="Arial"/>
          <w:lang w:eastAsia="en-GB"/>
        </w:rPr>
        <w:tab/>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14:paraId="415AEE2F" w14:textId="1088371A" w:rsidR="00362381" w:rsidRPr="001F7143" w:rsidRDefault="00362381" w:rsidP="00D37399">
      <w:pPr>
        <w:spacing w:before="240" w:after="240" w:line="240" w:lineRule="auto"/>
        <w:ind w:right="237"/>
        <w:jc w:val="both"/>
        <w:rPr>
          <w:rFonts w:ascii="Arial" w:eastAsia="Calibri" w:hAnsi="Arial" w:cs="Arial"/>
          <w:lang w:eastAsia="en-GB"/>
        </w:rPr>
      </w:pPr>
      <w:r w:rsidRPr="001F7143">
        <w:rPr>
          <w:rFonts w:ascii="Arial" w:eastAsia="Calibri" w:hAnsi="Arial" w:cs="Arial"/>
          <w:lang w:eastAsia="en-GB"/>
        </w:rPr>
        <w:t>27.5.9</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disclose the Confidential Information of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587054EB" w14:textId="4D06CECC"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27.5.9.1 on a confidential basis to any Crown Body for any proper purpose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the relevant Crown Body;</w:t>
      </w:r>
    </w:p>
    <w:p w14:paraId="68769F06"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27.5.9.2 to Parliament and Parliamentary Committees or if required by any Parliamentary reporting requirement;</w:t>
      </w:r>
    </w:p>
    <w:p w14:paraId="29BF9959" w14:textId="1CF967F4"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27.5.9.3 to the extent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(acting reasonably) deems disclosure necessary or appropriate in the course of carrying out its public functions;</w:t>
      </w:r>
    </w:p>
    <w:p w14:paraId="366AC1F3"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27.5.9.4 on a confidential basis to a professional adviser, consultant, supplier or other person engaged by any Crown Body (including any benchmarking organisation) for any purpose connected with this contract;</w:t>
      </w:r>
    </w:p>
    <w:p w14:paraId="389F6038" w14:textId="77777777"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27.5.9.5 on a confidential basis for the purpose of the exercise of its rights under this contract;</w:t>
      </w:r>
    </w:p>
    <w:p w14:paraId="553B0F1F" w14:textId="088105D4" w:rsidR="00362381" w:rsidRPr="001F7143" w:rsidRDefault="00362381" w:rsidP="00D37399">
      <w:pPr>
        <w:spacing w:after="24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27.5.9.6 on a confidential basis to a proposed successor body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connection with any assignment, novation or disposal of any of its rights, obligations or liabilities under this contract,</w:t>
      </w:r>
    </w:p>
    <w:p w14:paraId="55BFFCBD" w14:textId="50D9240F"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this Z Clause.</w:t>
      </w:r>
      <w:r w:rsidR="00A148F8" w:rsidRPr="001F7143">
        <w:rPr>
          <w:rFonts w:ascii="Arial" w:eastAsia="Calibri" w:hAnsi="Arial" w:cs="Arial"/>
          <w:lang w:eastAsia="en-GB"/>
        </w:rPr>
        <w:t>”</w:t>
      </w:r>
    </w:p>
    <w:p w14:paraId="414FCEC1" w14:textId="77777777" w:rsidR="00362381" w:rsidRPr="001F7143" w:rsidRDefault="00362381" w:rsidP="00D37399">
      <w:pPr>
        <w:spacing w:after="0" w:line="240" w:lineRule="auto"/>
        <w:ind w:right="237"/>
        <w:jc w:val="both"/>
        <w:rPr>
          <w:rFonts w:ascii="Arial" w:eastAsia="Calibri" w:hAnsi="Arial" w:cs="Arial"/>
          <w:lang w:eastAsia="en-GB"/>
        </w:rPr>
      </w:pPr>
    </w:p>
    <w:p w14:paraId="2DBB91C3" w14:textId="77777777" w:rsidR="00362381" w:rsidRPr="001F7143" w:rsidRDefault="00362381" w:rsidP="00FF612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27.6</w:t>
      </w:r>
      <w:r w:rsidRPr="001F7143">
        <w:rPr>
          <w:rFonts w:ascii="Arial" w:eastAsia="Calibri" w:hAnsi="Arial" w:cs="Arial"/>
          <w:lang w:eastAsia="en-GB"/>
        </w:rPr>
        <w:tab/>
      </w:r>
      <w:r w:rsidRPr="001F7143">
        <w:rPr>
          <w:rFonts w:ascii="Arial" w:eastAsia="Calibri" w:hAnsi="Arial" w:cs="Arial"/>
          <w:lang w:eastAsia="en-GB"/>
        </w:rPr>
        <w:tab/>
        <w:t>Insert a new Clause 27.6:</w:t>
      </w:r>
    </w:p>
    <w:p w14:paraId="0FD3C2E7" w14:textId="77777777" w:rsidR="00362381" w:rsidRPr="001F7143" w:rsidRDefault="00362381" w:rsidP="00FF612D">
      <w:pPr>
        <w:keepNext/>
        <w:spacing w:after="0" w:line="240" w:lineRule="auto"/>
        <w:ind w:right="238"/>
        <w:jc w:val="both"/>
        <w:rPr>
          <w:rFonts w:ascii="Arial" w:eastAsia="Calibri" w:hAnsi="Arial" w:cs="Arial"/>
          <w:lang w:eastAsia="en-GB"/>
        </w:rPr>
      </w:pPr>
    </w:p>
    <w:p w14:paraId="49E8E252" w14:textId="5344F0A3" w:rsidR="00362381" w:rsidRPr="001F7143" w:rsidRDefault="00362381" w:rsidP="00FF612D">
      <w:pPr>
        <w:keepNext/>
        <w:spacing w:after="0" w:line="240" w:lineRule="auto"/>
        <w:ind w:left="1429" w:right="238" w:hanging="1429"/>
        <w:jc w:val="both"/>
        <w:rPr>
          <w:rFonts w:ascii="Arial" w:eastAsia="Calibri" w:hAnsi="Arial" w:cs="Arial"/>
          <w:b/>
          <w:lang w:eastAsia="en-GB"/>
        </w:rPr>
      </w:pPr>
      <w:r w:rsidRPr="001F7143">
        <w:rPr>
          <w:rFonts w:ascii="Arial" w:eastAsia="Calibri" w:hAnsi="Arial" w:cs="Arial"/>
          <w:b/>
          <w:lang w:eastAsia="en-GB"/>
        </w:rPr>
        <w:t>“</w:t>
      </w:r>
      <w:r w:rsidR="00F05287" w:rsidRPr="001F7143">
        <w:rPr>
          <w:rFonts w:ascii="Arial" w:eastAsia="Calibri" w:hAnsi="Arial" w:cs="Arial"/>
          <w:b/>
          <w:lang w:eastAsia="en-GB"/>
        </w:rPr>
        <w:t>Principal Contractor and Principal Designer</w:t>
      </w:r>
    </w:p>
    <w:p w14:paraId="063F4BCB" w14:textId="77777777" w:rsidR="00362381" w:rsidRPr="001F7143" w:rsidRDefault="00362381" w:rsidP="00FF612D">
      <w:pPr>
        <w:keepNext/>
        <w:spacing w:after="0" w:line="240" w:lineRule="auto"/>
        <w:ind w:left="1429" w:right="238" w:hanging="1429"/>
        <w:jc w:val="both"/>
        <w:rPr>
          <w:rFonts w:ascii="Arial" w:eastAsia="Calibri" w:hAnsi="Arial" w:cs="Arial"/>
          <w:lang w:eastAsia="en-GB"/>
        </w:rPr>
      </w:pPr>
    </w:p>
    <w:p w14:paraId="454B62B8" w14:textId="20AAEB38" w:rsidR="00362381" w:rsidRPr="001F7143" w:rsidRDefault="00362381" w:rsidP="00D37399">
      <w:pPr>
        <w:spacing w:after="0" w:line="240" w:lineRule="auto"/>
        <w:ind w:left="1429" w:right="237" w:hanging="1429"/>
        <w:jc w:val="both"/>
        <w:rPr>
          <w:rFonts w:ascii="Arial" w:eastAsia="Calibri" w:hAnsi="Arial" w:cs="Arial"/>
          <w:lang w:val="en-US" w:eastAsia="en-GB"/>
        </w:rPr>
      </w:pPr>
      <w:r w:rsidRPr="001F7143">
        <w:rPr>
          <w:rFonts w:ascii="Arial" w:eastAsia="Calibri" w:hAnsi="Arial" w:cs="Arial"/>
          <w:lang w:val="en-US" w:eastAsia="en-GB"/>
        </w:rPr>
        <w:t>27.6.1</w:t>
      </w:r>
      <w:r w:rsidRPr="001F7143">
        <w:rPr>
          <w:rFonts w:ascii="Arial" w:eastAsia="Calibri" w:hAnsi="Arial" w:cs="Arial"/>
          <w:lang w:val="en-US" w:eastAsia="en-GB"/>
        </w:rPr>
        <w:tab/>
        <w:t xml:space="preserve">The </w:t>
      </w:r>
      <w:r w:rsidR="009B69D7" w:rsidRPr="001F7143">
        <w:rPr>
          <w:rFonts w:ascii="Arial" w:eastAsia="Calibri" w:hAnsi="Arial" w:cs="Arial"/>
          <w:i/>
          <w:iCs/>
          <w:lang w:val="en-US" w:eastAsia="en-GB"/>
        </w:rPr>
        <w:t>Contractor</w:t>
      </w:r>
      <w:r w:rsidRPr="001F7143">
        <w:rPr>
          <w:rFonts w:ascii="Arial" w:eastAsia="Calibri" w:hAnsi="Arial" w:cs="Arial"/>
          <w:i/>
          <w:iCs/>
          <w:lang w:val="en-US" w:eastAsia="en-GB"/>
        </w:rPr>
        <w:t xml:space="preserve"> </w:t>
      </w:r>
      <w:r w:rsidRPr="001F7143">
        <w:rPr>
          <w:rFonts w:ascii="Arial" w:eastAsia="Calibri" w:hAnsi="Arial" w:cs="Arial"/>
          <w:lang w:val="en-US" w:eastAsia="en-GB"/>
        </w:rPr>
        <w:t xml:space="preserve">will be the Principal </w:t>
      </w:r>
      <w:r w:rsidR="009B69D7" w:rsidRPr="001F7143">
        <w:rPr>
          <w:rFonts w:ascii="Arial" w:eastAsia="Calibri" w:hAnsi="Arial" w:cs="Arial"/>
          <w:lang w:val="en-US" w:eastAsia="en-GB"/>
        </w:rPr>
        <w:t>Contractor</w:t>
      </w:r>
      <w:r w:rsidRPr="001F7143">
        <w:rPr>
          <w:rFonts w:ascii="Arial" w:eastAsia="Calibri" w:hAnsi="Arial" w:cs="Arial"/>
          <w:lang w:val="en-US" w:eastAsia="en-GB"/>
        </w:rPr>
        <w:t xml:space="preserve"> and Principal Designer as defined by and for the purposes of the CDM Regulations</w:t>
      </w:r>
      <w:r w:rsidR="00F05287" w:rsidRPr="001F7143">
        <w:rPr>
          <w:rFonts w:ascii="Arial" w:eastAsia="Calibri" w:hAnsi="Arial" w:cs="Arial"/>
          <w:lang w:val="en-US" w:eastAsia="en-GB"/>
        </w:rPr>
        <w:t xml:space="preserve"> and the Building Regulations</w:t>
      </w:r>
      <w:r w:rsidRPr="001F7143">
        <w:rPr>
          <w:rFonts w:ascii="Arial" w:eastAsia="Calibri" w:hAnsi="Arial" w:cs="Arial"/>
          <w:lang w:val="en-US" w:eastAsia="en-GB"/>
        </w:rPr>
        <w:t>.</w:t>
      </w:r>
    </w:p>
    <w:p w14:paraId="7816FA9E" w14:textId="77777777" w:rsidR="00362381" w:rsidRPr="001F7143" w:rsidRDefault="00362381" w:rsidP="00D37399">
      <w:pPr>
        <w:spacing w:after="0" w:line="240" w:lineRule="auto"/>
        <w:ind w:right="237"/>
        <w:jc w:val="both"/>
        <w:rPr>
          <w:rFonts w:ascii="Arial" w:eastAsia="Calibri" w:hAnsi="Arial" w:cs="Arial"/>
          <w:lang w:val="en-US" w:eastAsia="en-GB"/>
        </w:rPr>
      </w:pPr>
    </w:p>
    <w:p w14:paraId="24996E12" w14:textId="0F87D574" w:rsidR="00362381" w:rsidRPr="001F7143" w:rsidRDefault="00362381" w:rsidP="00D37399">
      <w:pPr>
        <w:spacing w:after="0" w:line="240" w:lineRule="auto"/>
        <w:ind w:right="237"/>
        <w:jc w:val="both"/>
        <w:rPr>
          <w:rFonts w:ascii="Arial" w:eastAsia="Calibri" w:hAnsi="Arial" w:cs="Arial"/>
          <w:lang w:val="en-US" w:eastAsia="en-GB"/>
        </w:rPr>
      </w:pPr>
      <w:r w:rsidRPr="001F7143">
        <w:rPr>
          <w:rFonts w:ascii="Arial" w:eastAsia="Calibri" w:hAnsi="Arial" w:cs="Arial"/>
          <w:lang w:val="en-US" w:eastAsia="en-GB"/>
        </w:rPr>
        <w:t>27.6.2</w:t>
      </w:r>
      <w:r w:rsidRPr="001F7143">
        <w:rPr>
          <w:rFonts w:ascii="Arial" w:eastAsia="Calibri" w:hAnsi="Arial" w:cs="Arial"/>
          <w:lang w:val="en-US" w:eastAsia="en-GB"/>
        </w:rPr>
        <w:tab/>
      </w:r>
      <w:r w:rsidRPr="001F7143">
        <w:rPr>
          <w:rFonts w:ascii="Arial" w:eastAsia="Calibri" w:hAnsi="Arial" w:cs="Arial"/>
          <w:lang w:val="en-US" w:eastAsia="en-GB"/>
        </w:rPr>
        <w:tab/>
        <w:t xml:space="preserve">The </w:t>
      </w:r>
      <w:r w:rsidR="009B69D7" w:rsidRPr="001F7143">
        <w:rPr>
          <w:rFonts w:ascii="Arial" w:eastAsia="Calibri" w:hAnsi="Arial" w:cs="Arial"/>
          <w:i/>
          <w:iCs/>
          <w:lang w:val="en-US" w:eastAsia="en-GB"/>
        </w:rPr>
        <w:t>Contractor</w:t>
      </w:r>
      <w:r w:rsidRPr="001F7143">
        <w:rPr>
          <w:rFonts w:ascii="Arial" w:eastAsia="Calibri" w:hAnsi="Arial" w:cs="Arial"/>
          <w:i/>
          <w:iCs/>
          <w:lang w:val="en-US" w:eastAsia="en-GB"/>
        </w:rPr>
        <w:t xml:space="preserve"> </w:t>
      </w:r>
      <w:r w:rsidRPr="001F7143">
        <w:rPr>
          <w:rFonts w:ascii="Arial" w:eastAsia="Calibri" w:hAnsi="Arial" w:cs="Arial"/>
          <w:lang w:val="en-US" w:eastAsia="en-GB"/>
        </w:rPr>
        <w:t>warrants that it:</w:t>
      </w:r>
    </w:p>
    <w:p w14:paraId="4F1A843E" w14:textId="47C3FB14" w:rsidR="00362381" w:rsidRPr="001F7143" w:rsidRDefault="00362381" w:rsidP="006955B8">
      <w:pPr>
        <w:pStyle w:val="ListParagraph"/>
        <w:numPr>
          <w:ilvl w:val="0"/>
          <w:numId w:val="53"/>
        </w:numPr>
        <w:spacing w:before="0" w:line="240" w:lineRule="auto"/>
        <w:ind w:left="1797" w:right="238" w:hanging="357"/>
        <w:rPr>
          <w:rFonts w:cs="Arial"/>
          <w:lang w:val="en-US"/>
        </w:rPr>
      </w:pPr>
      <w:r w:rsidRPr="001F7143">
        <w:rPr>
          <w:rFonts w:cs="Arial"/>
          <w:lang w:val="en-US"/>
        </w:rPr>
        <w:t xml:space="preserve">is fully aware of </w:t>
      </w:r>
      <w:r w:rsidR="00761D87" w:rsidRPr="001F7143">
        <w:rPr>
          <w:rFonts w:cs="Arial"/>
          <w:lang w:val="en-US"/>
        </w:rPr>
        <w:t>its</w:t>
      </w:r>
      <w:r w:rsidRPr="001F7143">
        <w:rPr>
          <w:rFonts w:cs="Arial"/>
          <w:lang w:val="en-US"/>
        </w:rPr>
        <w:t xml:space="preserve"> obligations as Principal </w:t>
      </w:r>
      <w:r w:rsidR="009B69D7" w:rsidRPr="001F7143">
        <w:rPr>
          <w:rFonts w:cs="Arial"/>
          <w:lang w:val="en-US"/>
        </w:rPr>
        <w:t>Contractor</w:t>
      </w:r>
      <w:r w:rsidRPr="001F7143">
        <w:rPr>
          <w:rFonts w:cs="Arial"/>
          <w:lang w:val="en-US"/>
        </w:rPr>
        <w:t xml:space="preserve"> and Principal Designer under the CDM Regulations </w:t>
      </w:r>
      <w:r w:rsidR="00F05287" w:rsidRPr="001F7143">
        <w:rPr>
          <w:rFonts w:cs="Arial"/>
          <w:lang w:val="en-US"/>
        </w:rPr>
        <w:t xml:space="preserve">and Building Regulations </w:t>
      </w:r>
      <w:r w:rsidRPr="001F7143">
        <w:rPr>
          <w:rFonts w:cs="Arial"/>
          <w:lang w:val="en-US"/>
        </w:rPr>
        <w:t>and possesses the requisite degree of competence and level of resources to meet those obligations;</w:t>
      </w:r>
    </w:p>
    <w:p w14:paraId="6883E548" w14:textId="101434EB" w:rsidR="00362381" w:rsidRPr="001F7143" w:rsidRDefault="00362381" w:rsidP="006955B8">
      <w:pPr>
        <w:pStyle w:val="ListParagraph"/>
        <w:numPr>
          <w:ilvl w:val="0"/>
          <w:numId w:val="53"/>
        </w:numPr>
        <w:spacing w:line="240" w:lineRule="auto"/>
        <w:ind w:left="1800" w:right="237"/>
        <w:rPr>
          <w:rFonts w:cs="Arial"/>
          <w:lang w:val="en-US"/>
        </w:rPr>
      </w:pPr>
      <w:r w:rsidRPr="001F7143">
        <w:rPr>
          <w:rFonts w:cs="Arial"/>
          <w:lang w:val="en-US"/>
        </w:rPr>
        <w:t xml:space="preserve">will ensure that all </w:t>
      </w:r>
      <w:r w:rsidR="00D96DB1" w:rsidRPr="001F7143">
        <w:rPr>
          <w:rFonts w:cs="Arial"/>
          <w:lang w:val="en-US"/>
        </w:rPr>
        <w:t>Subcontractor</w:t>
      </w:r>
      <w:r w:rsidRPr="001F7143">
        <w:rPr>
          <w:rFonts w:cs="Arial"/>
          <w:lang w:val="en-US"/>
        </w:rPr>
        <w:t xml:space="preserve">s are fully aware of their obligations under the CDM Regulations </w:t>
      </w:r>
      <w:r w:rsidR="00F05287" w:rsidRPr="001F7143">
        <w:rPr>
          <w:rFonts w:cs="Arial"/>
          <w:lang w:val="en-US"/>
        </w:rPr>
        <w:t xml:space="preserve">and Building Regulations </w:t>
      </w:r>
      <w:r w:rsidRPr="001F7143">
        <w:rPr>
          <w:rFonts w:cs="Arial"/>
          <w:lang w:val="en-US"/>
        </w:rPr>
        <w:t>(</w:t>
      </w:r>
      <w:r w:rsidR="00F05287" w:rsidRPr="001F7143">
        <w:rPr>
          <w:rFonts w:cs="Arial"/>
          <w:lang w:val="en-US"/>
        </w:rPr>
        <w:t xml:space="preserve">including the </w:t>
      </w:r>
      <w:r w:rsidRPr="001F7143">
        <w:rPr>
          <w:rFonts w:cs="Arial"/>
          <w:lang w:val="en-US"/>
        </w:rPr>
        <w:t>duties of designers</w:t>
      </w:r>
      <w:r w:rsidR="00F05287" w:rsidRPr="001F7143">
        <w:rPr>
          <w:rFonts w:cs="Arial"/>
          <w:lang w:val="en-US"/>
        </w:rPr>
        <w:t xml:space="preserve"> for any Subcontractor performing any design</w:t>
      </w:r>
      <w:r w:rsidRPr="001F7143">
        <w:rPr>
          <w:rFonts w:cs="Arial"/>
          <w:lang w:val="en-US"/>
        </w:rPr>
        <w:t>) and are fully competent and are adequately resourced to meet those obligations.”</w:t>
      </w:r>
    </w:p>
    <w:p w14:paraId="26FFDDD7" w14:textId="55074D7F" w:rsidR="00362381" w:rsidRPr="001F7143" w:rsidRDefault="00362381" w:rsidP="00D37399">
      <w:pPr>
        <w:spacing w:after="0" w:line="240" w:lineRule="auto"/>
        <w:ind w:right="237"/>
        <w:jc w:val="both"/>
        <w:rPr>
          <w:rFonts w:ascii="Arial" w:eastAsia="Calibri" w:hAnsi="Arial" w:cs="Arial"/>
          <w:lang w:eastAsia="en-GB"/>
        </w:rPr>
      </w:pPr>
    </w:p>
    <w:p w14:paraId="40EE3D0C" w14:textId="002D7E85" w:rsidR="00362381" w:rsidRPr="001F7143" w:rsidRDefault="00362381" w:rsidP="00FF612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27.7</w:t>
      </w:r>
      <w:r w:rsidRPr="001F7143">
        <w:rPr>
          <w:rFonts w:ascii="Arial" w:eastAsia="Calibri" w:hAnsi="Arial" w:cs="Arial"/>
          <w:lang w:eastAsia="en-GB"/>
        </w:rPr>
        <w:tab/>
      </w:r>
      <w:r w:rsidRPr="001F7143">
        <w:rPr>
          <w:rFonts w:ascii="Arial" w:eastAsia="Calibri" w:hAnsi="Arial" w:cs="Arial"/>
          <w:lang w:eastAsia="en-GB"/>
        </w:rPr>
        <w:tab/>
      </w:r>
      <w:r w:rsidR="00FF612D" w:rsidRPr="001F7143">
        <w:rPr>
          <w:rFonts w:ascii="Arial" w:eastAsia="Calibri" w:hAnsi="Arial" w:cs="Arial"/>
          <w:lang w:eastAsia="en-GB"/>
        </w:rPr>
        <w:t>Number not used.</w:t>
      </w:r>
    </w:p>
    <w:p w14:paraId="6AB28708"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DF324DB" w14:textId="78A22FE1" w:rsidR="00362381" w:rsidRPr="001F7143" w:rsidRDefault="00362381" w:rsidP="00FF612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27.8</w:t>
      </w:r>
      <w:r w:rsidRPr="001F7143">
        <w:rPr>
          <w:rFonts w:ascii="Arial" w:eastAsia="Calibri" w:hAnsi="Arial" w:cs="Arial"/>
          <w:lang w:eastAsia="en-GB"/>
        </w:rPr>
        <w:tab/>
        <w:t>Insert a new Clause 27.8</w:t>
      </w:r>
      <w:r w:rsidR="00C34987" w:rsidRPr="001F7143">
        <w:rPr>
          <w:rFonts w:ascii="Arial" w:eastAsia="Calibri" w:hAnsi="Arial" w:cs="Arial"/>
          <w:lang w:eastAsia="en-GB"/>
        </w:rPr>
        <w:t>:</w:t>
      </w:r>
    </w:p>
    <w:p w14:paraId="53D9D56D" w14:textId="77777777" w:rsidR="00362381" w:rsidRPr="001F7143" w:rsidRDefault="00362381" w:rsidP="00FF612D">
      <w:pPr>
        <w:keepNext/>
        <w:spacing w:after="0" w:line="240" w:lineRule="auto"/>
        <w:ind w:left="1440" w:right="238" w:hanging="1440"/>
        <w:jc w:val="both"/>
        <w:rPr>
          <w:rFonts w:ascii="Arial" w:eastAsia="Calibri" w:hAnsi="Arial" w:cs="Arial"/>
          <w:lang w:eastAsia="en-GB"/>
        </w:rPr>
      </w:pPr>
    </w:p>
    <w:p w14:paraId="66DD97B4" w14:textId="1CB62AFC"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 xml:space="preserve">“Access and facilities to be provided by the </w:t>
      </w:r>
      <w:r w:rsidR="009B69D7" w:rsidRPr="001F7143">
        <w:rPr>
          <w:rFonts w:ascii="Arial" w:eastAsia="Calibri" w:hAnsi="Arial" w:cs="Arial"/>
          <w:b/>
          <w:i/>
          <w:iCs/>
          <w:lang w:eastAsia="en-GB"/>
        </w:rPr>
        <w:t>Contractor</w:t>
      </w:r>
    </w:p>
    <w:p w14:paraId="5E11BDD0"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69ABC434" w14:textId="2ED60ED2"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27.8.1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to the </w:t>
      </w:r>
      <w:r w:rsidRPr="001F7143">
        <w:rPr>
          <w:rFonts w:ascii="Arial" w:eastAsia="Calibri" w:hAnsi="Arial" w:cs="Arial"/>
          <w:i/>
          <w:lang w:eastAsia="en-GB"/>
        </w:rPr>
        <w:t>Client</w:t>
      </w:r>
      <w:r w:rsidRPr="001F7143">
        <w:rPr>
          <w:rFonts w:ascii="Arial" w:eastAsia="Calibri" w:hAnsi="Arial" w:cs="Arial"/>
          <w:lang w:eastAsia="en-GB"/>
        </w:rPr>
        <w:t xml:space="preserve">’s Representatives, following reasonable notice, relevant accommodation / facilities, at no direct cost to the </w:t>
      </w:r>
      <w:r w:rsidR="009B69D7" w:rsidRPr="001F7143">
        <w:rPr>
          <w:rFonts w:ascii="Arial" w:eastAsia="Calibri" w:hAnsi="Arial" w:cs="Arial"/>
          <w:i/>
          <w:iCs/>
          <w:lang w:eastAsia="en-GB"/>
        </w:rPr>
        <w:t>Client</w:t>
      </w:r>
      <w:r w:rsidRPr="001F7143">
        <w:rPr>
          <w:rFonts w:ascii="Arial" w:eastAsia="Calibri" w:hAnsi="Arial" w:cs="Arial"/>
          <w:lang w:eastAsia="en-GB"/>
        </w:rPr>
        <w:t>, and all reasonable access to its premises for monitoring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progress and quality standards in performing the contract. </w:t>
      </w:r>
    </w:p>
    <w:p w14:paraId="7D92F174" w14:textId="77777777" w:rsidR="00362381" w:rsidRPr="001F7143" w:rsidRDefault="00362381" w:rsidP="00D37399">
      <w:pPr>
        <w:autoSpaceDE w:val="0"/>
        <w:autoSpaceDN w:val="0"/>
        <w:adjustRightInd w:val="0"/>
        <w:spacing w:after="0" w:line="240" w:lineRule="auto"/>
        <w:ind w:left="360" w:right="237" w:hanging="360"/>
        <w:jc w:val="both"/>
        <w:rPr>
          <w:rFonts w:ascii="Arial" w:eastAsia="Calibri" w:hAnsi="Arial" w:cs="Arial"/>
          <w:lang w:eastAsia="en-GB"/>
        </w:rPr>
      </w:pPr>
    </w:p>
    <w:p w14:paraId="0945E4EE" w14:textId="6FD44CBA"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27.8.2</w:t>
      </w:r>
      <w:r w:rsidRPr="001F7143">
        <w:rPr>
          <w:rFonts w:ascii="Arial" w:eastAsia="Calibri" w:hAnsi="Arial" w:cs="Arial"/>
          <w:lang w:eastAsia="en-GB"/>
        </w:rPr>
        <w:tab/>
        <w:t xml:space="preserve">As far as reasonably practical,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the provisions of Clause 27.8.1 are included in their subcontracts with those suppliers identified in the contract.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through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arrange access to such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w:t>
      </w:r>
    </w:p>
    <w:p w14:paraId="596C469E" w14:textId="77777777" w:rsidR="00362381" w:rsidRPr="001F7143" w:rsidRDefault="00362381" w:rsidP="00D37399">
      <w:pPr>
        <w:spacing w:after="0" w:line="240" w:lineRule="auto"/>
        <w:ind w:right="237"/>
        <w:jc w:val="both"/>
        <w:rPr>
          <w:rFonts w:ascii="Arial" w:eastAsia="Calibri" w:hAnsi="Arial" w:cs="Arial"/>
          <w:lang w:eastAsia="en-GB"/>
        </w:rPr>
      </w:pPr>
    </w:p>
    <w:p w14:paraId="29DDF22B" w14:textId="638AF66A" w:rsidR="00362381" w:rsidRPr="001F7143" w:rsidRDefault="00362381" w:rsidP="00FF612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27A</w:t>
      </w:r>
      <w:r w:rsidRPr="001F7143">
        <w:rPr>
          <w:rFonts w:ascii="Arial" w:eastAsia="Calibri" w:hAnsi="Arial" w:cs="Arial"/>
          <w:lang w:eastAsia="en-GB"/>
        </w:rPr>
        <w:tab/>
      </w:r>
      <w:r w:rsidRPr="001F7143">
        <w:rPr>
          <w:rFonts w:ascii="Arial" w:eastAsia="Calibri" w:hAnsi="Arial" w:cs="Arial"/>
          <w:lang w:eastAsia="en-GB"/>
        </w:rPr>
        <w:tab/>
        <w:t>Add new Clause 27A:</w:t>
      </w:r>
    </w:p>
    <w:p w14:paraId="42A01C22" w14:textId="77777777" w:rsidR="00362381" w:rsidRPr="001F7143" w:rsidRDefault="00362381" w:rsidP="00FF612D">
      <w:pPr>
        <w:keepNext/>
        <w:spacing w:after="0" w:line="240" w:lineRule="auto"/>
        <w:ind w:right="238"/>
        <w:jc w:val="both"/>
        <w:rPr>
          <w:rFonts w:ascii="Arial" w:eastAsia="Calibri" w:hAnsi="Arial" w:cs="Arial"/>
          <w:lang w:eastAsia="en-GB"/>
        </w:rPr>
      </w:pPr>
    </w:p>
    <w:p w14:paraId="13642D41"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“Progress reports</w:t>
      </w:r>
    </w:p>
    <w:p w14:paraId="0528D57B"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0A929260" w14:textId="2E20E7C4"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27A.1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supply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with reports on the progress of the contract</w:t>
      </w:r>
      <w:r w:rsidR="009F4583" w:rsidRPr="001F7143">
        <w:rPr>
          <w:rFonts w:ascii="Arial" w:eastAsia="Calibri" w:hAnsi="Arial" w:cs="Arial"/>
          <w:lang w:eastAsia="en-GB"/>
        </w:rPr>
        <w:t xml:space="preserve"> </w:t>
      </w:r>
      <w:r w:rsidR="009F4583" w:rsidRPr="001F7143">
        <w:rPr>
          <w:rFonts w:ascii="Arial" w:eastAsia="Times New Roman" w:hAnsi="Arial" w:cs="Arial"/>
          <w:color w:val="000000"/>
        </w:rPr>
        <w:t xml:space="preserve">as required in Scope </w:t>
      </w:r>
      <w:r w:rsidR="004746B6" w:rsidRPr="001F7143">
        <w:rPr>
          <w:rFonts w:ascii="Arial" w:eastAsia="Times New Roman" w:hAnsi="Arial" w:cs="Arial"/>
          <w:color w:val="000000"/>
        </w:rPr>
        <w:t>[</w:t>
      </w:r>
      <w:r w:rsidR="008F6871" w:rsidRPr="001F7143">
        <w:rPr>
          <w:rFonts w:ascii="Arial" w:eastAsia="Times New Roman" w:hAnsi="Arial" w:cs="Arial"/>
          <w:color w:val="000000"/>
        </w:rPr>
        <w:t>Z9M9389Y21-RAM-XX-XX-SO-J-00001</w:t>
      </w:r>
      <w:r w:rsidR="004746B6" w:rsidRPr="001F7143">
        <w:rPr>
          <w:rFonts w:ascii="Arial" w:eastAsia="Times New Roman" w:hAnsi="Arial" w:cs="Arial"/>
          <w:color w:val="000000"/>
        </w:rPr>
        <w:t>]</w:t>
      </w:r>
      <w:r w:rsidR="009F4583" w:rsidRPr="001F7143">
        <w:rPr>
          <w:rFonts w:ascii="Arial" w:eastAsia="Times New Roman" w:hAnsi="Arial" w:cs="Arial"/>
          <w:color w:val="000000"/>
        </w:rPr>
        <w:t>.</w:t>
      </w:r>
    </w:p>
    <w:p w14:paraId="3406135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81FC4DE"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27A.2</w:t>
      </w:r>
      <w:r w:rsidRPr="001F7143">
        <w:rPr>
          <w:rFonts w:ascii="Arial" w:eastAsia="Calibri" w:hAnsi="Arial" w:cs="Arial"/>
          <w:lang w:eastAsia="en-GB"/>
        </w:rPr>
        <w:tab/>
        <w:t>Reports shall detail as a minimum:</w:t>
      </w:r>
    </w:p>
    <w:p w14:paraId="25D06C9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28282EC" w14:textId="15CBF33F" w:rsidR="00272250" w:rsidRPr="001F7143" w:rsidRDefault="00362381" w:rsidP="00272250">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27A.2.1 </w:t>
      </w:r>
      <w:r w:rsidRPr="001F7143">
        <w:rPr>
          <w:rFonts w:ascii="Arial" w:eastAsia="Calibri" w:hAnsi="Arial" w:cs="Arial"/>
          <w:lang w:eastAsia="en-GB"/>
        </w:rPr>
        <w:tab/>
      </w:r>
      <w:r w:rsidR="00272250" w:rsidRPr="001F7143">
        <w:rPr>
          <w:rFonts w:ascii="Arial" w:eastAsia="Calibri" w:hAnsi="Arial" w:cs="Arial"/>
          <w:lang w:eastAsia="en-GB"/>
        </w:rPr>
        <w:t xml:space="preserve">The quality and assurance requirements of Scope </w:t>
      </w:r>
      <w:r w:rsidR="004746B6" w:rsidRPr="001F7143">
        <w:rPr>
          <w:rFonts w:ascii="Arial" w:eastAsia="Calibri" w:hAnsi="Arial" w:cs="Arial"/>
          <w:lang w:eastAsia="en-GB"/>
        </w:rPr>
        <w:t>[</w:t>
      </w:r>
      <w:r w:rsidR="008F6871" w:rsidRPr="001F7143">
        <w:rPr>
          <w:rFonts w:ascii="Arial" w:eastAsia="Calibri" w:hAnsi="Arial" w:cs="Arial"/>
          <w:lang w:eastAsia="en-GB"/>
        </w:rPr>
        <w:t>Z9M9389Y21-RAM-XX-XX-SO-J-00001</w:t>
      </w:r>
      <w:r w:rsidR="004746B6" w:rsidRPr="001F7143">
        <w:rPr>
          <w:rFonts w:ascii="Arial" w:eastAsia="Calibri" w:hAnsi="Arial" w:cs="Arial"/>
          <w:lang w:eastAsia="en-GB"/>
        </w:rPr>
        <w:t>]</w:t>
      </w:r>
      <w:r w:rsidR="00272250" w:rsidRPr="001F7143">
        <w:rPr>
          <w:rFonts w:ascii="Arial" w:eastAsia="Calibri" w:hAnsi="Arial" w:cs="Arial"/>
          <w:lang w:eastAsia="en-GB"/>
        </w:rPr>
        <w:t xml:space="preserve"> – Deliverable Quality Plan.</w:t>
      </w:r>
    </w:p>
    <w:p w14:paraId="47E1AA14" w14:textId="03E5697C" w:rsidR="00362381" w:rsidRPr="001F7143" w:rsidRDefault="00362381" w:rsidP="00D37399">
      <w:pPr>
        <w:spacing w:after="0" w:line="240" w:lineRule="auto"/>
        <w:ind w:right="237"/>
        <w:jc w:val="both"/>
        <w:rPr>
          <w:rFonts w:ascii="Arial" w:eastAsia="Calibri" w:hAnsi="Arial" w:cs="Arial"/>
          <w:lang w:eastAsia="en-GB"/>
        </w:rPr>
      </w:pPr>
    </w:p>
    <w:p w14:paraId="2874869B" w14:textId="3737A9C5" w:rsidR="00362381" w:rsidRPr="001F7143" w:rsidRDefault="00362381" w:rsidP="00272250">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27A.2.2 </w:t>
      </w:r>
      <w:r w:rsidRPr="001F7143">
        <w:rPr>
          <w:rFonts w:ascii="Arial" w:eastAsia="Calibri" w:hAnsi="Arial" w:cs="Arial"/>
          <w:lang w:eastAsia="en-GB"/>
        </w:rPr>
        <w:tab/>
      </w:r>
      <w:r w:rsidR="00272250" w:rsidRPr="001F7143">
        <w:rPr>
          <w:rFonts w:ascii="Arial" w:eastAsia="Calibri" w:hAnsi="Arial" w:cs="Arial"/>
          <w:lang w:eastAsia="en-GB"/>
        </w:rPr>
        <w:t xml:space="preserve">The requirements of Scope </w:t>
      </w:r>
      <w:r w:rsidR="004746B6" w:rsidRPr="001F7143">
        <w:rPr>
          <w:rFonts w:ascii="Arial" w:eastAsia="Calibri" w:hAnsi="Arial" w:cs="Arial"/>
          <w:lang w:eastAsia="en-GB"/>
        </w:rPr>
        <w:t>[</w:t>
      </w:r>
      <w:r w:rsidR="008F6871" w:rsidRPr="001F7143">
        <w:rPr>
          <w:rFonts w:ascii="Arial" w:eastAsia="Calibri" w:hAnsi="Arial" w:cs="Arial"/>
          <w:lang w:eastAsia="en-GB"/>
        </w:rPr>
        <w:t>Z9M9389Y21-RAM-XX-XX-SO-J-00001</w:t>
      </w:r>
      <w:r w:rsidR="004746B6" w:rsidRPr="001F7143">
        <w:rPr>
          <w:rFonts w:ascii="Arial" w:eastAsia="Calibri" w:hAnsi="Arial" w:cs="Arial"/>
          <w:lang w:eastAsia="en-GB"/>
        </w:rPr>
        <w:t>]</w:t>
      </w:r>
      <w:r w:rsidR="00272250" w:rsidRPr="001F7143">
        <w:rPr>
          <w:rFonts w:ascii="Arial" w:eastAsia="Calibri" w:hAnsi="Arial" w:cs="Arial"/>
          <w:lang w:eastAsia="en-GB"/>
        </w:rPr>
        <w:t xml:space="preserve"> – Risk, Issue, &amp; Opportunity Management Plan.</w:t>
      </w:r>
    </w:p>
    <w:p w14:paraId="195CB629" w14:textId="77777777" w:rsidR="00362381" w:rsidRPr="001F7143" w:rsidRDefault="00362381" w:rsidP="00D37399">
      <w:pPr>
        <w:spacing w:after="0" w:line="240" w:lineRule="auto"/>
        <w:ind w:right="237"/>
        <w:jc w:val="both"/>
        <w:rPr>
          <w:rFonts w:ascii="Arial" w:eastAsia="Calibri" w:hAnsi="Arial" w:cs="Arial"/>
          <w:lang w:eastAsia="en-GB"/>
        </w:rPr>
      </w:pPr>
    </w:p>
    <w:p w14:paraId="14C5122C" w14:textId="240A3D1A"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 xml:space="preserve">27A.2.3 </w:t>
      </w:r>
      <w:r w:rsidRPr="001F7143">
        <w:rPr>
          <w:rFonts w:ascii="Arial" w:eastAsia="Calibri" w:hAnsi="Arial" w:cs="Arial"/>
          <w:lang w:eastAsia="en-GB"/>
        </w:rPr>
        <w:tab/>
        <w:t>Any other information specified in the contract</w:t>
      </w:r>
      <w:r w:rsidR="00272250" w:rsidRPr="001F7143">
        <w:rPr>
          <w:rFonts w:ascii="Arial" w:eastAsia="Calibri" w:hAnsi="Arial" w:cs="Arial"/>
          <w:lang w:eastAsia="en-GB"/>
        </w:rPr>
        <w:t xml:space="preserve"> or the Scope.</w:t>
      </w:r>
    </w:p>
    <w:p w14:paraId="6756DC34" w14:textId="77777777" w:rsidR="00362381" w:rsidRPr="001F7143" w:rsidRDefault="00362381" w:rsidP="00D37399">
      <w:pPr>
        <w:spacing w:after="0" w:line="240" w:lineRule="auto"/>
        <w:ind w:right="237"/>
        <w:jc w:val="both"/>
        <w:rPr>
          <w:rFonts w:ascii="Arial" w:eastAsia="Calibri" w:hAnsi="Arial" w:cs="Arial"/>
          <w:lang w:eastAsia="en-GB"/>
        </w:rPr>
      </w:pPr>
    </w:p>
    <w:p w14:paraId="0A4A95E7" w14:textId="5F51C4D1"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 xml:space="preserve">27A.2.4 </w:t>
      </w:r>
      <w:r w:rsidRPr="001F7143">
        <w:rPr>
          <w:rFonts w:ascii="Arial" w:eastAsia="Calibri" w:hAnsi="Arial" w:cs="Arial"/>
          <w:lang w:eastAsia="en-GB"/>
        </w:rPr>
        <w:tab/>
        <w:t xml:space="preserve">Any other information reasonably requested by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6A657EAE" w14:textId="77777777" w:rsidR="00362381" w:rsidRPr="001F7143" w:rsidRDefault="00362381" w:rsidP="00D37399">
      <w:pPr>
        <w:spacing w:after="0" w:line="240" w:lineRule="auto"/>
        <w:ind w:right="237"/>
        <w:jc w:val="both"/>
        <w:rPr>
          <w:rFonts w:ascii="Arial" w:eastAsia="Calibri" w:hAnsi="Arial" w:cs="Arial"/>
          <w:lang w:eastAsia="en-GB"/>
        </w:rPr>
      </w:pPr>
    </w:p>
    <w:p w14:paraId="52B9C927" w14:textId="01845255"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27A.3</w:t>
      </w:r>
      <w:r w:rsidRPr="001F7143">
        <w:rPr>
          <w:rFonts w:ascii="Arial" w:eastAsia="Calibri" w:hAnsi="Arial" w:cs="Arial"/>
          <w:lang w:eastAsia="en-GB"/>
        </w:rPr>
        <w:tab/>
        <w:t>Reports shall be provided to the addressees in boxes 1 and 2 of the DEFFORM 111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and in the form and frequency specified in the contract.</w:t>
      </w:r>
    </w:p>
    <w:p w14:paraId="3C66C53E"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455F0A6" w14:textId="28F08205" w:rsidR="00272250" w:rsidRPr="001F7143" w:rsidRDefault="00362381" w:rsidP="0099187D">
      <w:pPr>
        <w:keepNext/>
        <w:spacing w:after="0" w:line="240" w:lineRule="auto"/>
        <w:jc w:val="both"/>
        <w:rPr>
          <w:rFonts w:ascii="Arial" w:eastAsia="Calibri" w:hAnsi="Arial" w:cs="Arial"/>
          <w:lang w:eastAsia="en-GB"/>
        </w:rPr>
      </w:pPr>
      <w:r w:rsidRPr="001F7143">
        <w:rPr>
          <w:rFonts w:ascii="Arial" w:eastAsia="Calibri" w:hAnsi="Arial" w:cs="Arial"/>
          <w:lang w:eastAsia="en-GB"/>
        </w:rPr>
        <w:t>27B</w:t>
      </w:r>
      <w:r w:rsidRPr="001F7143">
        <w:rPr>
          <w:rFonts w:ascii="Arial" w:eastAsia="Calibri" w:hAnsi="Arial" w:cs="Arial"/>
          <w:lang w:eastAsia="en-GB"/>
        </w:rPr>
        <w:tab/>
      </w:r>
      <w:r w:rsidRPr="001F7143">
        <w:rPr>
          <w:rFonts w:ascii="Arial" w:eastAsia="Calibri" w:hAnsi="Arial" w:cs="Arial"/>
          <w:lang w:eastAsia="en-GB"/>
        </w:rPr>
        <w:tab/>
      </w:r>
      <w:r w:rsidR="0099187D" w:rsidRPr="001F7143">
        <w:rPr>
          <w:rFonts w:ascii="Arial" w:eastAsia="Calibri" w:hAnsi="Arial" w:cs="Arial"/>
          <w:lang w:eastAsia="en-GB"/>
        </w:rPr>
        <w:t>Number not used.</w:t>
      </w:r>
    </w:p>
    <w:p w14:paraId="3C54105F" w14:textId="77777777" w:rsidR="00272250" w:rsidRPr="001F7143" w:rsidRDefault="00272250" w:rsidP="00D37399">
      <w:pPr>
        <w:spacing w:after="0" w:line="240" w:lineRule="auto"/>
        <w:ind w:right="237"/>
        <w:jc w:val="both"/>
        <w:rPr>
          <w:rFonts w:ascii="Arial" w:eastAsia="Calibri" w:hAnsi="Arial" w:cs="Arial"/>
          <w:lang w:eastAsia="en-GB"/>
        </w:rPr>
      </w:pPr>
    </w:p>
    <w:p w14:paraId="7BEAD38B" w14:textId="5788FA3E"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27C</w:t>
      </w:r>
      <w:r w:rsidRPr="001F7143">
        <w:rPr>
          <w:rFonts w:ascii="Arial" w:eastAsia="Calibri" w:hAnsi="Arial" w:cs="Arial"/>
          <w:lang w:eastAsia="en-GB"/>
        </w:rPr>
        <w:tab/>
      </w:r>
      <w:r w:rsidR="0099187D" w:rsidRPr="001F7143">
        <w:rPr>
          <w:rFonts w:ascii="Arial" w:eastAsia="Calibri" w:hAnsi="Arial" w:cs="Arial"/>
          <w:lang w:eastAsia="en-GB"/>
        </w:rPr>
        <w:t>Number not used.</w:t>
      </w:r>
    </w:p>
    <w:p w14:paraId="3480F362" w14:textId="77777777" w:rsidR="004E7D28" w:rsidRPr="001F7143" w:rsidRDefault="004E7D28">
      <w:pPr>
        <w:autoSpaceDE w:val="0"/>
        <w:autoSpaceDN w:val="0"/>
        <w:adjustRightInd w:val="0"/>
        <w:spacing w:after="0" w:line="240" w:lineRule="auto"/>
        <w:ind w:left="1440" w:right="237" w:hanging="1440"/>
        <w:jc w:val="both"/>
        <w:rPr>
          <w:rFonts w:ascii="Arial" w:eastAsia="Calibri" w:hAnsi="Arial" w:cs="Arial"/>
          <w:lang w:eastAsia="en-GB"/>
        </w:rPr>
      </w:pPr>
    </w:p>
    <w:p w14:paraId="6F45F197" w14:textId="04B0668A" w:rsidR="00A36BEB" w:rsidRPr="001F7143" w:rsidRDefault="00B3617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27D</w:t>
      </w:r>
      <w:r w:rsidRPr="001F7143">
        <w:rPr>
          <w:rFonts w:ascii="Arial" w:eastAsia="Calibri" w:hAnsi="Arial" w:cs="Arial"/>
          <w:lang w:eastAsia="en-GB"/>
        </w:rPr>
        <w:tab/>
      </w:r>
      <w:r w:rsidR="009F4583" w:rsidRPr="001F7143">
        <w:rPr>
          <w:rFonts w:ascii="Arial" w:eastAsia="Calibri" w:hAnsi="Arial" w:cs="Arial"/>
          <w:lang w:eastAsia="en-GB"/>
        </w:rPr>
        <w:t>Number not used.</w:t>
      </w:r>
    </w:p>
    <w:p w14:paraId="742303C3" w14:textId="3BDD4DFF" w:rsidR="00A36BEB" w:rsidRPr="001F7143" w:rsidRDefault="00A36BEB"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810C0ED" w14:textId="18FCADBB"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w:t>
      </w:r>
      <w:r w:rsidRPr="001F7143">
        <w:rPr>
          <w:rFonts w:ascii="Arial" w:eastAsia="Calibri" w:hAnsi="Arial" w:cs="Arial"/>
          <w:lang w:eastAsia="en-GB"/>
        </w:rPr>
        <w:tab/>
        <w:t>Insert new Clause 27E:</w:t>
      </w:r>
    </w:p>
    <w:p w14:paraId="25C60836"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935B75D"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b/>
          <w:lang w:eastAsia="en-GB"/>
        </w:rPr>
      </w:pPr>
      <w:r w:rsidRPr="001F7143">
        <w:rPr>
          <w:rFonts w:ascii="Arial" w:eastAsia="Calibri" w:hAnsi="Arial" w:cs="Arial"/>
          <w:b/>
          <w:lang w:eastAsia="en-GB"/>
        </w:rPr>
        <w:t>“Contractor’s records</w:t>
      </w:r>
    </w:p>
    <w:p w14:paraId="5CC84A05"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b/>
          <w:lang w:eastAsia="en-GB"/>
        </w:rPr>
      </w:pPr>
    </w:p>
    <w:p w14:paraId="0ACC767D" w14:textId="451A8D02"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its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shall maintain all records specified in and connected with the contract (expressly or otherwise), and make them available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when requested on reasonable notice.</w:t>
      </w:r>
    </w:p>
    <w:p w14:paraId="60EA56A0"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90A2154" w14:textId="71A46DAA"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its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34AD47E4"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76ABCE64"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27E.2.1</w:t>
      </w:r>
      <w:r w:rsidRPr="001F7143">
        <w:rPr>
          <w:rFonts w:ascii="Arial" w:eastAsia="Calibri" w:hAnsi="Arial" w:cs="Arial"/>
          <w:lang w:eastAsia="en-GB"/>
        </w:rPr>
        <w:tab/>
        <w:t xml:space="preserve">to enable the National Audit Office to carry out the </w:t>
      </w:r>
      <w:r w:rsidRPr="001F7143">
        <w:rPr>
          <w:rFonts w:ascii="Arial" w:eastAsia="Calibri" w:hAnsi="Arial" w:cs="Arial"/>
          <w:i/>
          <w:lang w:eastAsia="en-GB"/>
        </w:rPr>
        <w:t>Client</w:t>
      </w:r>
      <w:r w:rsidRPr="001F7143">
        <w:rPr>
          <w:rFonts w:ascii="Arial" w:eastAsia="Calibri" w:hAnsi="Arial" w:cs="Arial"/>
          <w:lang w:eastAsia="en-GB"/>
        </w:rPr>
        <w:t xml:space="preserve">’s statutory audits and to examine and/or certify the </w:t>
      </w:r>
      <w:r w:rsidRPr="001F7143">
        <w:rPr>
          <w:rFonts w:ascii="Arial" w:eastAsia="Calibri" w:hAnsi="Arial" w:cs="Arial"/>
          <w:i/>
          <w:lang w:eastAsia="en-GB"/>
        </w:rPr>
        <w:t>Client</w:t>
      </w:r>
      <w:r w:rsidRPr="001F7143">
        <w:rPr>
          <w:rFonts w:ascii="Arial" w:eastAsia="Calibri" w:hAnsi="Arial" w:cs="Arial"/>
          <w:lang w:eastAsia="en-GB"/>
        </w:rPr>
        <w:t xml:space="preserve">’s annual and interim report and accounts; and </w:t>
      </w:r>
    </w:p>
    <w:p w14:paraId="3819C6FE"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4FF3D112" w14:textId="1BACC809"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27E.2.2</w:t>
      </w:r>
      <w:r w:rsidRPr="001F7143">
        <w:rPr>
          <w:rFonts w:ascii="Arial" w:eastAsia="Calibri" w:hAnsi="Arial" w:cs="Arial"/>
          <w:lang w:eastAsia="en-GB"/>
        </w:rPr>
        <w:tab/>
        <w:t xml:space="preserve">to enable the National Audit Office to carry out an examination pursuant to Part II of the National Audit Act 1983 of the economy, efficiency and effectiveness with which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used its resources. </w:t>
      </w:r>
    </w:p>
    <w:p w14:paraId="57A86E5D"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39EC2EB" w14:textId="7ED3E0F8"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27E.3</w:t>
      </w:r>
      <w:r w:rsidRPr="001F7143">
        <w:rPr>
          <w:rFonts w:ascii="Arial" w:eastAsia="Calibri" w:hAnsi="Arial" w:cs="Arial"/>
          <w:lang w:eastAsia="en-GB"/>
        </w:rPr>
        <w:tab/>
        <w:t xml:space="preserve">With regard to the records made available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Clause 1 of this Clause, and subject to the provisions of Clause 19,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permit records to be examined and if necessary copied,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Representative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require. </w:t>
      </w:r>
    </w:p>
    <w:p w14:paraId="2CA8A91C"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D6C54D6"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27E.4</w:t>
      </w:r>
      <w:r w:rsidRPr="001F7143">
        <w:rPr>
          <w:rFonts w:ascii="Arial" w:eastAsia="Calibri" w:hAnsi="Arial" w:cs="Arial"/>
          <w:lang w:eastAsia="en-GB"/>
        </w:rPr>
        <w:tab/>
        <w:t>Unless the contract specifies otherwise the records referred to in this Clause shall be retained for a period of at least 6 years from the:</w:t>
      </w:r>
    </w:p>
    <w:p w14:paraId="1FFF8264"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2839F857"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27E.4.1</w:t>
      </w:r>
      <w:r w:rsidRPr="001F7143">
        <w:rPr>
          <w:rFonts w:ascii="Arial" w:eastAsia="Calibri" w:hAnsi="Arial" w:cs="Arial"/>
          <w:lang w:eastAsia="en-GB"/>
        </w:rPr>
        <w:tab/>
        <w:t xml:space="preserve">end of the contract term; </w:t>
      </w:r>
    </w:p>
    <w:p w14:paraId="52F8FC6B" w14:textId="77777777" w:rsidR="00362381" w:rsidRPr="001F7143" w:rsidRDefault="00362381" w:rsidP="00D37399">
      <w:pPr>
        <w:autoSpaceDE w:val="0"/>
        <w:autoSpaceDN w:val="0"/>
        <w:adjustRightInd w:val="0"/>
        <w:spacing w:after="59" w:line="240" w:lineRule="auto"/>
        <w:ind w:left="1440" w:right="237" w:hanging="1440"/>
        <w:jc w:val="both"/>
        <w:rPr>
          <w:rFonts w:ascii="Arial" w:eastAsia="Calibri" w:hAnsi="Arial" w:cs="Arial"/>
          <w:lang w:eastAsia="en-GB"/>
        </w:rPr>
      </w:pPr>
    </w:p>
    <w:p w14:paraId="34F87468"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r w:rsidRPr="001F7143">
        <w:rPr>
          <w:rFonts w:ascii="Arial" w:eastAsia="Calibri" w:hAnsi="Arial" w:cs="Arial"/>
          <w:lang w:eastAsia="en-GB"/>
        </w:rPr>
        <w:t>27E.4.2</w:t>
      </w:r>
      <w:r w:rsidRPr="001F7143">
        <w:rPr>
          <w:rFonts w:ascii="Arial" w:eastAsia="Calibri" w:hAnsi="Arial" w:cs="Arial"/>
          <w:lang w:eastAsia="en-GB"/>
        </w:rPr>
        <w:tab/>
        <w:t xml:space="preserve">termination of the contract; or </w:t>
      </w:r>
    </w:p>
    <w:p w14:paraId="3A9683F6" w14:textId="77777777" w:rsidR="00362381" w:rsidRPr="001F7143" w:rsidRDefault="00362381" w:rsidP="00D37399">
      <w:pPr>
        <w:autoSpaceDE w:val="0"/>
        <w:autoSpaceDN w:val="0"/>
        <w:adjustRightInd w:val="0"/>
        <w:spacing w:after="59" w:line="240" w:lineRule="auto"/>
        <w:ind w:right="237"/>
        <w:jc w:val="both"/>
        <w:rPr>
          <w:rFonts w:ascii="Arial" w:eastAsia="Calibri" w:hAnsi="Arial" w:cs="Arial"/>
          <w:lang w:eastAsia="en-GB"/>
        </w:rPr>
      </w:pPr>
    </w:p>
    <w:p w14:paraId="3B514777" w14:textId="2890D6E9"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27E.4.3</w:t>
      </w:r>
      <w:r w:rsidRPr="001F7143">
        <w:rPr>
          <w:rFonts w:ascii="Arial" w:eastAsia="Calibri" w:hAnsi="Arial" w:cs="Arial"/>
          <w:lang w:eastAsia="en-GB"/>
        </w:rPr>
        <w:tab/>
        <w:t>final payment, whichever occurs latest.</w:t>
      </w:r>
      <w:r w:rsidR="00A148F8" w:rsidRPr="001F7143">
        <w:rPr>
          <w:rFonts w:ascii="Arial" w:eastAsia="Calibri" w:hAnsi="Arial" w:cs="Arial"/>
          <w:lang w:eastAsia="en-GB"/>
        </w:rPr>
        <w:t>”</w:t>
      </w:r>
    </w:p>
    <w:p w14:paraId="382F6491"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4CB7F863" w14:textId="09E9F8C1"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r w:rsidRPr="001F7143">
        <w:rPr>
          <w:rFonts w:ascii="Arial" w:eastAsia="Calibri" w:hAnsi="Arial" w:cs="Arial"/>
          <w:lang w:eastAsia="en-GB"/>
        </w:rPr>
        <w:t>27F</w:t>
      </w:r>
      <w:r w:rsidRPr="001F7143">
        <w:rPr>
          <w:rFonts w:ascii="Arial" w:eastAsia="Calibri" w:hAnsi="Arial" w:cs="Arial"/>
          <w:lang w:eastAsia="en-GB"/>
        </w:rPr>
        <w:tab/>
      </w:r>
      <w:r w:rsidRPr="001F7143">
        <w:rPr>
          <w:rFonts w:ascii="Arial" w:eastAsia="Calibri" w:hAnsi="Arial" w:cs="Arial"/>
          <w:lang w:eastAsia="en-GB"/>
        </w:rPr>
        <w:tab/>
        <w:t>Insert a new Clause 27F</w:t>
      </w:r>
      <w:r w:rsidR="00C34987" w:rsidRPr="001F7143">
        <w:rPr>
          <w:rFonts w:ascii="Arial" w:eastAsia="Calibri" w:hAnsi="Arial" w:cs="Arial"/>
          <w:lang w:eastAsia="en-GB"/>
        </w:rPr>
        <w:t>:</w:t>
      </w:r>
    </w:p>
    <w:p w14:paraId="6FF8C4A0" w14:textId="77777777" w:rsidR="00C34987" w:rsidRPr="001F7143" w:rsidRDefault="00C34987" w:rsidP="00D37399">
      <w:pPr>
        <w:autoSpaceDE w:val="0"/>
        <w:autoSpaceDN w:val="0"/>
        <w:adjustRightInd w:val="0"/>
        <w:spacing w:after="0" w:line="240" w:lineRule="auto"/>
        <w:ind w:right="237"/>
        <w:jc w:val="both"/>
        <w:rPr>
          <w:rFonts w:ascii="Arial" w:eastAsia="Calibri" w:hAnsi="Arial" w:cs="Arial"/>
          <w:lang w:eastAsia="en-GB"/>
        </w:rPr>
      </w:pPr>
    </w:p>
    <w:p w14:paraId="48C0C3C2"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b/>
          <w:lang w:eastAsia="en-GB"/>
        </w:rPr>
      </w:pPr>
      <w:r w:rsidRPr="001F7143">
        <w:rPr>
          <w:rFonts w:ascii="Arial" w:eastAsia="Calibri" w:hAnsi="Arial" w:cs="Arial"/>
          <w:b/>
          <w:lang w:eastAsia="en-GB"/>
        </w:rPr>
        <w:t>“Progress Meetings</w:t>
      </w:r>
    </w:p>
    <w:p w14:paraId="2622C27E"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b/>
          <w:lang w:eastAsia="en-GB"/>
        </w:rPr>
      </w:pPr>
    </w:p>
    <w:p w14:paraId="5D6340D6" w14:textId="4B7B6DD1" w:rsidR="00362381" w:rsidRPr="001F7143" w:rsidRDefault="00362381" w:rsidP="004B555F">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27F.1</w:t>
      </w:r>
      <w:r w:rsidRPr="001F7143">
        <w:rPr>
          <w:rFonts w:ascii="Arial" w:eastAsia="Calibri" w:hAnsi="Arial" w:cs="Arial"/>
          <w:lang w:eastAsia="en-GB"/>
        </w:rPr>
        <w:tab/>
      </w:r>
      <w:r w:rsidR="004B555F" w:rsidRPr="001F7143">
        <w:rPr>
          <w:rFonts w:ascii="Arial" w:eastAsia="Calibri" w:hAnsi="Arial" w:cs="Arial"/>
          <w:lang w:eastAsia="en-GB"/>
        </w:rPr>
        <w:t xml:space="preserve">The </w:t>
      </w:r>
      <w:r w:rsidR="004B555F" w:rsidRPr="001F7143">
        <w:rPr>
          <w:rFonts w:ascii="Arial" w:eastAsia="Calibri" w:hAnsi="Arial" w:cs="Arial"/>
          <w:i/>
          <w:iCs/>
          <w:lang w:eastAsia="en-GB"/>
        </w:rPr>
        <w:t>Contractor</w:t>
      </w:r>
      <w:r w:rsidR="004B555F" w:rsidRPr="001F7143">
        <w:rPr>
          <w:rFonts w:ascii="Arial" w:eastAsia="Calibri" w:hAnsi="Arial" w:cs="Arial"/>
          <w:lang w:eastAsia="en-GB"/>
        </w:rPr>
        <w:t xml:space="preserve"> shall comply with the </w:t>
      </w:r>
      <w:r w:rsidR="004B555F" w:rsidRPr="001F7143">
        <w:rPr>
          <w:rFonts w:ascii="Arial" w:eastAsia="Calibri" w:hAnsi="Arial" w:cs="Arial"/>
          <w:i/>
          <w:iCs/>
          <w:lang w:eastAsia="en-GB"/>
        </w:rPr>
        <w:t>Client’s</w:t>
      </w:r>
      <w:r w:rsidR="004B555F" w:rsidRPr="001F7143">
        <w:rPr>
          <w:rFonts w:ascii="Arial" w:eastAsia="Calibri" w:hAnsi="Arial" w:cs="Arial"/>
          <w:lang w:eastAsia="en-GB"/>
        </w:rPr>
        <w:t xml:space="preserve"> requirements regarding meetings contained at </w:t>
      </w:r>
      <w:r w:rsidR="004746B6" w:rsidRPr="001F7143">
        <w:rPr>
          <w:rFonts w:ascii="Arial" w:eastAsia="Calibri" w:hAnsi="Arial" w:cs="Arial"/>
          <w:lang w:eastAsia="en-GB"/>
        </w:rPr>
        <w:t>[</w:t>
      </w:r>
      <w:r w:rsidR="008F6871" w:rsidRPr="001F7143">
        <w:rPr>
          <w:rFonts w:ascii="Arial" w:eastAsia="Calibri" w:hAnsi="Arial" w:cs="Arial"/>
          <w:lang w:eastAsia="en-GB"/>
        </w:rPr>
        <w:t>Section 9.5</w:t>
      </w:r>
      <w:r w:rsidR="004746B6" w:rsidRPr="001F7143">
        <w:rPr>
          <w:rFonts w:ascii="Arial" w:eastAsia="Calibri" w:hAnsi="Arial" w:cs="Arial"/>
          <w:lang w:eastAsia="en-GB"/>
        </w:rPr>
        <w:t>]</w:t>
      </w:r>
      <w:r w:rsidR="004B555F" w:rsidRPr="001F7143">
        <w:rPr>
          <w:rFonts w:ascii="Arial" w:eastAsia="Calibri" w:hAnsi="Arial" w:cs="Arial"/>
          <w:lang w:eastAsia="en-GB"/>
        </w:rPr>
        <w:t xml:space="preserve"> of the Scope.</w:t>
      </w:r>
    </w:p>
    <w:p w14:paraId="43BB4847"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2D0B346" w14:textId="03F2542F"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w:t>
      </w:r>
      <w:r w:rsidRPr="001F7143">
        <w:rPr>
          <w:rFonts w:ascii="Arial" w:eastAsia="Calibri" w:hAnsi="Arial" w:cs="Arial"/>
          <w:lang w:eastAsia="en-GB"/>
        </w:rPr>
        <w:tab/>
        <w:t>Insert a new Clause 27G:</w:t>
      </w:r>
    </w:p>
    <w:p w14:paraId="1B7A31FD"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9DC7B2C"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SME Spend data collection</w:t>
      </w:r>
    </w:p>
    <w:p w14:paraId="5A6E23AB"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b/>
          <w:lang w:eastAsia="en-GB"/>
        </w:rPr>
      </w:pPr>
      <w:r w:rsidRPr="001F7143">
        <w:rPr>
          <w:rFonts w:ascii="Arial" w:eastAsia="Calibri" w:hAnsi="Arial" w:cs="Arial"/>
          <w:lang w:eastAsia="en-GB"/>
        </w:rPr>
        <w:t xml:space="preserve"> </w:t>
      </w:r>
    </w:p>
    <w:p w14:paraId="4E5B4B69" w14:textId="56BC43CB"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by 30 June (or such alternative date agreed between the parties (acting reasonably) in writing having regard for the end date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financial year)) each year during the </w:t>
      </w:r>
      <w:r w:rsidR="00D37399" w:rsidRPr="001F7143">
        <w:rPr>
          <w:rFonts w:ascii="Arial" w:eastAsia="Calibri" w:hAnsi="Arial" w:cs="Arial"/>
          <w:lang w:eastAsia="en-GB"/>
        </w:rPr>
        <w:t>Contract</w:t>
      </w:r>
      <w:r w:rsidRPr="001F7143">
        <w:rPr>
          <w:rFonts w:ascii="Arial" w:eastAsia="Calibri" w:hAnsi="Arial" w:cs="Arial"/>
          <w:lang w:eastAsia="en-GB"/>
        </w:rPr>
        <w:t xml:space="preserve"> Period at (subject to the operation of Clause 28</w:t>
      </w:r>
      <w:r w:rsidR="0019335F" w:rsidRPr="001F7143">
        <w:rPr>
          <w:rFonts w:ascii="Arial" w:eastAsia="Calibri" w:hAnsi="Arial" w:cs="Arial"/>
          <w:lang w:eastAsia="en-GB"/>
        </w:rPr>
        <w:t>A</w:t>
      </w:r>
      <w:r w:rsidRPr="001F7143">
        <w:rPr>
          <w:rFonts w:ascii="Arial" w:eastAsia="Calibri" w:hAnsi="Arial" w:cs="Arial"/>
          <w:lang w:eastAsia="en-GB"/>
        </w:rPr>
        <w:t xml:space="preserve">.4) no additional cost, charge and expense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provide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information identified in DEFFORM 139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(as amended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from time to time and with each such amended version taking effect in accordance with Clause 27.3), including: </w:t>
      </w:r>
    </w:p>
    <w:p w14:paraId="1F68D164"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3359F6E"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27G.1.1 </w:t>
      </w:r>
      <w:r w:rsidRPr="001F7143">
        <w:rPr>
          <w:rFonts w:ascii="Arial" w:eastAsia="Calibri" w:hAnsi="Arial" w:cs="Arial"/>
          <w:lang w:eastAsia="en-GB"/>
        </w:rPr>
        <w:tab/>
        <w:t>the total Revenue on and prior to the Reporting Date in respect of the relevant financial year immediately prior to the Reporting Date,</w:t>
      </w:r>
    </w:p>
    <w:p w14:paraId="0B31F7FC"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17033ACB" w14:textId="399FBF69"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27G.1.2</w:t>
      </w:r>
      <w:r w:rsidRPr="001F7143">
        <w:rPr>
          <w:rFonts w:ascii="Arial" w:eastAsia="Calibri" w:hAnsi="Arial" w:cs="Arial"/>
          <w:lang w:eastAsia="en-GB"/>
        </w:rPr>
        <w:tab/>
        <w:t xml:space="preserve">the total value of </w:t>
      </w:r>
      <w:r w:rsidR="009B69D7" w:rsidRPr="001F7143">
        <w:rPr>
          <w:rFonts w:ascii="Arial" w:eastAsia="Calibri" w:hAnsi="Arial" w:cs="Arial"/>
          <w:lang w:eastAsia="en-GB"/>
        </w:rPr>
        <w:t>Subcontract</w:t>
      </w:r>
      <w:r w:rsidRPr="001F7143">
        <w:rPr>
          <w:rFonts w:ascii="Arial" w:eastAsia="Calibri" w:hAnsi="Arial" w:cs="Arial"/>
          <w:lang w:eastAsia="en-GB"/>
        </w:rPr>
        <w:t xml:space="preserve"> Revenue paid under the contract in respect of the relevant financial year immediately prior to the Reporting Date; and </w:t>
      </w:r>
    </w:p>
    <w:p w14:paraId="71F332B8"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19EDA6CC" w14:textId="407EDF5C"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27G.1.3 </w:t>
      </w:r>
      <w:r w:rsidRPr="001F7143">
        <w:rPr>
          <w:rFonts w:ascii="Arial" w:eastAsia="Calibri" w:hAnsi="Arial" w:cs="Arial"/>
          <w:lang w:eastAsia="en-GB"/>
        </w:rPr>
        <w:tab/>
        <w:t xml:space="preserve">the total value of </w:t>
      </w:r>
      <w:r w:rsidR="009B69D7" w:rsidRPr="001F7143">
        <w:rPr>
          <w:rFonts w:ascii="Arial" w:eastAsia="Calibri" w:hAnsi="Arial" w:cs="Arial"/>
          <w:lang w:eastAsia="en-GB"/>
        </w:rPr>
        <w:t>Subcontract</w:t>
      </w:r>
      <w:r w:rsidRPr="001F7143">
        <w:rPr>
          <w:rFonts w:ascii="Arial" w:eastAsia="Calibri" w:hAnsi="Arial" w:cs="Arial"/>
          <w:lang w:eastAsia="en-GB"/>
        </w:rPr>
        <w:t xml:space="preserve"> Revenue paid to SMEs and VCSEs in respect of the relevant financial year immediately prior to the Reporting Date. </w:t>
      </w:r>
    </w:p>
    <w:p w14:paraId="4D248D97" w14:textId="77777777" w:rsidR="00362381" w:rsidRPr="001F7143" w:rsidRDefault="00362381" w:rsidP="00D37399">
      <w:pPr>
        <w:autoSpaceDE w:val="0"/>
        <w:autoSpaceDN w:val="0"/>
        <w:adjustRightInd w:val="0"/>
        <w:spacing w:after="0" w:line="240" w:lineRule="auto"/>
        <w:ind w:right="237"/>
        <w:jc w:val="both"/>
        <w:rPr>
          <w:rFonts w:ascii="Arial" w:eastAsia="Calibri" w:hAnsi="Arial" w:cs="Arial"/>
          <w:lang w:eastAsia="en-GB"/>
        </w:rPr>
      </w:pPr>
    </w:p>
    <w:p w14:paraId="0E58BD83" w14:textId="5A11EB50"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issue from time to time guidance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relation to the completion of DEFFORM 139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unreasonably refuse to comply with any such guidance so issued when completing such DEFFORM and complying with this Clause). </w:t>
      </w:r>
    </w:p>
    <w:p w14:paraId="7D6B1464"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FFA3D50" w14:textId="6D2A5253"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at any time during the </w:t>
      </w:r>
      <w:r w:rsidR="00D37399" w:rsidRPr="001F7143">
        <w:rPr>
          <w:rFonts w:ascii="Arial" w:eastAsia="Calibri" w:hAnsi="Arial" w:cs="Arial"/>
          <w:lang w:eastAsia="en-GB"/>
        </w:rPr>
        <w:t>Contract</w:t>
      </w:r>
      <w:r w:rsidRPr="001F7143">
        <w:rPr>
          <w:rFonts w:ascii="Arial" w:eastAsia="Calibri" w:hAnsi="Arial" w:cs="Arial"/>
          <w:lang w:eastAsia="en-GB"/>
        </w:rPr>
        <w:t xml:space="preserve"> Period change the reporting template in DEFFORM 139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provided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have given a minimum of 30 (thirty) days’ advance notice in writing of the scope and nature of such change or changes. The changes may include the data required or format of the report or both. The parties agree that no such change shall constitute a formal amendment of the contract. </w:t>
      </w:r>
    </w:p>
    <w:p w14:paraId="0E0ED8A4"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A99D65B" w14:textId="16855C65"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27G.4</w:t>
      </w:r>
      <w:r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reasonably likely to incur additional costs arising from any change to the reporting template in DEFFORM 139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notified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pursuant to </w:t>
      </w:r>
      <w:r w:rsidR="00957844" w:rsidRPr="001F7143">
        <w:rPr>
          <w:rFonts w:ascii="Arial" w:eastAsia="Calibri" w:hAnsi="Arial" w:cs="Arial"/>
          <w:lang w:eastAsia="en-GB"/>
        </w:rPr>
        <w:t>c</w:t>
      </w:r>
      <w:r w:rsidRPr="001F7143">
        <w:rPr>
          <w:rFonts w:ascii="Arial" w:eastAsia="Calibri" w:hAnsi="Arial" w:cs="Arial"/>
          <w:lang w:eastAsia="en-GB"/>
        </w:rPr>
        <w:t xml:space="preserve">lause </w:t>
      </w:r>
      <w:r w:rsidR="00957844" w:rsidRPr="001F7143">
        <w:rPr>
          <w:rFonts w:ascii="Arial" w:eastAsia="Calibri" w:hAnsi="Arial" w:cs="Arial"/>
          <w:lang w:eastAsia="en-GB"/>
        </w:rPr>
        <w:t>27G.3</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t>
      </w:r>
      <w:r w:rsidR="00864785" w:rsidRPr="001F7143">
        <w:rPr>
          <w:rFonts w:ascii="Arial" w:eastAsia="Calibri" w:hAnsi="Arial" w:cs="Arial"/>
          <w:lang w:eastAsia="en-GB"/>
        </w:rPr>
        <w:t xml:space="preserve">and the </w:t>
      </w:r>
      <w:r w:rsidR="00864785" w:rsidRPr="001F7143">
        <w:rPr>
          <w:rFonts w:ascii="Arial" w:eastAsia="Calibri" w:hAnsi="Arial" w:cs="Arial"/>
          <w:i/>
          <w:iCs/>
          <w:lang w:eastAsia="en-GB"/>
        </w:rPr>
        <w:t>Project Manager</w:t>
      </w:r>
      <w:r w:rsidR="00864785" w:rsidRPr="001F7143">
        <w:rPr>
          <w:rFonts w:ascii="Arial" w:eastAsia="Calibri" w:hAnsi="Arial" w:cs="Arial"/>
          <w:lang w:eastAsia="en-GB"/>
        </w:rPr>
        <w:t xml:space="preserve"> </w:t>
      </w:r>
      <w:r w:rsidRPr="001F7143">
        <w:rPr>
          <w:rFonts w:ascii="Arial" w:eastAsia="Calibri" w:hAnsi="Arial" w:cs="Arial"/>
          <w:lang w:eastAsia="en-GB"/>
        </w:rPr>
        <w:t>to such effect</w:t>
      </w:r>
      <w:r w:rsidR="00864785" w:rsidRPr="001F7143">
        <w:rPr>
          <w:rFonts w:ascii="Arial" w:eastAsia="Calibri" w:hAnsi="Arial" w:cs="Arial"/>
          <w:lang w:eastAsia="en-GB"/>
        </w:rPr>
        <w:t xml:space="preserve">. The </w:t>
      </w:r>
      <w:r w:rsidR="00864785" w:rsidRPr="001F7143">
        <w:rPr>
          <w:rFonts w:ascii="Arial" w:eastAsia="Calibri" w:hAnsi="Arial" w:cs="Arial"/>
          <w:i/>
          <w:iCs/>
          <w:lang w:eastAsia="en-GB"/>
        </w:rPr>
        <w:t>Contractor</w:t>
      </w:r>
      <w:r w:rsidR="00864785" w:rsidRPr="001F7143">
        <w:rPr>
          <w:rFonts w:ascii="Arial" w:eastAsia="Calibri" w:hAnsi="Arial" w:cs="Arial"/>
          <w:lang w:eastAsia="en-GB"/>
        </w:rPr>
        <w:t xml:space="preserve"> and the </w:t>
      </w:r>
      <w:r w:rsidR="00864785" w:rsidRPr="001F7143">
        <w:rPr>
          <w:rFonts w:ascii="Arial" w:eastAsia="Calibri" w:hAnsi="Arial" w:cs="Arial"/>
          <w:i/>
          <w:iCs/>
          <w:lang w:eastAsia="en-GB"/>
        </w:rPr>
        <w:t>Project Manager</w:t>
      </w:r>
      <w:r w:rsidR="00864785" w:rsidRPr="001F7143">
        <w:rPr>
          <w:rFonts w:ascii="Arial" w:eastAsia="Calibri" w:hAnsi="Arial" w:cs="Arial"/>
          <w:lang w:eastAsia="en-GB"/>
        </w:rPr>
        <w:t xml:space="preserve"> discuss different ways of dealing with any such change and the </w:t>
      </w:r>
      <w:r w:rsidR="00864785" w:rsidRPr="001F7143">
        <w:rPr>
          <w:rFonts w:ascii="Arial" w:eastAsia="Calibri" w:hAnsi="Arial" w:cs="Arial"/>
          <w:i/>
          <w:iCs/>
          <w:lang w:eastAsia="en-GB"/>
        </w:rPr>
        <w:t>Project</w:t>
      </w:r>
      <w:r w:rsidR="00864785" w:rsidRPr="001F7143">
        <w:rPr>
          <w:rFonts w:ascii="Arial" w:eastAsia="Calibri" w:hAnsi="Arial" w:cs="Arial"/>
          <w:lang w:eastAsia="en-GB"/>
        </w:rPr>
        <w:t xml:space="preserve"> </w:t>
      </w:r>
      <w:r w:rsidR="00864785" w:rsidRPr="001F7143">
        <w:rPr>
          <w:rFonts w:ascii="Arial" w:eastAsia="Calibri" w:hAnsi="Arial" w:cs="Arial"/>
          <w:i/>
          <w:iCs/>
          <w:lang w:eastAsia="en-GB"/>
        </w:rPr>
        <w:t>Manager</w:t>
      </w:r>
      <w:r w:rsidR="00864785" w:rsidRPr="001F7143">
        <w:rPr>
          <w:rFonts w:ascii="Arial" w:eastAsia="Calibri" w:hAnsi="Arial" w:cs="Arial"/>
          <w:lang w:eastAsia="en-GB"/>
        </w:rPr>
        <w:t xml:space="preserve"> may instruct the Contractor to submit quotations in accordance with clause 62.1 or may assess the change as a compensation event under clause 63</w:t>
      </w:r>
      <w:r w:rsidRPr="001F7143">
        <w:rPr>
          <w:rFonts w:ascii="Arial" w:eastAsia="Calibri" w:hAnsi="Arial" w:cs="Arial"/>
          <w:lang w:eastAsia="en-GB"/>
        </w:rPr>
        <w:t xml:space="preserve">. </w:t>
      </w:r>
      <w:r w:rsidR="0051631E" w:rsidRPr="001F7143">
        <w:rPr>
          <w:rFonts w:ascii="Arial" w:eastAsia="Calibri" w:hAnsi="Arial" w:cs="Arial"/>
          <w:lang w:eastAsia="en-GB"/>
        </w:rPr>
        <w:t xml:space="preserve">If the </w:t>
      </w:r>
      <w:r w:rsidR="0051631E" w:rsidRPr="001F7143">
        <w:rPr>
          <w:rFonts w:ascii="Arial" w:eastAsia="Calibri" w:hAnsi="Arial" w:cs="Arial"/>
          <w:i/>
          <w:iCs/>
          <w:lang w:eastAsia="en-GB"/>
        </w:rPr>
        <w:t>Contractor</w:t>
      </w:r>
      <w:r w:rsidR="0051631E" w:rsidRPr="001F7143">
        <w:rPr>
          <w:rFonts w:ascii="Arial" w:eastAsia="Calibri" w:hAnsi="Arial" w:cs="Arial"/>
          <w:lang w:eastAsia="en-GB"/>
        </w:rPr>
        <w:t xml:space="preserve"> does not notify the </w:t>
      </w:r>
      <w:r w:rsidR="0051631E" w:rsidRPr="001F7143">
        <w:rPr>
          <w:rFonts w:ascii="Arial" w:eastAsia="Calibri" w:hAnsi="Arial" w:cs="Arial"/>
          <w:i/>
          <w:iCs/>
          <w:lang w:eastAsia="en-GB"/>
        </w:rPr>
        <w:t>Client</w:t>
      </w:r>
      <w:r w:rsidR="0051631E" w:rsidRPr="001F7143">
        <w:rPr>
          <w:rFonts w:ascii="Arial" w:eastAsia="Calibri" w:hAnsi="Arial" w:cs="Arial"/>
          <w:lang w:eastAsia="en-GB"/>
        </w:rPr>
        <w:t xml:space="preserve"> and the </w:t>
      </w:r>
      <w:r w:rsidR="0051631E" w:rsidRPr="001F7143">
        <w:rPr>
          <w:rFonts w:ascii="Arial" w:eastAsia="Calibri" w:hAnsi="Arial" w:cs="Arial"/>
          <w:i/>
          <w:iCs/>
          <w:lang w:eastAsia="en-GB"/>
        </w:rPr>
        <w:t>Project Manager</w:t>
      </w:r>
      <w:r w:rsidR="0051631E" w:rsidRPr="001F7143">
        <w:rPr>
          <w:rFonts w:ascii="Arial" w:eastAsia="Calibri" w:hAnsi="Arial" w:cs="Arial"/>
          <w:lang w:eastAsia="en-GB"/>
        </w:rPr>
        <w:t xml:space="preserve">, the </w:t>
      </w:r>
      <w:r w:rsidR="0051631E" w:rsidRPr="001F7143">
        <w:rPr>
          <w:rFonts w:ascii="Arial" w:eastAsia="Calibri" w:hAnsi="Arial" w:cs="Arial"/>
          <w:i/>
          <w:iCs/>
          <w:lang w:eastAsia="en-GB"/>
        </w:rPr>
        <w:t>Project Manager</w:t>
      </w:r>
      <w:r w:rsidR="0051631E" w:rsidRPr="001F7143">
        <w:rPr>
          <w:rFonts w:ascii="Arial" w:eastAsia="Calibri" w:hAnsi="Arial" w:cs="Arial"/>
          <w:lang w:eastAsia="en-GB"/>
        </w:rPr>
        <w:t xml:space="preserve"> does not assess a compensation event.</w:t>
      </w:r>
    </w:p>
    <w:p w14:paraId="2AC1458A"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39588DD" w14:textId="21D093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27G.5</w:t>
      </w:r>
      <w:r w:rsidRPr="001F7143">
        <w:rPr>
          <w:rFonts w:ascii="Arial" w:eastAsia="Calibri" w:hAnsi="Arial" w:cs="Arial"/>
          <w:lang w:eastAsia="en-GB"/>
        </w:rPr>
        <w:tab/>
        <w:t xml:space="preserve">Notwithstanding the requirements of </w:t>
      </w:r>
      <w:r w:rsidR="007E5B0D" w:rsidRPr="001F7143">
        <w:rPr>
          <w:rFonts w:ascii="Arial" w:eastAsia="Calibri" w:hAnsi="Arial" w:cs="Arial"/>
          <w:lang w:eastAsia="en-GB"/>
        </w:rPr>
        <w:t>C</w:t>
      </w:r>
      <w:r w:rsidRPr="001F7143">
        <w:rPr>
          <w:rFonts w:ascii="Arial" w:eastAsia="Calibri" w:hAnsi="Arial" w:cs="Arial"/>
          <w:lang w:eastAsia="en-GB"/>
        </w:rPr>
        <w:t xml:space="preserve">lause 27E,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retain the information identified in Clause </w:t>
      </w:r>
      <w:r w:rsidR="007E5B0D" w:rsidRPr="001F7143">
        <w:rPr>
          <w:rFonts w:ascii="Arial" w:eastAsia="Calibri" w:hAnsi="Arial" w:cs="Arial"/>
          <w:lang w:eastAsia="en-GB"/>
        </w:rPr>
        <w:t>27G.1</w:t>
      </w:r>
      <w:r w:rsidRPr="001F7143">
        <w:rPr>
          <w:rFonts w:ascii="Arial" w:eastAsia="Calibri" w:hAnsi="Arial" w:cs="Arial"/>
          <w:lang w:eastAsia="en-GB"/>
        </w:rPr>
        <w:t xml:space="preserve"> of this Clause and supporting records for a period of 24 (twenty-four) months commencing on the date of their provision pursuant to </w:t>
      </w:r>
      <w:r w:rsidR="007E5B0D" w:rsidRPr="001F7143">
        <w:rPr>
          <w:rFonts w:ascii="Arial" w:eastAsia="Calibri" w:hAnsi="Arial" w:cs="Arial"/>
          <w:lang w:eastAsia="en-GB"/>
        </w:rPr>
        <w:t>Clause 27G.1</w:t>
      </w:r>
      <w:r w:rsidRPr="001F7143">
        <w:rPr>
          <w:rFonts w:ascii="Arial" w:eastAsia="Calibri" w:hAnsi="Arial" w:cs="Arial"/>
          <w:lang w:eastAsia="en-GB"/>
        </w:rPr>
        <w:t>.</w:t>
      </w:r>
      <w:r w:rsidR="00A148F8" w:rsidRPr="001F7143">
        <w:rPr>
          <w:rFonts w:ascii="Arial" w:eastAsia="Calibri" w:hAnsi="Arial" w:cs="Arial"/>
          <w:lang w:eastAsia="en-GB"/>
        </w:rPr>
        <w:t>”</w:t>
      </w:r>
    </w:p>
    <w:p w14:paraId="2AB055F0"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9DD8EE3" w14:textId="2038F431"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w:t>
      </w:r>
      <w:r w:rsidRPr="001F7143">
        <w:rPr>
          <w:rFonts w:ascii="Arial" w:eastAsia="Calibri" w:hAnsi="Arial" w:cs="Arial"/>
          <w:lang w:eastAsia="en-GB"/>
        </w:rPr>
        <w:tab/>
        <w:t>Insert new Clause 27</w:t>
      </w:r>
      <w:r w:rsidR="00C34987" w:rsidRPr="001F7143">
        <w:rPr>
          <w:rFonts w:ascii="Arial" w:eastAsia="Calibri" w:hAnsi="Arial" w:cs="Arial"/>
          <w:lang w:eastAsia="en-GB"/>
        </w:rPr>
        <w:t>H:</w:t>
      </w:r>
    </w:p>
    <w:p w14:paraId="53BF64DE"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08D80A5" w14:textId="20A50176" w:rsidR="00362381" w:rsidRPr="001F7143" w:rsidRDefault="00362381" w:rsidP="00BE0F40">
      <w:pPr>
        <w:tabs>
          <w:tab w:val="center" w:pos="4394"/>
        </w:tabs>
        <w:autoSpaceDE w:val="0"/>
        <w:autoSpaceDN w:val="0"/>
        <w:adjustRightInd w:val="0"/>
        <w:spacing w:after="0" w:line="240" w:lineRule="auto"/>
        <w:ind w:left="1440" w:right="237" w:hanging="1440"/>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Timber and wood derived products</w:t>
      </w:r>
    </w:p>
    <w:p w14:paraId="7F8D3EA3"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b/>
          <w:lang w:eastAsia="en-GB"/>
        </w:rPr>
      </w:pPr>
    </w:p>
    <w:p w14:paraId="68A8E76D" w14:textId="1D5B7438"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27H.1</w:t>
      </w:r>
      <w:r w:rsidRPr="001F7143">
        <w:rPr>
          <w:rFonts w:ascii="Arial" w:eastAsia="Calibri" w:hAnsi="Arial" w:cs="Arial"/>
          <w:lang w:eastAsia="en-GB"/>
        </w:rPr>
        <w:tab/>
        <w:t xml:space="preserve">All Timber and Wood-Derived products supplied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the contract (including all Timber and Wood-Derived Products supplied by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w:t>
      </w:r>
    </w:p>
    <w:p w14:paraId="32C33650"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6075C41" w14:textId="07611A58"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27H.1.1</w:t>
      </w:r>
      <w:r w:rsidRPr="001F7143">
        <w:rPr>
          <w:rFonts w:ascii="Arial" w:eastAsia="Calibri" w:hAnsi="Arial" w:cs="Arial"/>
          <w:lang w:eastAsia="en-GB"/>
        </w:rPr>
        <w:tab/>
        <w:t xml:space="preserve">shall comply with the </w:t>
      </w:r>
      <w:r w:rsidR="00D37399" w:rsidRPr="001F7143">
        <w:rPr>
          <w:rFonts w:ascii="Arial" w:eastAsia="Calibri" w:hAnsi="Arial" w:cs="Arial"/>
          <w:lang w:eastAsia="en-GB"/>
        </w:rPr>
        <w:t>contract</w:t>
      </w:r>
      <w:r w:rsidRPr="001F7143">
        <w:rPr>
          <w:rFonts w:ascii="Arial" w:eastAsia="Calibri" w:hAnsi="Arial" w:cs="Arial"/>
          <w:lang w:eastAsia="en-GB"/>
        </w:rPr>
        <w:t xml:space="preserve"> </w:t>
      </w:r>
      <w:r w:rsidR="00845A87" w:rsidRPr="001F7143">
        <w:rPr>
          <w:rFonts w:ascii="Arial" w:eastAsia="Calibri" w:hAnsi="Arial" w:cs="Arial"/>
          <w:lang w:eastAsia="en-GB"/>
        </w:rPr>
        <w:t>Scope</w:t>
      </w:r>
      <w:r w:rsidRPr="001F7143">
        <w:rPr>
          <w:rFonts w:ascii="Arial" w:eastAsia="Calibri" w:hAnsi="Arial" w:cs="Arial"/>
          <w:lang w:eastAsia="en-GB"/>
        </w:rPr>
        <w:t xml:space="preserve">; and </w:t>
      </w:r>
    </w:p>
    <w:p w14:paraId="636ADE23"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5D8CB38"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27H.1.2</w:t>
      </w:r>
      <w:r w:rsidRPr="001F7143">
        <w:rPr>
          <w:rFonts w:ascii="Arial" w:eastAsia="Calibri" w:hAnsi="Arial" w:cs="Arial"/>
          <w:lang w:eastAsia="en-GB"/>
        </w:rPr>
        <w:tab/>
        <w:t xml:space="preserve">must originate either: </w:t>
      </w:r>
    </w:p>
    <w:p w14:paraId="38F8E967"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01EE7E3"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 xml:space="preserve">27H.1.2.1 from a Legal and Sustainable source; or </w:t>
      </w:r>
    </w:p>
    <w:p w14:paraId="7CB2D6A3"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3E12FFC"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 xml:space="preserve">27H.1.2.2 from a FLEGT-licensed or equivalent source. </w:t>
      </w:r>
    </w:p>
    <w:p w14:paraId="20FAD1A8"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149DE4A" w14:textId="354F23CF"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27H.2</w:t>
      </w:r>
      <w:r w:rsidRPr="001F7143">
        <w:rPr>
          <w:rFonts w:ascii="Arial" w:eastAsia="Calibri" w:hAnsi="Arial" w:cs="Arial"/>
          <w:lang w:eastAsia="en-GB"/>
        </w:rPr>
        <w:tab/>
        <w:t xml:space="preserve">In addition to the requirements of Clause 27H.1 above, all Timber and Wood-Derived products supplied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the contract (including all Timber and Wood-Derived products supplied by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shall originate from a forest source where management of the forest has full regard for: </w:t>
      </w:r>
    </w:p>
    <w:p w14:paraId="19E1A8EF"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11A8975"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27H.2.1</w:t>
      </w:r>
      <w:r w:rsidRPr="001F7143">
        <w:rPr>
          <w:rFonts w:ascii="Arial" w:eastAsia="Calibri" w:hAnsi="Arial" w:cs="Arial"/>
          <w:lang w:eastAsia="en-GB"/>
        </w:rPr>
        <w:tab/>
        <w:t xml:space="preserve">identification, documentation and respect of legal, customary and traditional tenure and use rights related to the forest; </w:t>
      </w:r>
    </w:p>
    <w:p w14:paraId="7217FC8E"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D40D67D"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27H.2.2</w:t>
      </w:r>
      <w:r w:rsidRPr="001F7143">
        <w:rPr>
          <w:rFonts w:ascii="Arial" w:eastAsia="Calibri" w:hAnsi="Arial" w:cs="Arial"/>
          <w:lang w:eastAsia="en-GB"/>
        </w:rPr>
        <w:tab/>
        <w:t xml:space="preserve">mechanisms for resolving grievances and disputes including those relating to tenure and use rights, to forest management practices and to work conditions; and </w:t>
      </w:r>
    </w:p>
    <w:p w14:paraId="5B714503"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371687F"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27H.2.3</w:t>
      </w:r>
      <w:r w:rsidRPr="001F7143">
        <w:rPr>
          <w:rFonts w:ascii="Arial" w:eastAsia="Calibri" w:hAnsi="Arial" w:cs="Arial"/>
          <w:lang w:eastAsia="en-GB"/>
        </w:rPr>
        <w:tab/>
        <w:t xml:space="preserve">safeguarding the basic labour rights and health and safety of forest workers. </w:t>
      </w:r>
    </w:p>
    <w:p w14:paraId="50C292E6"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38A5553" w14:textId="29D7E632"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27H.3</w:t>
      </w:r>
      <w:r w:rsidRPr="001F7143">
        <w:rPr>
          <w:rFonts w:ascii="Arial" w:eastAsia="Calibri" w:hAnsi="Arial" w:cs="Arial"/>
          <w:lang w:eastAsia="en-GB"/>
        </w:rPr>
        <w:tab/>
        <w:t xml:space="preserve">If requested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t>
      </w:r>
      <w:r w:rsidR="00BE0F40" w:rsidRPr="001F7143">
        <w:rPr>
          <w:rFonts w:ascii="Arial" w:eastAsia="Calibri" w:hAnsi="Arial" w:cs="Arial"/>
          <w:lang w:eastAsia="en-GB"/>
        </w:rPr>
        <w:t>E</w:t>
      </w:r>
      <w:r w:rsidRPr="001F7143">
        <w:rPr>
          <w:rFonts w:ascii="Arial" w:eastAsia="Calibri" w:hAnsi="Arial" w:cs="Arial"/>
          <w:lang w:eastAsia="en-GB"/>
        </w:rPr>
        <w:t xml:space="preserve">vidence that the Timber and Wood-Derived Products supplied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the contract complies with the requirements of Clause 27H.1 or Clause 27H.2, or both. </w:t>
      </w:r>
    </w:p>
    <w:p w14:paraId="7CF82DD6"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8035F08" w14:textId="4BB0B5A0"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reserves the right at any time during the execution of the contract and for a period of 5 years from final delivery under the contract to require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produce the </w:t>
      </w:r>
      <w:r w:rsidR="00BE0F40" w:rsidRPr="001F7143">
        <w:rPr>
          <w:rFonts w:ascii="Arial" w:eastAsia="Calibri" w:hAnsi="Arial" w:cs="Arial"/>
          <w:lang w:eastAsia="en-GB"/>
        </w:rPr>
        <w:t>E</w:t>
      </w:r>
      <w:r w:rsidRPr="001F7143">
        <w:rPr>
          <w:rFonts w:ascii="Arial" w:eastAsia="Calibri" w:hAnsi="Arial" w:cs="Arial"/>
          <w:lang w:eastAsia="en-GB"/>
        </w:rPr>
        <w:t xml:space="preserve">vidence required for the </w:t>
      </w:r>
      <w:r w:rsidRPr="001F7143">
        <w:rPr>
          <w:rFonts w:ascii="Arial" w:eastAsia="Calibri" w:hAnsi="Arial" w:cs="Arial"/>
          <w:i/>
          <w:lang w:eastAsia="en-GB"/>
        </w:rPr>
        <w:t>Client</w:t>
      </w:r>
      <w:r w:rsidRPr="001F7143">
        <w:rPr>
          <w:rFonts w:ascii="Arial" w:eastAsia="Calibri" w:hAnsi="Arial" w:cs="Arial"/>
          <w:lang w:eastAsia="en-GB"/>
        </w:rPr>
        <w:t xml:space="preserve">'s inspection within 14 days of the </w:t>
      </w:r>
      <w:r w:rsidRPr="001F7143">
        <w:rPr>
          <w:rFonts w:ascii="Arial" w:eastAsia="Calibri" w:hAnsi="Arial" w:cs="Arial"/>
          <w:i/>
          <w:lang w:eastAsia="en-GB"/>
        </w:rPr>
        <w:t>Client</w:t>
      </w:r>
      <w:r w:rsidRPr="001F7143">
        <w:rPr>
          <w:rFonts w:ascii="Arial" w:eastAsia="Calibri" w:hAnsi="Arial" w:cs="Arial"/>
          <w:lang w:eastAsia="en-GB"/>
        </w:rPr>
        <w:t xml:space="preserve">'s request. </w:t>
      </w:r>
    </w:p>
    <w:p w14:paraId="14618C27"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D4A6A43" w14:textId="5D75725C"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27H.5</w:t>
      </w:r>
      <w:r w:rsidRPr="001F7143">
        <w:rPr>
          <w:rFonts w:ascii="Arial" w:eastAsia="Calibri" w:hAnsi="Arial" w:cs="Arial"/>
          <w:lang w:eastAsia="en-GB"/>
        </w:rPr>
        <w:tab/>
        <w:t xml:space="preserve">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already provided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with the </w:t>
      </w:r>
      <w:r w:rsidR="00BE0F40" w:rsidRPr="001F7143">
        <w:rPr>
          <w:rFonts w:ascii="Arial" w:eastAsia="Calibri" w:hAnsi="Arial" w:cs="Arial"/>
          <w:lang w:eastAsia="en-GB"/>
        </w:rPr>
        <w:t>E</w:t>
      </w:r>
      <w:r w:rsidRPr="001F7143">
        <w:rPr>
          <w:rFonts w:ascii="Arial" w:eastAsia="Calibri" w:hAnsi="Arial" w:cs="Arial"/>
          <w:lang w:eastAsia="en-GB"/>
        </w:rPr>
        <w:t>vidence required under Clause 27H.</w:t>
      </w:r>
      <w:r w:rsidR="00957844" w:rsidRPr="001F7143">
        <w:rPr>
          <w:rFonts w:ascii="Arial" w:eastAsia="Calibri" w:hAnsi="Arial" w:cs="Arial"/>
          <w:lang w:eastAsia="en-GB"/>
        </w:rPr>
        <w:t>3</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satisfy these requirements by giving details of the previous notification and confirming the </w:t>
      </w:r>
      <w:r w:rsidR="00BE0F40" w:rsidRPr="001F7143">
        <w:rPr>
          <w:rFonts w:ascii="Arial" w:eastAsia="Calibri" w:hAnsi="Arial" w:cs="Arial"/>
          <w:lang w:eastAsia="en-GB"/>
        </w:rPr>
        <w:t>E</w:t>
      </w:r>
      <w:r w:rsidRPr="001F7143">
        <w:rPr>
          <w:rFonts w:ascii="Arial" w:eastAsia="Calibri" w:hAnsi="Arial" w:cs="Arial"/>
          <w:lang w:eastAsia="en-GB"/>
        </w:rPr>
        <w:t>vidence remains valid and satisfies the provisions of Clauses 27H.</w:t>
      </w:r>
      <w:r w:rsidR="007B70F8" w:rsidRPr="001F7143">
        <w:rPr>
          <w:rFonts w:ascii="Arial" w:eastAsia="Calibri" w:hAnsi="Arial" w:cs="Arial"/>
          <w:lang w:eastAsia="en-GB"/>
        </w:rPr>
        <w:t>1</w:t>
      </w:r>
      <w:r w:rsidRPr="001F7143">
        <w:rPr>
          <w:rFonts w:ascii="Arial" w:eastAsia="Calibri" w:hAnsi="Arial" w:cs="Arial"/>
          <w:lang w:eastAsia="en-GB"/>
        </w:rPr>
        <w:t xml:space="preserve"> and 27H.</w:t>
      </w:r>
      <w:r w:rsidR="007B70F8" w:rsidRPr="001F7143">
        <w:rPr>
          <w:rFonts w:ascii="Arial" w:eastAsia="Calibri" w:hAnsi="Arial" w:cs="Arial"/>
          <w:lang w:eastAsia="en-GB"/>
        </w:rPr>
        <w:t>2</w:t>
      </w:r>
      <w:r w:rsidRPr="001F7143">
        <w:rPr>
          <w:rFonts w:ascii="Arial" w:eastAsia="Calibri" w:hAnsi="Arial" w:cs="Arial"/>
          <w:lang w:eastAsia="en-GB"/>
        </w:rPr>
        <w:t xml:space="preserve">. </w:t>
      </w:r>
    </w:p>
    <w:p w14:paraId="2ADB9217"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48038AC" w14:textId="7F586643"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27H.6</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maintain records of all Timber and Wood-Derived Products, delivered to and accepted by the </w:t>
      </w:r>
      <w:r w:rsidR="009B69D7" w:rsidRPr="001F7143">
        <w:rPr>
          <w:rFonts w:ascii="Arial" w:eastAsia="Calibri" w:hAnsi="Arial" w:cs="Arial"/>
          <w:i/>
          <w:iCs/>
          <w:lang w:eastAsia="en-GB"/>
        </w:rPr>
        <w:t>Client</w:t>
      </w:r>
      <w:r w:rsidRPr="001F7143">
        <w:rPr>
          <w:rFonts w:ascii="Arial" w:eastAsia="Calibri" w:hAnsi="Arial" w:cs="Arial"/>
          <w:lang w:eastAsia="en-GB"/>
        </w:rPr>
        <w:t>, in accordance with Clause 27</w:t>
      </w:r>
      <w:r w:rsidR="007E5B0D" w:rsidRPr="001F7143">
        <w:rPr>
          <w:rFonts w:ascii="Arial" w:eastAsia="Calibri" w:hAnsi="Arial" w:cs="Arial"/>
          <w:lang w:eastAsia="en-GB"/>
        </w:rPr>
        <w:t>E</w:t>
      </w:r>
      <w:r w:rsidRPr="001F7143">
        <w:rPr>
          <w:rFonts w:ascii="Arial" w:eastAsia="Calibri" w:hAnsi="Arial" w:cs="Arial"/>
          <w:lang w:eastAsia="en-GB"/>
        </w:rPr>
        <w:t xml:space="preserve">. </w:t>
      </w:r>
    </w:p>
    <w:p w14:paraId="060B00CB"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F2A2B35" w14:textId="0D92C6CA"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27H.7</w:t>
      </w:r>
      <w:r w:rsidRPr="001F7143">
        <w:rPr>
          <w:rFonts w:ascii="Arial" w:eastAsia="Calibri" w:hAnsi="Arial" w:cs="Arial"/>
          <w:lang w:eastAsia="en-GB"/>
        </w:rPr>
        <w:tab/>
        <w:t>Notwithstanding Clause 27H.</w:t>
      </w:r>
      <w:r w:rsidR="007B70F8" w:rsidRPr="001F7143">
        <w:rPr>
          <w:rFonts w:ascii="Arial" w:eastAsia="Calibri" w:hAnsi="Arial" w:cs="Arial"/>
          <w:lang w:eastAsia="en-GB"/>
        </w:rPr>
        <w:t>3</w:t>
      </w:r>
      <w:r w:rsidRPr="001F7143">
        <w:rPr>
          <w:rFonts w:ascii="Arial" w:eastAsia="Calibri" w:hAnsi="Arial" w:cs="Arial"/>
          <w:lang w:eastAsia="en-GB"/>
        </w:rPr>
        <w:t xml:space="preserve">, if exceptional circumstances render it strictly impractical for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record </w:t>
      </w:r>
      <w:r w:rsidR="00BE0F40" w:rsidRPr="001F7143">
        <w:rPr>
          <w:rFonts w:ascii="Arial" w:eastAsia="Calibri" w:hAnsi="Arial" w:cs="Arial"/>
          <w:lang w:eastAsia="en-GB"/>
        </w:rPr>
        <w:t>E</w:t>
      </w:r>
      <w:r w:rsidRPr="001F7143">
        <w:rPr>
          <w:rFonts w:ascii="Arial" w:eastAsia="Calibri" w:hAnsi="Arial" w:cs="Arial"/>
          <w:lang w:eastAsia="en-GB"/>
        </w:rPr>
        <w:t xml:space="preserve">vidence of proof of timber origin for previously used Recycled Timber,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support the use of this Recycled Timber with: </w:t>
      </w:r>
    </w:p>
    <w:p w14:paraId="3FC88AB0"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B7D544A"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27H.7.1</w:t>
      </w:r>
      <w:r w:rsidRPr="001F7143">
        <w:rPr>
          <w:rFonts w:ascii="Arial" w:eastAsia="Calibri" w:hAnsi="Arial" w:cs="Arial"/>
          <w:lang w:eastAsia="en-GB"/>
        </w:rPr>
        <w:tab/>
        <w:t xml:space="preserve">a record tracing the Recycled Timber to its previous end use as a standalone object or as part of a structure; and </w:t>
      </w:r>
    </w:p>
    <w:p w14:paraId="62173FE5"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0FB2A0E" w14:textId="1A024C3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27H.7.2</w:t>
      </w:r>
      <w:r w:rsidRPr="001F7143">
        <w:rPr>
          <w:rFonts w:ascii="Arial" w:eastAsia="Calibri" w:hAnsi="Arial" w:cs="Arial"/>
          <w:lang w:eastAsia="en-GB"/>
        </w:rPr>
        <w:tab/>
        <w:t xml:space="preserve">an explanation of the circumstances that rendered it impractical to record </w:t>
      </w:r>
      <w:r w:rsidR="00BE0F40" w:rsidRPr="001F7143">
        <w:rPr>
          <w:rFonts w:ascii="Arial" w:eastAsia="Calibri" w:hAnsi="Arial" w:cs="Arial"/>
          <w:lang w:eastAsia="en-GB"/>
        </w:rPr>
        <w:t>E</w:t>
      </w:r>
      <w:r w:rsidRPr="001F7143">
        <w:rPr>
          <w:rFonts w:ascii="Arial" w:eastAsia="Calibri" w:hAnsi="Arial" w:cs="Arial"/>
          <w:lang w:eastAsia="en-GB"/>
        </w:rPr>
        <w:t xml:space="preserve">vidence of proof of timber origin. </w:t>
      </w:r>
    </w:p>
    <w:p w14:paraId="2E892A36"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F252C43" w14:textId="22CCD92A"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27H.8</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reserves the right to decide, except where in the </w:t>
      </w:r>
      <w:r w:rsidRPr="001F7143">
        <w:rPr>
          <w:rFonts w:ascii="Arial" w:eastAsia="Calibri" w:hAnsi="Arial" w:cs="Arial"/>
          <w:i/>
          <w:lang w:eastAsia="en-GB"/>
        </w:rPr>
        <w:t>Client</w:t>
      </w:r>
      <w:r w:rsidRPr="001F7143">
        <w:rPr>
          <w:rFonts w:ascii="Arial" w:eastAsia="Calibri" w:hAnsi="Arial" w:cs="Arial"/>
          <w:lang w:eastAsia="en-GB"/>
        </w:rPr>
        <w:t xml:space="preserve">’s opinion the timber supplied is incidental to the requirement and from a low risk source, whether the </w:t>
      </w:r>
      <w:r w:rsidR="00BE0F40" w:rsidRPr="001F7143">
        <w:rPr>
          <w:rFonts w:ascii="Arial" w:eastAsia="Calibri" w:hAnsi="Arial" w:cs="Arial"/>
          <w:lang w:eastAsia="en-GB"/>
        </w:rPr>
        <w:t>E</w:t>
      </w:r>
      <w:r w:rsidRPr="001F7143">
        <w:rPr>
          <w:rFonts w:ascii="Arial" w:eastAsia="Calibri" w:hAnsi="Arial" w:cs="Arial"/>
          <w:lang w:eastAsia="en-GB"/>
        </w:rPr>
        <w:t>vidence submitted to it demonstrates compliance with Clause 27H.</w:t>
      </w:r>
      <w:r w:rsidR="007B70F8" w:rsidRPr="001F7143">
        <w:rPr>
          <w:rFonts w:ascii="Arial" w:eastAsia="Calibri" w:hAnsi="Arial" w:cs="Arial"/>
          <w:lang w:eastAsia="en-GB"/>
        </w:rPr>
        <w:t>1</w:t>
      </w:r>
      <w:r w:rsidRPr="001F7143">
        <w:rPr>
          <w:rFonts w:ascii="Arial" w:eastAsia="Calibri" w:hAnsi="Arial" w:cs="Arial"/>
          <w:lang w:eastAsia="en-GB"/>
        </w:rPr>
        <w:t xml:space="preserve"> and Clause 27H.</w:t>
      </w:r>
      <w:r w:rsidR="007B70F8" w:rsidRPr="001F7143">
        <w:rPr>
          <w:rFonts w:ascii="Arial" w:eastAsia="Calibri" w:hAnsi="Arial" w:cs="Arial"/>
          <w:lang w:eastAsia="en-GB"/>
        </w:rPr>
        <w:t>2</w:t>
      </w:r>
      <w:r w:rsidRPr="001F7143">
        <w:rPr>
          <w:rFonts w:ascii="Arial" w:eastAsia="Calibri" w:hAnsi="Arial" w:cs="Arial"/>
          <w:lang w:eastAsia="en-GB"/>
        </w:rPr>
        <w:t xml:space="preserve">. In the event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is not satisfied,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commission and meet the costs of an Independent Verification and resulting report that will: </w:t>
      </w:r>
    </w:p>
    <w:p w14:paraId="301FED98"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3EA9F3C"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27H.8.1</w:t>
      </w:r>
      <w:r w:rsidRPr="001F7143">
        <w:rPr>
          <w:rFonts w:ascii="Arial" w:eastAsia="Calibri" w:hAnsi="Arial" w:cs="Arial"/>
          <w:lang w:eastAsia="en-GB"/>
        </w:rPr>
        <w:tab/>
        <w:t xml:space="preserve">verify the forest source of the timber or wood; and </w:t>
      </w:r>
    </w:p>
    <w:p w14:paraId="6AEB916B"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A36A0CB" w14:textId="715D8736"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27H.8.2</w:t>
      </w:r>
      <w:r w:rsidRPr="001F7143">
        <w:rPr>
          <w:rFonts w:ascii="Arial" w:eastAsia="Calibri" w:hAnsi="Arial" w:cs="Arial"/>
          <w:lang w:eastAsia="en-GB"/>
        </w:rPr>
        <w:tab/>
        <w:t>assess whether the source meets the relevant criteria of Clause 27H.</w:t>
      </w:r>
      <w:r w:rsidR="007B70F8" w:rsidRPr="001F7143">
        <w:rPr>
          <w:rFonts w:ascii="Arial" w:eastAsia="Calibri" w:hAnsi="Arial" w:cs="Arial"/>
          <w:lang w:eastAsia="en-GB"/>
        </w:rPr>
        <w:t>2</w:t>
      </w:r>
      <w:r w:rsidRPr="001F7143">
        <w:rPr>
          <w:rFonts w:ascii="Arial" w:eastAsia="Calibri" w:hAnsi="Arial" w:cs="Arial"/>
          <w:lang w:eastAsia="en-GB"/>
        </w:rPr>
        <w:t xml:space="preserve">. </w:t>
      </w:r>
    </w:p>
    <w:p w14:paraId="4CC36D61"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047EFB8" w14:textId="03C3241B"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27H.9</w:t>
      </w:r>
      <w:r w:rsidRPr="001F7143">
        <w:rPr>
          <w:rFonts w:ascii="Arial" w:eastAsia="Calibri" w:hAnsi="Arial" w:cs="Arial"/>
          <w:lang w:eastAsia="en-GB"/>
        </w:rPr>
        <w:tab/>
        <w:t>The statistical reporting requirement at Clause 27H.1</w:t>
      </w:r>
      <w:r w:rsidR="007B70F8" w:rsidRPr="001F7143">
        <w:rPr>
          <w:rFonts w:ascii="Arial" w:eastAsia="Calibri" w:hAnsi="Arial" w:cs="Arial"/>
          <w:lang w:eastAsia="en-GB"/>
        </w:rPr>
        <w:t>0</w:t>
      </w:r>
      <w:r w:rsidRPr="001F7143">
        <w:rPr>
          <w:rFonts w:ascii="Arial" w:eastAsia="Calibri" w:hAnsi="Arial" w:cs="Arial"/>
          <w:lang w:eastAsia="en-GB"/>
        </w:rPr>
        <w:t xml:space="preserve"> applies to all Timber and Wood-Derived Products delivered under the contract.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reserves the right to amend the requirement for statistical reporting, in the event that the UK Government changes the requirement for reporting compliance with the Government Timber Procurement Policy. Amendments to the statistical reporting requirement </w:t>
      </w:r>
      <w:r w:rsidR="00756D6D" w:rsidRPr="001F7143">
        <w:rPr>
          <w:rFonts w:ascii="Arial" w:eastAsia="Calibri" w:hAnsi="Arial" w:cs="Arial"/>
          <w:lang w:eastAsia="en-GB"/>
        </w:rPr>
        <w:t>are</w:t>
      </w:r>
      <w:r w:rsidRPr="001F7143">
        <w:rPr>
          <w:rFonts w:ascii="Arial" w:eastAsia="Calibri" w:hAnsi="Arial" w:cs="Arial"/>
          <w:lang w:eastAsia="en-GB"/>
        </w:rPr>
        <w:t xml:space="preserve"> </w:t>
      </w:r>
      <w:r w:rsidR="00F0552F" w:rsidRPr="001F7143">
        <w:rPr>
          <w:rFonts w:ascii="Arial" w:eastAsia="Calibri" w:hAnsi="Arial" w:cs="Arial"/>
          <w:lang w:eastAsia="en-GB"/>
        </w:rPr>
        <w:t>treated as amendments to the Scope</w:t>
      </w:r>
      <w:r w:rsidRPr="001F7143">
        <w:rPr>
          <w:rFonts w:ascii="Arial" w:eastAsia="Calibri" w:hAnsi="Arial" w:cs="Arial"/>
          <w:lang w:eastAsia="en-GB"/>
        </w:rPr>
        <w:t xml:space="preserve">. </w:t>
      </w:r>
    </w:p>
    <w:p w14:paraId="62C41246"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6FDFC9F" w14:textId="4E2DEE8F"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27H.10</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to the </w:t>
      </w:r>
      <w:r w:rsidR="009B69D7" w:rsidRPr="001F7143">
        <w:rPr>
          <w:rFonts w:ascii="Arial" w:eastAsia="Calibri" w:hAnsi="Arial" w:cs="Arial"/>
          <w:i/>
          <w:iCs/>
          <w:lang w:eastAsia="en-GB"/>
        </w:rPr>
        <w:t>Client</w:t>
      </w:r>
      <w:r w:rsidRPr="001F7143">
        <w:rPr>
          <w:rFonts w:ascii="Arial" w:eastAsia="Calibri" w:hAnsi="Arial" w:cs="Arial"/>
          <w:lang w:eastAsia="en-GB"/>
        </w:rPr>
        <w:t>, using DEFFORM 691A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the data or information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requires in respect of Timber and Wood-Derived Products delivered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the contract, or in respect of each Order in the case of a Framework Agreement, or at such other frequency as stated in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send all completed DEFFORMs 691A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including Nil Returns where appropriate, to the </w:t>
      </w:r>
      <w:r w:rsidRPr="001F7143">
        <w:rPr>
          <w:rFonts w:ascii="Arial" w:eastAsia="Calibri" w:hAnsi="Arial" w:cs="Arial"/>
          <w:i/>
          <w:lang w:eastAsia="en-GB"/>
        </w:rPr>
        <w:t>Client</w:t>
      </w:r>
      <w:r w:rsidRPr="001F7143">
        <w:rPr>
          <w:rFonts w:ascii="Arial" w:eastAsia="Calibri" w:hAnsi="Arial" w:cs="Arial"/>
          <w:lang w:eastAsia="en-GB"/>
        </w:rPr>
        <w:t>’s Commercial Branch identified in the Appendix to contract.</w:t>
      </w:r>
    </w:p>
    <w:p w14:paraId="28D124EC"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A823E4F" w14:textId="2B206494"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27H.11</w:t>
      </w:r>
      <w:r w:rsidRPr="001F7143">
        <w:rPr>
          <w:rFonts w:ascii="Arial" w:eastAsia="Calibri" w:hAnsi="Arial" w:cs="Arial"/>
          <w:lang w:eastAsia="en-GB"/>
        </w:rPr>
        <w:tab/>
        <w:t>DEFFORM 691A (</w:t>
      </w:r>
      <w:r w:rsidR="00947647" w:rsidRPr="001F7143">
        <w:rPr>
          <w:rFonts w:ascii="Arial" w:eastAsia="Calibri" w:hAnsi="Arial" w:cs="Arial"/>
          <w:lang w:eastAsia="en-GB"/>
        </w:rPr>
        <w:t>Appendix 4 of the Front Sheet, Part 1 and Part 2</w:t>
      </w:r>
      <w:r w:rsidRPr="001F7143">
        <w:rPr>
          <w:rFonts w:ascii="Arial" w:eastAsia="Calibri" w:hAnsi="Arial" w:cs="Arial"/>
          <w:lang w:eastAsia="en-GB"/>
        </w:rPr>
        <w:t xml:space="preserve">) may be amended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from time to time</w:t>
      </w:r>
      <w:r w:rsidR="00F0552F" w:rsidRPr="001F7143">
        <w:rPr>
          <w:rFonts w:ascii="Arial" w:eastAsia="Calibri" w:hAnsi="Arial" w:cs="Arial"/>
          <w:lang w:eastAsia="en-GB"/>
        </w:rPr>
        <w:t xml:space="preserve">. Amendments to the </w:t>
      </w:r>
      <w:r w:rsidR="00756D6D" w:rsidRPr="001F7143">
        <w:rPr>
          <w:rFonts w:ascii="Arial" w:eastAsia="Calibri" w:hAnsi="Arial" w:cs="Arial"/>
          <w:lang w:eastAsia="en-GB"/>
        </w:rPr>
        <w:t>DEFFORM</w:t>
      </w:r>
      <w:r w:rsidRPr="001F7143">
        <w:rPr>
          <w:rFonts w:ascii="Arial" w:eastAsia="Calibri" w:hAnsi="Arial" w:cs="Arial"/>
          <w:lang w:eastAsia="en-GB"/>
        </w:rPr>
        <w:t xml:space="preserve"> </w:t>
      </w:r>
      <w:r w:rsidR="00756D6D" w:rsidRPr="001F7143">
        <w:rPr>
          <w:rFonts w:ascii="Arial" w:eastAsia="Calibri" w:hAnsi="Arial" w:cs="Arial"/>
          <w:lang w:eastAsia="en-GB"/>
        </w:rPr>
        <w:t>are treated as amendments to the Scope</w:t>
      </w:r>
      <w:r w:rsidRPr="001F7143">
        <w:rPr>
          <w:rFonts w:ascii="Arial" w:eastAsia="Calibri" w:hAnsi="Arial" w:cs="Arial"/>
          <w:lang w:eastAsia="en-GB"/>
        </w:rPr>
        <w:t>.</w:t>
      </w:r>
    </w:p>
    <w:p w14:paraId="278A315D" w14:textId="77777777" w:rsidR="00947647" w:rsidRPr="001F7143" w:rsidRDefault="00947647" w:rsidP="00D37399">
      <w:pPr>
        <w:autoSpaceDE w:val="0"/>
        <w:autoSpaceDN w:val="0"/>
        <w:adjustRightInd w:val="0"/>
        <w:spacing w:after="0" w:line="240" w:lineRule="auto"/>
        <w:ind w:right="237"/>
        <w:jc w:val="both"/>
        <w:rPr>
          <w:rFonts w:ascii="Arial" w:eastAsia="Times New Roman" w:hAnsi="Arial" w:cs="Arial"/>
          <w:lang w:eastAsia="en-GB"/>
        </w:rPr>
      </w:pPr>
    </w:p>
    <w:p w14:paraId="6D3E627F" w14:textId="727FAFDA" w:rsidR="00362381" w:rsidRPr="001F7143" w:rsidRDefault="00362381" w:rsidP="00756D6D">
      <w:pPr>
        <w:keepNext/>
        <w:autoSpaceDE w:val="0"/>
        <w:autoSpaceDN w:val="0"/>
        <w:adjustRightInd w:val="0"/>
        <w:spacing w:after="0" w:line="240" w:lineRule="auto"/>
        <w:ind w:right="238"/>
        <w:jc w:val="both"/>
        <w:rPr>
          <w:rFonts w:ascii="Arial" w:eastAsia="Times New Roman" w:hAnsi="Arial" w:cs="Arial"/>
          <w:lang w:eastAsia="en-GB"/>
        </w:rPr>
      </w:pPr>
      <w:r w:rsidRPr="001F7143">
        <w:rPr>
          <w:rFonts w:ascii="Arial" w:eastAsia="Times New Roman" w:hAnsi="Arial" w:cs="Arial"/>
          <w:lang w:eastAsia="en-GB"/>
        </w:rPr>
        <w:t>27I</w:t>
      </w:r>
      <w:r w:rsidRPr="001F7143">
        <w:rPr>
          <w:rFonts w:ascii="Arial" w:eastAsia="Times New Roman" w:hAnsi="Arial" w:cs="Arial"/>
          <w:lang w:eastAsia="en-GB"/>
        </w:rPr>
        <w:tab/>
      </w:r>
      <w:r w:rsidRPr="001F7143">
        <w:rPr>
          <w:rFonts w:ascii="Arial" w:eastAsia="Times New Roman" w:hAnsi="Arial" w:cs="Arial"/>
          <w:lang w:eastAsia="en-GB"/>
        </w:rPr>
        <w:tab/>
        <w:t>Insert new Clause 27I:</w:t>
      </w:r>
    </w:p>
    <w:p w14:paraId="0D5589C4" w14:textId="77777777" w:rsidR="00362381" w:rsidRPr="001F7143" w:rsidRDefault="00362381" w:rsidP="00756D6D">
      <w:pPr>
        <w:keepNext/>
        <w:autoSpaceDE w:val="0"/>
        <w:autoSpaceDN w:val="0"/>
        <w:adjustRightInd w:val="0"/>
        <w:spacing w:after="0" w:line="240" w:lineRule="auto"/>
        <w:ind w:right="238"/>
        <w:jc w:val="both"/>
        <w:rPr>
          <w:rFonts w:ascii="Arial" w:eastAsia="Times New Roman" w:hAnsi="Arial" w:cs="Arial"/>
          <w:lang w:eastAsia="en-GB"/>
        </w:rPr>
      </w:pPr>
    </w:p>
    <w:p w14:paraId="2592DFC6" w14:textId="77777777" w:rsidR="00362381" w:rsidRPr="001F7143" w:rsidRDefault="00362381" w:rsidP="00756D6D">
      <w:pPr>
        <w:keepNext/>
        <w:autoSpaceDE w:val="0"/>
        <w:autoSpaceDN w:val="0"/>
        <w:adjustRightInd w:val="0"/>
        <w:spacing w:after="0" w:line="240" w:lineRule="auto"/>
        <w:ind w:right="238"/>
        <w:jc w:val="both"/>
        <w:rPr>
          <w:rFonts w:ascii="Arial" w:eastAsia="Times New Roman" w:hAnsi="Arial" w:cs="Arial"/>
          <w:b/>
          <w:lang w:eastAsia="en-GB"/>
        </w:rPr>
      </w:pPr>
      <w:r w:rsidRPr="001F7143">
        <w:rPr>
          <w:rFonts w:ascii="Arial" w:eastAsia="Times New Roman" w:hAnsi="Arial" w:cs="Arial"/>
          <w:b/>
          <w:lang w:eastAsia="en-GB"/>
        </w:rPr>
        <w:t>“Equality</w:t>
      </w:r>
    </w:p>
    <w:p w14:paraId="0E9F71EB" w14:textId="77777777" w:rsidR="00362381" w:rsidRPr="001F7143" w:rsidRDefault="00362381" w:rsidP="00756D6D">
      <w:pPr>
        <w:keepNext/>
        <w:autoSpaceDE w:val="0"/>
        <w:autoSpaceDN w:val="0"/>
        <w:adjustRightInd w:val="0"/>
        <w:spacing w:after="0" w:line="240" w:lineRule="auto"/>
        <w:ind w:right="238"/>
        <w:jc w:val="both"/>
        <w:rPr>
          <w:rFonts w:ascii="Arial" w:eastAsia="Times New Roman" w:hAnsi="Arial" w:cs="Arial"/>
          <w:b/>
          <w:lang w:eastAsia="en-GB"/>
        </w:rPr>
      </w:pPr>
    </w:p>
    <w:p w14:paraId="15E206AF" w14:textId="684E9D12"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27I.1</w:t>
      </w:r>
      <w:r w:rsidRPr="001F7143">
        <w:rPr>
          <w:rFonts w:ascii="Arial" w:eastAsia="Times New Roman" w:hAnsi="Arial" w:cs="Arial"/>
          <w:lang w:eastAsia="en-GB"/>
        </w:rPr>
        <w:tab/>
        <w:t xml:space="preserve">The </w:t>
      </w:r>
      <w:r w:rsidR="009B69D7" w:rsidRPr="001F7143">
        <w:rPr>
          <w:rFonts w:ascii="Arial" w:eastAsia="Times New Roman" w:hAnsi="Arial" w:cs="Arial"/>
          <w:i/>
          <w:iCs/>
          <w:lang w:eastAsia="en-GB"/>
        </w:rPr>
        <w:t>Contractor</w:t>
      </w:r>
      <w:r w:rsidRPr="001F7143">
        <w:rPr>
          <w:rFonts w:ascii="Arial" w:eastAsia="Times New Roman" w:hAnsi="Arial" w:cs="Arial"/>
          <w:lang w:eastAsia="en-GB"/>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14:paraId="1B2737E6" w14:textId="77777777" w:rsidR="00362381" w:rsidRPr="001F7143" w:rsidRDefault="00362381" w:rsidP="00D37399">
      <w:pPr>
        <w:autoSpaceDE w:val="0"/>
        <w:autoSpaceDN w:val="0"/>
        <w:adjustRightInd w:val="0"/>
        <w:spacing w:after="0" w:line="240" w:lineRule="auto"/>
        <w:ind w:right="237"/>
        <w:jc w:val="both"/>
        <w:rPr>
          <w:rFonts w:ascii="Arial" w:eastAsia="Times New Roman" w:hAnsi="Arial" w:cs="Arial"/>
          <w:lang w:eastAsia="en-GB"/>
        </w:rPr>
      </w:pPr>
    </w:p>
    <w:p w14:paraId="4A98419B" w14:textId="20333371"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27I.2</w:t>
      </w:r>
      <w:r w:rsidRPr="001F7143">
        <w:rPr>
          <w:rFonts w:ascii="Arial" w:eastAsia="Times New Roman" w:hAnsi="Arial" w:cs="Arial"/>
          <w:lang w:eastAsia="en-GB"/>
        </w:rPr>
        <w:tab/>
        <w:t xml:space="preserve">Without prejudice to the generality of the obligation in </w:t>
      </w:r>
      <w:r w:rsidRPr="001F7143">
        <w:rPr>
          <w:rFonts w:ascii="Arial" w:eastAsia="Times New Roman" w:hAnsi="Arial" w:cs="Arial"/>
          <w:i/>
          <w:lang w:eastAsia="en-GB"/>
        </w:rPr>
        <w:t>Clause</w:t>
      </w:r>
      <w:r w:rsidRPr="001F7143">
        <w:rPr>
          <w:rFonts w:ascii="Arial" w:eastAsia="Times New Roman" w:hAnsi="Arial" w:cs="Arial"/>
          <w:lang w:eastAsia="en-GB"/>
        </w:rPr>
        <w:t xml:space="preserve"> 27I.1 above, the </w:t>
      </w:r>
      <w:r w:rsidR="009B69D7" w:rsidRPr="001F7143">
        <w:rPr>
          <w:rFonts w:ascii="Arial" w:eastAsia="Times New Roman" w:hAnsi="Arial" w:cs="Arial"/>
          <w:i/>
          <w:iCs/>
          <w:lang w:eastAsia="en-GB"/>
        </w:rPr>
        <w:t>Contractor</w:t>
      </w:r>
      <w:r w:rsidRPr="001F7143">
        <w:rPr>
          <w:rFonts w:ascii="Arial" w:eastAsia="Times New Roman" w:hAnsi="Arial" w:cs="Arial"/>
          <w:lang w:eastAsia="en-GB"/>
        </w:rPr>
        <w:t xml:space="preserve"> shall not unlawfully discriminate within the meaning and scope of the Equality Act 2010 (or any statutory modification or re- enactment thereof) or other relevant or equivalent legislation in the country where the contract is being performed.</w:t>
      </w:r>
    </w:p>
    <w:p w14:paraId="4E19A2FC" w14:textId="77777777" w:rsidR="00362381" w:rsidRPr="001F7143" w:rsidRDefault="00362381" w:rsidP="00D37399">
      <w:pPr>
        <w:autoSpaceDE w:val="0"/>
        <w:autoSpaceDN w:val="0"/>
        <w:adjustRightInd w:val="0"/>
        <w:spacing w:after="0" w:line="240" w:lineRule="auto"/>
        <w:ind w:right="237"/>
        <w:jc w:val="both"/>
        <w:rPr>
          <w:rFonts w:ascii="Arial" w:eastAsia="Times New Roman" w:hAnsi="Arial" w:cs="Arial"/>
          <w:lang w:eastAsia="en-GB"/>
        </w:rPr>
      </w:pPr>
    </w:p>
    <w:p w14:paraId="488E88EB" w14:textId="7FA7F0BC"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27I.3</w:t>
      </w:r>
      <w:r w:rsidRPr="001F7143">
        <w:rPr>
          <w:rFonts w:ascii="Arial" w:eastAsia="Times New Roman" w:hAnsi="Arial" w:cs="Arial"/>
          <w:lang w:eastAsia="en-GB"/>
        </w:rPr>
        <w:tab/>
        <w:t>The</w:t>
      </w:r>
      <w:r w:rsidRPr="001F7143">
        <w:rPr>
          <w:rFonts w:ascii="Arial" w:eastAsia="Times New Roman" w:hAnsi="Arial" w:cs="Arial"/>
          <w:i/>
          <w:lang w:eastAsia="en-GB"/>
        </w:rPr>
        <w:t xml:space="preserve"> </w:t>
      </w:r>
      <w:r w:rsidR="009B69D7" w:rsidRPr="001F7143">
        <w:rPr>
          <w:rFonts w:ascii="Arial" w:eastAsia="Times New Roman" w:hAnsi="Arial" w:cs="Arial"/>
          <w:i/>
          <w:iCs/>
          <w:lang w:eastAsia="en-GB"/>
        </w:rPr>
        <w:t>Contractor</w:t>
      </w:r>
      <w:r w:rsidRPr="001F7143">
        <w:rPr>
          <w:rFonts w:ascii="Arial" w:eastAsia="Times New Roman" w:hAnsi="Arial" w:cs="Arial"/>
          <w:lang w:eastAsia="en-GB"/>
        </w:rPr>
        <w:t xml:space="preserve"> agrees to take reasonable efforts to secure the observance of the provisions of this Clause by any of its employees, agents or other persons acting under its direction or control who are engaged in the performance of the contract.</w:t>
      </w:r>
    </w:p>
    <w:p w14:paraId="1F278460" w14:textId="77777777" w:rsidR="00362381" w:rsidRPr="001F7143" w:rsidRDefault="00362381" w:rsidP="00D37399">
      <w:pPr>
        <w:autoSpaceDE w:val="0"/>
        <w:autoSpaceDN w:val="0"/>
        <w:adjustRightInd w:val="0"/>
        <w:spacing w:after="0" w:line="240" w:lineRule="auto"/>
        <w:ind w:right="237"/>
        <w:jc w:val="both"/>
        <w:rPr>
          <w:rFonts w:ascii="Arial" w:eastAsia="Times New Roman" w:hAnsi="Arial" w:cs="Arial"/>
          <w:lang w:eastAsia="en-GB"/>
        </w:rPr>
      </w:pPr>
    </w:p>
    <w:p w14:paraId="4A0E2B05" w14:textId="5E4B9972"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27I.4</w:t>
      </w:r>
      <w:r w:rsidRPr="001F7143">
        <w:rPr>
          <w:rFonts w:ascii="Arial" w:eastAsia="Times New Roman" w:hAnsi="Arial" w:cs="Arial"/>
          <w:lang w:eastAsia="en-GB"/>
        </w:rPr>
        <w:tab/>
        <w:t xml:space="preserve">The </w:t>
      </w:r>
      <w:r w:rsidR="009B69D7" w:rsidRPr="001F7143">
        <w:rPr>
          <w:rFonts w:ascii="Arial" w:eastAsia="Times New Roman" w:hAnsi="Arial" w:cs="Arial"/>
          <w:i/>
          <w:iCs/>
          <w:lang w:eastAsia="en-GB"/>
        </w:rPr>
        <w:t>Contractor</w:t>
      </w:r>
      <w:r w:rsidRPr="001F7143">
        <w:rPr>
          <w:rFonts w:ascii="Arial" w:eastAsia="Times New Roman" w:hAnsi="Arial" w:cs="Arial"/>
          <w:lang w:eastAsia="en-GB"/>
        </w:rPr>
        <w:t xml:space="preserve"> agrees to take reasonable efforts to reflect this Clause in any </w:t>
      </w:r>
      <w:r w:rsidR="009B69D7" w:rsidRPr="001F7143">
        <w:rPr>
          <w:rFonts w:ascii="Arial" w:eastAsia="Times New Roman" w:hAnsi="Arial" w:cs="Arial"/>
          <w:lang w:eastAsia="en-GB"/>
        </w:rPr>
        <w:t>Subcontract</w:t>
      </w:r>
      <w:r w:rsidRPr="001F7143">
        <w:rPr>
          <w:rFonts w:ascii="Arial" w:eastAsia="Times New Roman" w:hAnsi="Arial" w:cs="Arial"/>
          <w:lang w:eastAsia="en-GB"/>
        </w:rPr>
        <w:t xml:space="preserve"> that it enters into to satisfy the requirements of the contract and to require its </w:t>
      </w:r>
      <w:r w:rsidR="00D96DB1" w:rsidRPr="001F7143">
        <w:rPr>
          <w:rFonts w:ascii="Arial" w:eastAsia="Times New Roman" w:hAnsi="Arial" w:cs="Arial"/>
          <w:lang w:eastAsia="en-GB"/>
        </w:rPr>
        <w:t>Subcontractor</w:t>
      </w:r>
      <w:r w:rsidRPr="001F7143">
        <w:rPr>
          <w:rFonts w:ascii="Arial" w:eastAsia="Times New Roman" w:hAnsi="Arial" w:cs="Arial"/>
          <w:lang w:eastAsia="en-GB"/>
        </w:rPr>
        <w:t>s to reflect this Clause in their subcontracts that they enter into to satisfy the requirements of the contract.”</w:t>
      </w:r>
    </w:p>
    <w:p w14:paraId="1C9537FC" w14:textId="77777777"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p>
    <w:p w14:paraId="239177DE" w14:textId="36E721E7" w:rsidR="00362381" w:rsidRPr="001F7143" w:rsidRDefault="00362381" w:rsidP="00756D6D">
      <w:pPr>
        <w:keepNext/>
        <w:autoSpaceDE w:val="0"/>
        <w:autoSpaceDN w:val="0"/>
        <w:adjustRightInd w:val="0"/>
        <w:spacing w:after="0" w:line="240" w:lineRule="auto"/>
        <w:ind w:left="1440" w:right="238" w:hanging="1440"/>
        <w:jc w:val="both"/>
        <w:rPr>
          <w:rFonts w:ascii="Arial" w:eastAsia="Times New Roman" w:hAnsi="Arial" w:cs="Arial"/>
          <w:lang w:eastAsia="en-GB"/>
        </w:rPr>
      </w:pPr>
      <w:r w:rsidRPr="001F7143">
        <w:rPr>
          <w:rFonts w:ascii="Arial" w:eastAsia="Times New Roman" w:hAnsi="Arial" w:cs="Arial"/>
          <w:lang w:eastAsia="en-GB"/>
        </w:rPr>
        <w:t>27K</w:t>
      </w:r>
      <w:r w:rsidRPr="001F7143">
        <w:rPr>
          <w:rFonts w:ascii="Arial" w:eastAsia="Times New Roman" w:hAnsi="Arial" w:cs="Arial"/>
          <w:lang w:eastAsia="en-GB"/>
        </w:rPr>
        <w:tab/>
        <w:t>Insert Clause 27K:</w:t>
      </w:r>
    </w:p>
    <w:p w14:paraId="1EB057C4" w14:textId="77777777" w:rsidR="00362381" w:rsidRPr="001F7143" w:rsidRDefault="00362381" w:rsidP="00756D6D">
      <w:pPr>
        <w:keepNext/>
        <w:autoSpaceDE w:val="0"/>
        <w:autoSpaceDN w:val="0"/>
        <w:adjustRightInd w:val="0"/>
        <w:spacing w:after="0" w:line="240" w:lineRule="auto"/>
        <w:ind w:left="1440" w:right="238" w:hanging="1440"/>
        <w:jc w:val="both"/>
        <w:rPr>
          <w:rFonts w:ascii="Arial" w:eastAsia="Times New Roman" w:hAnsi="Arial" w:cs="Arial"/>
          <w:lang w:eastAsia="en-GB"/>
        </w:rPr>
      </w:pPr>
    </w:p>
    <w:p w14:paraId="6E23C50E" w14:textId="77777777" w:rsidR="00362381" w:rsidRPr="001F7143" w:rsidRDefault="00362381" w:rsidP="00756D6D">
      <w:pPr>
        <w:keepNext/>
        <w:autoSpaceDE w:val="0"/>
        <w:autoSpaceDN w:val="0"/>
        <w:adjustRightInd w:val="0"/>
        <w:spacing w:after="0" w:line="240" w:lineRule="auto"/>
        <w:ind w:left="1440" w:right="238" w:hanging="1440"/>
        <w:jc w:val="both"/>
        <w:rPr>
          <w:rFonts w:ascii="Arial" w:eastAsia="Times New Roman" w:hAnsi="Arial" w:cs="Arial"/>
          <w:b/>
          <w:lang w:eastAsia="en-GB"/>
        </w:rPr>
      </w:pPr>
      <w:r w:rsidRPr="001F7143">
        <w:rPr>
          <w:rFonts w:ascii="Arial" w:eastAsia="Times New Roman" w:hAnsi="Arial" w:cs="Arial"/>
          <w:b/>
          <w:lang w:eastAsia="en-GB"/>
        </w:rPr>
        <w:t>“Use of Asbestos</w:t>
      </w:r>
    </w:p>
    <w:p w14:paraId="6D4B9588" w14:textId="77777777" w:rsidR="00362381" w:rsidRPr="001F7143" w:rsidRDefault="00362381" w:rsidP="00756D6D">
      <w:pPr>
        <w:keepNext/>
        <w:autoSpaceDE w:val="0"/>
        <w:autoSpaceDN w:val="0"/>
        <w:adjustRightInd w:val="0"/>
        <w:spacing w:after="0" w:line="240" w:lineRule="auto"/>
        <w:ind w:left="1440" w:right="238" w:hanging="1440"/>
        <w:jc w:val="both"/>
        <w:rPr>
          <w:rFonts w:ascii="Arial" w:eastAsia="Times New Roman" w:hAnsi="Arial" w:cs="Arial"/>
          <w:b/>
          <w:lang w:eastAsia="en-GB"/>
        </w:rPr>
      </w:pPr>
    </w:p>
    <w:p w14:paraId="07B46E88" w14:textId="77777777" w:rsidR="00362381" w:rsidRPr="001F7143" w:rsidRDefault="00362381" w:rsidP="00756D6D">
      <w:pPr>
        <w:keepNext/>
        <w:autoSpaceDE w:val="0"/>
        <w:autoSpaceDN w:val="0"/>
        <w:adjustRightInd w:val="0"/>
        <w:spacing w:after="0" w:line="240" w:lineRule="auto"/>
        <w:ind w:left="1440" w:right="238" w:hanging="1440"/>
        <w:jc w:val="both"/>
        <w:rPr>
          <w:rFonts w:ascii="Arial" w:eastAsia="Times New Roman" w:hAnsi="Arial" w:cs="Arial"/>
          <w:b/>
          <w:lang w:eastAsia="en-GB"/>
        </w:rPr>
      </w:pPr>
      <w:r w:rsidRPr="001F7143">
        <w:rPr>
          <w:rFonts w:ascii="Arial" w:eastAsia="Times New Roman" w:hAnsi="Arial" w:cs="Arial"/>
          <w:b/>
          <w:lang w:eastAsia="en-GB"/>
        </w:rPr>
        <w:t>Prohibition of Asbestos</w:t>
      </w:r>
    </w:p>
    <w:p w14:paraId="30010F14" w14:textId="77777777" w:rsidR="00362381" w:rsidRPr="001F7143" w:rsidRDefault="00362381" w:rsidP="00756D6D">
      <w:pPr>
        <w:keepNext/>
        <w:autoSpaceDE w:val="0"/>
        <w:autoSpaceDN w:val="0"/>
        <w:adjustRightInd w:val="0"/>
        <w:spacing w:after="0" w:line="240" w:lineRule="auto"/>
        <w:ind w:left="1440" w:right="238" w:hanging="1440"/>
        <w:jc w:val="both"/>
        <w:rPr>
          <w:rFonts w:ascii="Arial" w:eastAsia="Times New Roman" w:hAnsi="Arial" w:cs="Arial"/>
          <w:b/>
          <w:lang w:eastAsia="en-GB"/>
        </w:rPr>
      </w:pPr>
    </w:p>
    <w:p w14:paraId="33AC4A88" w14:textId="3752BCBD"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27K.1</w:t>
      </w:r>
      <w:r w:rsidRPr="001F7143">
        <w:rPr>
          <w:rFonts w:ascii="Arial" w:eastAsia="Times New Roman" w:hAnsi="Arial" w:cs="Arial"/>
          <w:lang w:eastAsia="en-GB"/>
        </w:rPr>
        <w:tab/>
      </w:r>
      <w:r w:rsidR="00766C93" w:rsidRPr="001F7143">
        <w:rPr>
          <w:rFonts w:ascii="Arial" w:eastAsia="Times New Roman" w:hAnsi="Arial" w:cs="Arial"/>
          <w:lang w:eastAsia="en-GB"/>
        </w:rPr>
        <w:t>Without limiting the Contractor’s obligations under this Contract or at Law, n</w:t>
      </w:r>
      <w:r w:rsidRPr="001F7143">
        <w:rPr>
          <w:rFonts w:ascii="Arial" w:eastAsia="Times New Roman" w:hAnsi="Arial" w:cs="Arial"/>
          <w:lang w:eastAsia="en-GB"/>
        </w:rPr>
        <w:t xml:space="preserve">o asbestos of any type shall be </w:t>
      </w:r>
      <w:r w:rsidR="00A64335" w:rsidRPr="001F7143">
        <w:rPr>
          <w:rFonts w:ascii="Arial" w:eastAsia="Times New Roman" w:hAnsi="Arial" w:cs="Arial"/>
          <w:lang w:eastAsia="en-GB"/>
        </w:rPr>
        <w:t>added intentionally</w:t>
      </w:r>
      <w:r w:rsidRPr="001F7143">
        <w:rPr>
          <w:rFonts w:ascii="Arial" w:eastAsia="Times New Roman" w:hAnsi="Arial" w:cs="Arial"/>
          <w:lang w:eastAsia="en-GB"/>
        </w:rPr>
        <w:t xml:space="preserve"> into </w:t>
      </w:r>
      <w:r w:rsidR="00F239BE" w:rsidRPr="001F7143">
        <w:rPr>
          <w:rFonts w:ascii="Arial" w:eastAsia="Times New Roman" w:hAnsi="Arial" w:cs="Arial"/>
          <w:lang w:eastAsia="en-GB"/>
        </w:rPr>
        <w:t xml:space="preserve">the </w:t>
      </w:r>
      <w:r w:rsidR="00F239BE" w:rsidRPr="001F7143">
        <w:rPr>
          <w:rFonts w:ascii="Arial" w:eastAsia="Times New Roman" w:hAnsi="Arial" w:cs="Arial"/>
          <w:i/>
          <w:iCs/>
          <w:lang w:eastAsia="en-GB"/>
        </w:rPr>
        <w:t xml:space="preserve">works </w:t>
      </w:r>
      <w:r w:rsidR="00F239BE" w:rsidRPr="001F7143">
        <w:rPr>
          <w:rFonts w:ascii="Arial" w:eastAsia="Times New Roman" w:hAnsi="Arial" w:cs="Arial"/>
          <w:lang w:eastAsia="en-GB"/>
        </w:rPr>
        <w:t>or other materials to be supplied or processed during performance of the contract</w:t>
      </w:r>
      <w:r w:rsidRPr="001F7143">
        <w:rPr>
          <w:rFonts w:ascii="Arial" w:eastAsia="Times New Roman" w:hAnsi="Arial" w:cs="Arial"/>
          <w:lang w:eastAsia="en-GB"/>
        </w:rPr>
        <w:t>.</w:t>
      </w:r>
    </w:p>
    <w:p w14:paraId="73B41C32" w14:textId="77777777" w:rsidR="00362381" w:rsidRPr="001F7143" w:rsidRDefault="00362381" w:rsidP="00D37399">
      <w:pPr>
        <w:autoSpaceDE w:val="0"/>
        <w:autoSpaceDN w:val="0"/>
        <w:adjustRightInd w:val="0"/>
        <w:spacing w:after="0" w:line="240" w:lineRule="auto"/>
        <w:ind w:left="1440" w:right="237" w:hanging="1440"/>
        <w:jc w:val="both"/>
        <w:rPr>
          <w:rFonts w:ascii="Arial" w:eastAsia="Times New Roman" w:hAnsi="Arial" w:cs="Arial"/>
          <w:lang w:eastAsia="en-GB"/>
        </w:rPr>
      </w:pPr>
    </w:p>
    <w:p w14:paraId="258E19C2" w14:textId="47689AC8" w:rsidR="00362381" w:rsidRPr="001F7143" w:rsidRDefault="00362381" w:rsidP="007465EA">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27L</w:t>
      </w:r>
      <w:r w:rsidRPr="001F7143">
        <w:rPr>
          <w:rFonts w:ascii="Arial" w:eastAsia="Times New Roman" w:hAnsi="Arial" w:cs="Arial"/>
          <w:lang w:eastAsia="en-GB"/>
        </w:rPr>
        <w:tab/>
      </w:r>
      <w:r w:rsidR="007465EA" w:rsidRPr="001F7143">
        <w:rPr>
          <w:rFonts w:ascii="Arial" w:eastAsia="Times New Roman" w:hAnsi="Arial" w:cs="Arial"/>
          <w:lang w:eastAsia="en-GB"/>
        </w:rPr>
        <w:t>Number not used.</w:t>
      </w:r>
    </w:p>
    <w:p w14:paraId="577EFEFE" w14:textId="046F930A" w:rsidR="00362381" w:rsidRPr="001F7143" w:rsidRDefault="00362381" w:rsidP="00D37399">
      <w:pPr>
        <w:autoSpaceDE w:val="0"/>
        <w:autoSpaceDN w:val="0"/>
        <w:adjustRightInd w:val="0"/>
        <w:spacing w:after="0" w:line="240" w:lineRule="auto"/>
        <w:ind w:right="237"/>
        <w:jc w:val="both"/>
        <w:rPr>
          <w:rFonts w:ascii="Arial" w:eastAsia="Times New Roman" w:hAnsi="Arial" w:cs="Arial"/>
          <w:lang w:eastAsia="en-GB"/>
        </w:rPr>
      </w:pPr>
    </w:p>
    <w:p w14:paraId="01CE53DF" w14:textId="3B66C560" w:rsidR="00362381" w:rsidRPr="001F7143" w:rsidRDefault="00362381" w:rsidP="000F17B7">
      <w:pPr>
        <w:autoSpaceDE w:val="0"/>
        <w:autoSpaceDN w:val="0"/>
        <w:adjustRightInd w:val="0"/>
        <w:spacing w:after="0" w:line="240" w:lineRule="auto"/>
        <w:ind w:right="237"/>
        <w:jc w:val="both"/>
        <w:rPr>
          <w:rFonts w:ascii="Arial" w:eastAsia="Times New Roman" w:hAnsi="Arial" w:cs="Arial"/>
          <w:lang w:eastAsia="en-GB"/>
        </w:rPr>
      </w:pPr>
      <w:r w:rsidRPr="001F7143">
        <w:rPr>
          <w:rFonts w:ascii="Arial" w:eastAsia="Times New Roman" w:hAnsi="Arial" w:cs="Arial"/>
          <w:lang w:eastAsia="en-GB"/>
        </w:rPr>
        <w:t>27M</w:t>
      </w:r>
      <w:r w:rsidRPr="001F7143">
        <w:rPr>
          <w:rFonts w:ascii="Arial" w:eastAsia="Times New Roman" w:hAnsi="Arial" w:cs="Arial"/>
          <w:lang w:eastAsia="en-GB"/>
        </w:rPr>
        <w:tab/>
      </w:r>
      <w:r w:rsidRPr="001F7143">
        <w:rPr>
          <w:rFonts w:ascii="Arial" w:eastAsia="Times New Roman" w:hAnsi="Arial" w:cs="Arial"/>
          <w:lang w:eastAsia="en-GB"/>
        </w:rPr>
        <w:tab/>
      </w:r>
      <w:r w:rsidR="000F17B7" w:rsidRPr="001F7143">
        <w:rPr>
          <w:rFonts w:ascii="Arial" w:eastAsia="Times New Roman" w:hAnsi="Arial" w:cs="Arial"/>
          <w:lang w:eastAsia="en-GB"/>
        </w:rPr>
        <w:t>Number not used.</w:t>
      </w:r>
    </w:p>
    <w:p w14:paraId="51E0298D" w14:textId="1FA6ECFD" w:rsidR="00B36178" w:rsidRPr="001F7143" w:rsidRDefault="00B36178" w:rsidP="00D37399">
      <w:pPr>
        <w:autoSpaceDE w:val="0"/>
        <w:autoSpaceDN w:val="0"/>
        <w:adjustRightInd w:val="0"/>
        <w:spacing w:after="0" w:line="240" w:lineRule="auto"/>
        <w:ind w:left="1440" w:right="237" w:hanging="1440"/>
        <w:jc w:val="both"/>
        <w:rPr>
          <w:rFonts w:ascii="Arial" w:eastAsia="Times New Roman" w:hAnsi="Arial" w:cs="Arial"/>
          <w:lang w:eastAsia="en-GB"/>
        </w:rPr>
      </w:pPr>
    </w:p>
    <w:p w14:paraId="723F1CB7" w14:textId="7F72A691" w:rsidR="007E4645" w:rsidRPr="001F7143" w:rsidRDefault="007E4645"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27N</w:t>
      </w:r>
      <w:r w:rsidRPr="001F7143">
        <w:rPr>
          <w:rFonts w:ascii="Arial" w:eastAsia="Times New Roman" w:hAnsi="Arial" w:cs="Arial"/>
          <w:lang w:eastAsia="en-GB"/>
        </w:rPr>
        <w:tab/>
        <w:t>Add new Clause 27N:</w:t>
      </w:r>
    </w:p>
    <w:p w14:paraId="6C6CFD30" w14:textId="2C3A05A9" w:rsidR="007E4645" w:rsidRPr="001F7143" w:rsidRDefault="007E4645" w:rsidP="00D37399">
      <w:pPr>
        <w:autoSpaceDE w:val="0"/>
        <w:autoSpaceDN w:val="0"/>
        <w:adjustRightInd w:val="0"/>
        <w:spacing w:after="0" w:line="240" w:lineRule="auto"/>
        <w:ind w:left="1440" w:right="237" w:hanging="1440"/>
        <w:jc w:val="both"/>
        <w:rPr>
          <w:rFonts w:ascii="Arial" w:eastAsia="Times New Roman" w:hAnsi="Arial" w:cs="Arial"/>
          <w:lang w:eastAsia="en-GB"/>
        </w:rPr>
      </w:pPr>
    </w:p>
    <w:p w14:paraId="48F7FB89" w14:textId="61C48B8F" w:rsidR="007E4645" w:rsidRPr="001F7143" w:rsidRDefault="007E4645" w:rsidP="00D37399">
      <w:pPr>
        <w:autoSpaceDE w:val="0"/>
        <w:autoSpaceDN w:val="0"/>
        <w:adjustRightInd w:val="0"/>
        <w:spacing w:after="0" w:line="240" w:lineRule="auto"/>
        <w:ind w:left="1440" w:right="237" w:hanging="1440"/>
        <w:jc w:val="both"/>
        <w:rPr>
          <w:rFonts w:ascii="Arial" w:eastAsia="Times New Roman" w:hAnsi="Arial" w:cs="Arial"/>
          <w:lang w:eastAsia="en-GB"/>
        </w:rPr>
      </w:pPr>
      <w:r w:rsidRPr="001F7143">
        <w:rPr>
          <w:rFonts w:ascii="Arial" w:eastAsia="Times New Roman" w:hAnsi="Arial" w:cs="Arial"/>
          <w:lang w:eastAsia="en-GB"/>
        </w:rPr>
        <w:t>“</w:t>
      </w:r>
      <w:r w:rsidRPr="001F7143">
        <w:rPr>
          <w:rFonts w:ascii="Arial" w:eastAsia="Times New Roman" w:hAnsi="Arial" w:cs="Arial"/>
          <w:b/>
          <w:bCs/>
          <w:lang w:eastAsia="en-GB"/>
        </w:rPr>
        <w:t>Counterfeit Materiel</w:t>
      </w:r>
    </w:p>
    <w:p w14:paraId="04256213" w14:textId="77777777" w:rsidR="007E4645" w:rsidRPr="001F7143" w:rsidRDefault="007E4645" w:rsidP="00D37399">
      <w:pPr>
        <w:autoSpaceDE w:val="0"/>
        <w:autoSpaceDN w:val="0"/>
        <w:adjustRightInd w:val="0"/>
        <w:spacing w:after="0" w:line="240" w:lineRule="auto"/>
        <w:ind w:left="1440" w:right="237" w:hanging="1440"/>
        <w:jc w:val="both"/>
        <w:rPr>
          <w:rFonts w:ascii="Arial" w:eastAsia="Times New Roman" w:hAnsi="Arial" w:cs="Arial"/>
          <w:lang w:eastAsia="en-GB"/>
        </w:rPr>
      </w:pPr>
    </w:p>
    <w:p w14:paraId="08881694" w14:textId="5219E832" w:rsidR="007E4645" w:rsidRPr="001F7143" w:rsidRDefault="007E4645" w:rsidP="00D37399">
      <w:pPr>
        <w:spacing w:before="21" w:line="240" w:lineRule="auto"/>
        <w:ind w:left="1440" w:right="63" w:hanging="1440"/>
        <w:jc w:val="both"/>
        <w:rPr>
          <w:rFonts w:ascii="Arial" w:eastAsia="Verdana" w:hAnsi="Arial" w:cs="Arial"/>
        </w:rPr>
      </w:pPr>
      <w:r w:rsidRPr="001F7143">
        <w:rPr>
          <w:rFonts w:ascii="Arial" w:eastAsia="Verdana" w:hAnsi="Arial" w:cs="Arial"/>
        </w:rPr>
        <w:t>27N.1</w:t>
      </w:r>
      <w:r w:rsidR="00FF3659" w:rsidRPr="001F7143">
        <w:rPr>
          <w:rFonts w:ascii="Arial" w:eastAsia="Verdana" w:hAnsi="Arial" w:cs="Arial"/>
        </w:rPr>
        <w:tab/>
      </w:r>
      <w:r w:rsidRPr="001F7143">
        <w:rPr>
          <w:rFonts w:ascii="Arial" w:eastAsia="Verdana" w:hAnsi="Arial" w:cs="Arial"/>
        </w:rPr>
        <w:t>For</w:t>
      </w:r>
      <w:r w:rsidRPr="001F7143">
        <w:rPr>
          <w:rFonts w:ascii="Arial" w:eastAsia="Verdana" w:hAnsi="Arial" w:cs="Arial"/>
          <w:spacing w:val="-1"/>
        </w:rPr>
        <w:t xml:space="preserve"> th</w:t>
      </w:r>
      <w:r w:rsidRPr="001F7143">
        <w:rPr>
          <w:rFonts w:ascii="Arial" w:eastAsia="Verdana" w:hAnsi="Arial" w:cs="Arial"/>
        </w:rPr>
        <w:t xml:space="preserve">e </w:t>
      </w:r>
      <w:r w:rsidRPr="001F7143">
        <w:rPr>
          <w:rFonts w:ascii="Arial" w:eastAsia="Verdana" w:hAnsi="Arial" w:cs="Arial"/>
          <w:spacing w:val="-1"/>
        </w:rPr>
        <w:t>purp</w:t>
      </w:r>
      <w:r w:rsidRPr="001F7143">
        <w:rPr>
          <w:rFonts w:ascii="Arial" w:eastAsia="Verdana" w:hAnsi="Arial" w:cs="Arial"/>
        </w:rPr>
        <w:t>oses of</w:t>
      </w:r>
      <w:r w:rsidRPr="001F7143">
        <w:rPr>
          <w:rFonts w:ascii="Arial" w:eastAsia="Verdana" w:hAnsi="Arial" w:cs="Arial"/>
          <w:spacing w:val="-1"/>
        </w:rPr>
        <w:t xml:space="preserve"> </w:t>
      </w:r>
      <w:r w:rsidRPr="001F7143">
        <w:rPr>
          <w:rFonts w:ascii="Arial" w:eastAsia="Verdana" w:hAnsi="Arial" w:cs="Arial"/>
          <w:spacing w:val="-3"/>
        </w:rPr>
        <w:t>t</w:t>
      </w:r>
      <w:r w:rsidRPr="001F7143">
        <w:rPr>
          <w:rFonts w:ascii="Arial" w:eastAsia="Verdana" w:hAnsi="Arial" w:cs="Arial"/>
          <w:spacing w:val="-1"/>
        </w:rPr>
        <w:t>h</w:t>
      </w:r>
      <w:r w:rsidRPr="001F7143">
        <w:rPr>
          <w:rFonts w:ascii="Arial" w:eastAsia="Verdana" w:hAnsi="Arial" w:cs="Arial"/>
          <w:spacing w:val="-3"/>
        </w:rPr>
        <w:t>i</w:t>
      </w:r>
      <w:r w:rsidRPr="001F7143">
        <w:rPr>
          <w:rFonts w:ascii="Arial" w:eastAsia="Verdana" w:hAnsi="Arial" w:cs="Arial"/>
        </w:rPr>
        <w:t xml:space="preserve">s </w:t>
      </w:r>
      <w:r w:rsidRPr="001F7143">
        <w:rPr>
          <w:rFonts w:ascii="Arial" w:eastAsia="Verdana" w:hAnsi="Arial" w:cs="Arial"/>
          <w:spacing w:val="-1"/>
        </w:rPr>
        <w:t>C</w:t>
      </w:r>
      <w:r w:rsidRPr="001F7143">
        <w:rPr>
          <w:rFonts w:ascii="Arial" w:eastAsia="Verdana" w:hAnsi="Arial" w:cs="Arial"/>
        </w:rPr>
        <w:t>o</w:t>
      </w:r>
      <w:r w:rsidRPr="001F7143">
        <w:rPr>
          <w:rFonts w:ascii="Arial" w:eastAsia="Verdana" w:hAnsi="Arial" w:cs="Arial"/>
          <w:spacing w:val="-1"/>
        </w:rPr>
        <w:t>n</w:t>
      </w:r>
      <w:r w:rsidRPr="001F7143">
        <w:rPr>
          <w:rFonts w:ascii="Arial" w:eastAsia="Verdana" w:hAnsi="Arial" w:cs="Arial"/>
          <w:spacing w:val="2"/>
        </w:rPr>
        <w:t>d</w:t>
      </w:r>
      <w:r w:rsidRPr="001F7143">
        <w:rPr>
          <w:rFonts w:ascii="Arial" w:eastAsia="Verdana" w:hAnsi="Arial" w:cs="Arial"/>
          <w:spacing w:val="-3"/>
        </w:rPr>
        <w:t>i</w:t>
      </w:r>
      <w:r w:rsidRPr="001F7143">
        <w:rPr>
          <w:rFonts w:ascii="Arial" w:eastAsia="Verdana" w:hAnsi="Arial" w:cs="Arial"/>
          <w:spacing w:val="2"/>
        </w:rPr>
        <w:t>t</w:t>
      </w:r>
      <w:r w:rsidRPr="001F7143">
        <w:rPr>
          <w:rFonts w:ascii="Arial" w:eastAsia="Verdana" w:hAnsi="Arial" w:cs="Arial"/>
          <w:spacing w:val="-3"/>
        </w:rPr>
        <w:t>i</w:t>
      </w:r>
      <w:r w:rsidRPr="001F7143">
        <w:rPr>
          <w:rFonts w:ascii="Arial" w:eastAsia="Verdana" w:hAnsi="Arial" w:cs="Arial"/>
        </w:rPr>
        <w:t>o</w:t>
      </w:r>
      <w:r w:rsidRPr="001F7143">
        <w:rPr>
          <w:rFonts w:ascii="Arial" w:eastAsia="Verdana" w:hAnsi="Arial" w:cs="Arial"/>
          <w:spacing w:val="-1"/>
        </w:rPr>
        <w:t>n</w:t>
      </w:r>
      <w:r w:rsidRPr="001F7143">
        <w:rPr>
          <w:rFonts w:ascii="Arial" w:eastAsia="Verdana" w:hAnsi="Arial" w:cs="Arial"/>
        </w:rPr>
        <w:t>,</w:t>
      </w:r>
      <w:r w:rsidRPr="001F7143">
        <w:rPr>
          <w:rFonts w:ascii="Arial" w:eastAsia="Verdana" w:hAnsi="Arial" w:cs="Arial"/>
          <w:spacing w:val="1"/>
        </w:rPr>
        <w:t xml:space="preserve"> </w:t>
      </w:r>
      <w:r w:rsidRPr="001F7143">
        <w:rPr>
          <w:rFonts w:ascii="Arial" w:eastAsia="Verdana" w:hAnsi="Arial" w:cs="Arial"/>
          <w:spacing w:val="-1"/>
        </w:rPr>
        <w:t>“C</w:t>
      </w:r>
      <w:r w:rsidRPr="001F7143">
        <w:rPr>
          <w:rFonts w:ascii="Arial" w:eastAsia="Verdana" w:hAnsi="Arial" w:cs="Arial"/>
        </w:rPr>
        <w:t>o</w:t>
      </w:r>
      <w:r w:rsidRPr="001F7143">
        <w:rPr>
          <w:rFonts w:ascii="Arial" w:eastAsia="Verdana" w:hAnsi="Arial" w:cs="Arial"/>
          <w:spacing w:val="-1"/>
        </w:rPr>
        <w:t>unt</w:t>
      </w:r>
      <w:r w:rsidRPr="001F7143">
        <w:rPr>
          <w:rFonts w:ascii="Arial" w:eastAsia="Verdana" w:hAnsi="Arial" w:cs="Arial"/>
        </w:rPr>
        <w:t>e</w:t>
      </w:r>
      <w:r w:rsidRPr="001F7143">
        <w:rPr>
          <w:rFonts w:ascii="Arial" w:eastAsia="Verdana" w:hAnsi="Arial" w:cs="Arial"/>
          <w:spacing w:val="-1"/>
        </w:rPr>
        <w:t>rf</w:t>
      </w:r>
      <w:r w:rsidRPr="001F7143">
        <w:rPr>
          <w:rFonts w:ascii="Arial" w:eastAsia="Verdana" w:hAnsi="Arial" w:cs="Arial"/>
        </w:rPr>
        <w:t>e</w:t>
      </w:r>
      <w:r w:rsidRPr="001F7143">
        <w:rPr>
          <w:rFonts w:ascii="Arial" w:eastAsia="Verdana" w:hAnsi="Arial" w:cs="Arial"/>
          <w:spacing w:val="-3"/>
        </w:rPr>
        <w:t>i</w:t>
      </w:r>
      <w:r w:rsidRPr="001F7143">
        <w:rPr>
          <w:rFonts w:ascii="Arial" w:eastAsia="Verdana" w:hAnsi="Arial" w:cs="Arial"/>
        </w:rPr>
        <w:t>t</w:t>
      </w:r>
      <w:r w:rsidRPr="001F7143">
        <w:rPr>
          <w:rFonts w:ascii="Arial" w:eastAsia="Verdana" w:hAnsi="Arial" w:cs="Arial"/>
          <w:spacing w:val="-1"/>
        </w:rPr>
        <w:t xml:space="preserve"> </w:t>
      </w:r>
      <w:r w:rsidRPr="001F7143">
        <w:rPr>
          <w:rFonts w:ascii="Arial" w:eastAsia="Verdana" w:hAnsi="Arial" w:cs="Arial"/>
          <w:spacing w:val="1"/>
        </w:rPr>
        <w:t>M</w:t>
      </w:r>
      <w:r w:rsidRPr="001F7143">
        <w:rPr>
          <w:rFonts w:ascii="Arial" w:eastAsia="Verdana" w:hAnsi="Arial" w:cs="Arial"/>
          <w:spacing w:val="-1"/>
        </w:rPr>
        <w:t>at</w:t>
      </w:r>
      <w:r w:rsidRPr="001F7143">
        <w:rPr>
          <w:rFonts w:ascii="Arial" w:eastAsia="Verdana" w:hAnsi="Arial" w:cs="Arial"/>
        </w:rPr>
        <w:t>e</w:t>
      </w:r>
      <w:r w:rsidRPr="001F7143">
        <w:rPr>
          <w:rFonts w:ascii="Arial" w:eastAsia="Verdana" w:hAnsi="Arial" w:cs="Arial"/>
          <w:spacing w:val="-1"/>
        </w:rPr>
        <w:t>r</w:t>
      </w:r>
      <w:r w:rsidRPr="001F7143">
        <w:rPr>
          <w:rFonts w:ascii="Arial" w:eastAsia="Verdana" w:hAnsi="Arial" w:cs="Arial"/>
          <w:spacing w:val="-3"/>
        </w:rPr>
        <w:t>i</w:t>
      </w:r>
      <w:r w:rsidRPr="001F7143">
        <w:rPr>
          <w:rFonts w:ascii="Arial" w:eastAsia="Verdana" w:hAnsi="Arial" w:cs="Arial"/>
          <w:spacing w:val="3"/>
        </w:rPr>
        <w:t>e</w:t>
      </w:r>
      <w:r w:rsidRPr="001F7143">
        <w:rPr>
          <w:rFonts w:ascii="Arial" w:eastAsia="Verdana" w:hAnsi="Arial" w:cs="Arial"/>
          <w:spacing w:val="-3"/>
        </w:rPr>
        <w:t>l</w:t>
      </w:r>
      <w:r w:rsidRPr="001F7143">
        <w:rPr>
          <w:rFonts w:ascii="Arial" w:eastAsia="Verdana" w:hAnsi="Arial" w:cs="Arial"/>
        </w:rPr>
        <w:t>”</w:t>
      </w:r>
      <w:r w:rsidRPr="001F7143">
        <w:rPr>
          <w:rFonts w:ascii="Arial" w:eastAsia="Verdana" w:hAnsi="Arial" w:cs="Arial"/>
          <w:spacing w:val="-1"/>
        </w:rPr>
        <w:t xml:space="preserve"> </w:t>
      </w:r>
      <w:r w:rsidRPr="001F7143">
        <w:rPr>
          <w:rFonts w:ascii="Arial" w:eastAsia="Verdana" w:hAnsi="Arial" w:cs="Arial"/>
        </w:rPr>
        <w:t>s</w:t>
      </w:r>
      <w:r w:rsidRPr="001F7143">
        <w:rPr>
          <w:rFonts w:ascii="Arial" w:eastAsia="Verdana" w:hAnsi="Arial" w:cs="Arial"/>
          <w:spacing w:val="-1"/>
        </w:rPr>
        <w:t>h</w:t>
      </w:r>
      <w:r w:rsidRPr="001F7143">
        <w:rPr>
          <w:rFonts w:ascii="Arial" w:eastAsia="Verdana" w:hAnsi="Arial" w:cs="Arial"/>
          <w:spacing w:val="2"/>
        </w:rPr>
        <w:t>a</w:t>
      </w:r>
      <w:r w:rsidRPr="001F7143">
        <w:rPr>
          <w:rFonts w:ascii="Arial" w:eastAsia="Verdana" w:hAnsi="Arial" w:cs="Arial"/>
        </w:rPr>
        <w:t>ll</w:t>
      </w:r>
      <w:r w:rsidRPr="001F7143">
        <w:rPr>
          <w:rFonts w:ascii="Arial" w:eastAsia="Verdana" w:hAnsi="Arial" w:cs="Arial"/>
          <w:spacing w:val="1"/>
        </w:rPr>
        <w:t xml:space="preserve"> </w:t>
      </w:r>
      <w:r w:rsidRPr="001F7143">
        <w:rPr>
          <w:rFonts w:ascii="Arial" w:eastAsia="Verdana" w:hAnsi="Arial" w:cs="Arial"/>
          <w:spacing w:val="-1"/>
        </w:rPr>
        <w:t>m</w:t>
      </w:r>
      <w:r w:rsidRPr="001F7143">
        <w:rPr>
          <w:rFonts w:ascii="Arial" w:eastAsia="Verdana" w:hAnsi="Arial" w:cs="Arial"/>
        </w:rPr>
        <w:t>e</w:t>
      </w:r>
      <w:r w:rsidRPr="001F7143">
        <w:rPr>
          <w:rFonts w:ascii="Arial" w:eastAsia="Verdana" w:hAnsi="Arial" w:cs="Arial"/>
          <w:spacing w:val="-1"/>
        </w:rPr>
        <w:t>a</w:t>
      </w:r>
      <w:r w:rsidRPr="001F7143">
        <w:rPr>
          <w:rFonts w:ascii="Arial" w:eastAsia="Verdana" w:hAnsi="Arial" w:cs="Arial"/>
        </w:rPr>
        <w:t>n</w:t>
      </w:r>
      <w:r w:rsidRPr="001F7143">
        <w:rPr>
          <w:rFonts w:ascii="Arial" w:eastAsia="Verdana" w:hAnsi="Arial" w:cs="Arial"/>
          <w:spacing w:val="-1"/>
        </w:rPr>
        <w:t xml:space="preserve"> an</w:t>
      </w:r>
      <w:r w:rsidRPr="001F7143">
        <w:rPr>
          <w:rFonts w:ascii="Arial" w:eastAsia="Verdana" w:hAnsi="Arial" w:cs="Arial"/>
        </w:rPr>
        <w:t>y A</w:t>
      </w:r>
      <w:r w:rsidRPr="001F7143">
        <w:rPr>
          <w:rFonts w:ascii="Arial" w:eastAsia="Verdana" w:hAnsi="Arial" w:cs="Arial"/>
          <w:spacing w:val="-1"/>
        </w:rPr>
        <w:t>rt</w:t>
      </w:r>
      <w:r w:rsidRPr="001F7143">
        <w:rPr>
          <w:rFonts w:ascii="Arial" w:eastAsia="Verdana" w:hAnsi="Arial" w:cs="Arial"/>
          <w:spacing w:val="-3"/>
        </w:rPr>
        <w:t>i</w:t>
      </w:r>
      <w:r w:rsidRPr="001F7143">
        <w:rPr>
          <w:rFonts w:ascii="Arial" w:eastAsia="Verdana" w:hAnsi="Arial" w:cs="Arial"/>
          <w:spacing w:val="3"/>
        </w:rPr>
        <w:t>c</w:t>
      </w:r>
      <w:r w:rsidRPr="001F7143">
        <w:rPr>
          <w:rFonts w:ascii="Arial" w:eastAsia="Verdana" w:hAnsi="Arial" w:cs="Arial"/>
          <w:spacing w:val="-3"/>
        </w:rPr>
        <w:t>l</w:t>
      </w:r>
      <w:r w:rsidRPr="001F7143">
        <w:rPr>
          <w:rFonts w:ascii="Arial" w:eastAsia="Verdana" w:hAnsi="Arial" w:cs="Arial"/>
        </w:rPr>
        <w:t>e or</w:t>
      </w:r>
      <w:r w:rsidRPr="001F7143">
        <w:rPr>
          <w:rFonts w:ascii="Arial" w:eastAsia="Verdana" w:hAnsi="Arial" w:cs="Arial"/>
          <w:spacing w:val="-1"/>
        </w:rPr>
        <w:t xml:space="preserve"> an</w:t>
      </w:r>
      <w:r w:rsidRPr="001F7143">
        <w:rPr>
          <w:rFonts w:ascii="Arial" w:eastAsia="Verdana" w:hAnsi="Arial" w:cs="Arial"/>
        </w:rPr>
        <w:t>y</w:t>
      </w:r>
      <w:r w:rsidRPr="001F7143">
        <w:rPr>
          <w:rFonts w:ascii="Arial" w:eastAsia="Verdana" w:hAnsi="Arial" w:cs="Arial"/>
          <w:spacing w:val="-1"/>
        </w:rPr>
        <w:t xml:space="preserve"> </w:t>
      </w:r>
      <w:r w:rsidRPr="001F7143">
        <w:rPr>
          <w:rFonts w:ascii="Arial" w:eastAsia="Verdana" w:hAnsi="Arial" w:cs="Arial"/>
          <w:spacing w:val="2"/>
        </w:rPr>
        <w:t>p</w:t>
      </w:r>
      <w:r w:rsidRPr="001F7143">
        <w:rPr>
          <w:rFonts w:ascii="Arial" w:eastAsia="Verdana" w:hAnsi="Arial" w:cs="Arial"/>
          <w:spacing w:val="-1"/>
        </w:rPr>
        <w:t>ar</w:t>
      </w:r>
      <w:r w:rsidRPr="001F7143">
        <w:rPr>
          <w:rFonts w:ascii="Arial" w:eastAsia="Verdana" w:hAnsi="Arial" w:cs="Arial"/>
        </w:rPr>
        <w:t>t</w:t>
      </w:r>
      <w:r w:rsidRPr="001F7143">
        <w:rPr>
          <w:rFonts w:ascii="Arial" w:eastAsia="Verdana" w:hAnsi="Arial" w:cs="Arial"/>
          <w:spacing w:val="-1"/>
        </w:rPr>
        <w:t xml:space="preserve"> th</w:t>
      </w:r>
      <w:r w:rsidRPr="001F7143">
        <w:rPr>
          <w:rFonts w:ascii="Arial" w:eastAsia="Verdana" w:hAnsi="Arial" w:cs="Arial"/>
          <w:spacing w:val="3"/>
        </w:rPr>
        <w:t>e</w:t>
      </w:r>
      <w:r w:rsidRPr="001F7143">
        <w:rPr>
          <w:rFonts w:ascii="Arial" w:eastAsia="Verdana" w:hAnsi="Arial" w:cs="Arial"/>
          <w:spacing w:val="-1"/>
        </w:rPr>
        <w:t>r</w:t>
      </w:r>
      <w:r w:rsidRPr="001F7143">
        <w:rPr>
          <w:rFonts w:ascii="Arial" w:eastAsia="Verdana" w:hAnsi="Arial" w:cs="Arial"/>
        </w:rPr>
        <w:t>eof</w:t>
      </w:r>
      <w:r w:rsidRPr="001F7143">
        <w:rPr>
          <w:rFonts w:ascii="Arial" w:eastAsia="Verdana" w:hAnsi="Arial" w:cs="Arial"/>
          <w:spacing w:val="-1"/>
        </w:rPr>
        <w:t xml:space="preserve"> wh</w:t>
      </w:r>
      <w:r w:rsidRPr="001F7143">
        <w:rPr>
          <w:rFonts w:ascii="Arial" w:eastAsia="Verdana" w:hAnsi="Arial" w:cs="Arial"/>
        </w:rPr>
        <w:t>ose o</w:t>
      </w:r>
      <w:r w:rsidRPr="001F7143">
        <w:rPr>
          <w:rFonts w:ascii="Arial" w:eastAsia="Verdana" w:hAnsi="Arial" w:cs="Arial"/>
          <w:spacing w:val="-1"/>
        </w:rPr>
        <w:t>r</w:t>
      </w:r>
      <w:r w:rsidRPr="001F7143">
        <w:rPr>
          <w:rFonts w:ascii="Arial" w:eastAsia="Verdana" w:hAnsi="Arial" w:cs="Arial"/>
          <w:spacing w:val="-3"/>
        </w:rPr>
        <w:t>i</w:t>
      </w:r>
      <w:r w:rsidRPr="001F7143">
        <w:rPr>
          <w:rFonts w:ascii="Arial" w:eastAsia="Verdana" w:hAnsi="Arial" w:cs="Arial"/>
          <w:spacing w:val="-1"/>
        </w:rPr>
        <w:t>g</w:t>
      </w:r>
      <w:r w:rsidRPr="001F7143">
        <w:rPr>
          <w:rFonts w:ascii="Arial" w:eastAsia="Verdana" w:hAnsi="Arial" w:cs="Arial"/>
          <w:spacing w:val="-3"/>
        </w:rPr>
        <w:t>i</w:t>
      </w:r>
      <w:r w:rsidRPr="001F7143">
        <w:rPr>
          <w:rFonts w:ascii="Arial" w:eastAsia="Verdana" w:hAnsi="Arial" w:cs="Arial"/>
          <w:spacing w:val="2"/>
        </w:rPr>
        <w:t>n</w:t>
      </w:r>
      <w:r w:rsidRPr="001F7143">
        <w:rPr>
          <w:rFonts w:ascii="Arial" w:eastAsia="Verdana" w:hAnsi="Arial" w:cs="Arial"/>
        </w:rPr>
        <w:t>,</w:t>
      </w:r>
      <w:r w:rsidRPr="001F7143">
        <w:rPr>
          <w:rFonts w:ascii="Arial" w:eastAsia="Verdana" w:hAnsi="Arial" w:cs="Arial"/>
          <w:spacing w:val="-2"/>
        </w:rPr>
        <w:t xml:space="preserve"> </w:t>
      </w:r>
      <w:r w:rsidRPr="001F7143">
        <w:rPr>
          <w:rFonts w:ascii="Arial" w:eastAsia="Verdana" w:hAnsi="Arial" w:cs="Arial"/>
          <w:spacing w:val="-1"/>
        </w:rPr>
        <w:t>a</w:t>
      </w:r>
      <w:r w:rsidRPr="001F7143">
        <w:rPr>
          <w:rFonts w:ascii="Arial" w:eastAsia="Verdana" w:hAnsi="Arial" w:cs="Arial"/>
          <w:spacing w:val="2"/>
        </w:rPr>
        <w:t>g</w:t>
      </w:r>
      <w:r w:rsidRPr="001F7143">
        <w:rPr>
          <w:rFonts w:ascii="Arial" w:eastAsia="Verdana" w:hAnsi="Arial" w:cs="Arial"/>
        </w:rPr>
        <w:t>e,</w:t>
      </w:r>
      <w:r w:rsidRPr="001F7143">
        <w:rPr>
          <w:rFonts w:ascii="Arial" w:eastAsia="Verdana" w:hAnsi="Arial" w:cs="Arial"/>
          <w:spacing w:val="-2"/>
        </w:rPr>
        <w:t xml:space="preserve"> </w:t>
      </w:r>
      <w:r w:rsidRPr="001F7143">
        <w:rPr>
          <w:rFonts w:ascii="Arial" w:eastAsia="Verdana" w:hAnsi="Arial" w:cs="Arial"/>
        </w:rPr>
        <w:t>co</w:t>
      </w:r>
      <w:r w:rsidRPr="001F7143">
        <w:rPr>
          <w:rFonts w:ascii="Arial" w:eastAsia="Verdana" w:hAnsi="Arial" w:cs="Arial"/>
          <w:spacing w:val="-1"/>
        </w:rPr>
        <w:t>mp</w:t>
      </w:r>
      <w:r w:rsidRPr="001F7143">
        <w:rPr>
          <w:rFonts w:ascii="Arial" w:eastAsia="Verdana" w:hAnsi="Arial" w:cs="Arial"/>
        </w:rPr>
        <w:t>os</w:t>
      </w:r>
      <w:r w:rsidRPr="001F7143">
        <w:rPr>
          <w:rFonts w:ascii="Arial" w:eastAsia="Verdana" w:hAnsi="Arial" w:cs="Arial"/>
          <w:spacing w:val="-3"/>
        </w:rPr>
        <w:t>i</w:t>
      </w:r>
      <w:r w:rsidRPr="001F7143">
        <w:rPr>
          <w:rFonts w:ascii="Arial" w:eastAsia="Verdana" w:hAnsi="Arial" w:cs="Arial"/>
          <w:spacing w:val="2"/>
        </w:rPr>
        <w:t>t</w:t>
      </w:r>
      <w:r w:rsidRPr="001F7143">
        <w:rPr>
          <w:rFonts w:ascii="Arial" w:eastAsia="Verdana" w:hAnsi="Arial" w:cs="Arial"/>
          <w:spacing w:val="-3"/>
        </w:rPr>
        <w:t>i</w:t>
      </w:r>
      <w:r w:rsidRPr="001F7143">
        <w:rPr>
          <w:rFonts w:ascii="Arial" w:eastAsia="Verdana" w:hAnsi="Arial" w:cs="Arial"/>
        </w:rPr>
        <w:t>o</w:t>
      </w:r>
      <w:r w:rsidRPr="001F7143">
        <w:rPr>
          <w:rFonts w:ascii="Arial" w:eastAsia="Verdana" w:hAnsi="Arial" w:cs="Arial"/>
          <w:spacing w:val="-1"/>
        </w:rPr>
        <w:t>n</w:t>
      </w:r>
      <w:r w:rsidRPr="001F7143">
        <w:rPr>
          <w:rFonts w:ascii="Arial" w:eastAsia="Verdana" w:hAnsi="Arial" w:cs="Arial"/>
        </w:rPr>
        <w:t>,</w:t>
      </w:r>
      <w:r w:rsidRPr="001F7143">
        <w:rPr>
          <w:rFonts w:ascii="Arial" w:eastAsia="Verdana" w:hAnsi="Arial" w:cs="Arial"/>
          <w:spacing w:val="-2"/>
        </w:rPr>
        <w:t xml:space="preserve"> </w:t>
      </w:r>
      <w:r w:rsidRPr="001F7143">
        <w:rPr>
          <w:rFonts w:ascii="Arial" w:eastAsia="Verdana" w:hAnsi="Arial" w:cs="Arial"/>
        </w:rPr>
        <w:t>co</w:t>
      </w:r>
      <w:r w:rsidRPr="001F7143">
        <w:rPr>
          <w:rFonts w:ascii="Arial" w:eastAsia="Verdana" w:hAnsi="Arial" w:cs="Arial"/>
          <w:spacing w:val="-1"/>
        </w:rPr>
        <w:t>n</w:t>
      </w:r>
      <w:r w:rsidRPr="001F7143">
        <w:rPr>
          <w:rFonts w:ascii="Arial" w:eastAsia="Verdana" w:hAnsi="Arial" w:cs="Arial"/>
          <w:spacing w:val="1"/>
        </w:rPr>
        <w:t>f</w:t>
      </w:r>
      <w:r w:rsidRPr="001F7143">
        <w:rPr>
          <w:rFonts w:ascii="Arial" w:eastAsia="Verdana" w:hAnsi="Arial" w:cs="Arial"/>
          <w:spacing w:val="-3"/>
        </w:rPr>
        <w:t>i</w:t>
      </w:r>
      <w:r w:rsidRPr="001F7143">
        <w:rPr>
          <w:rFonts w:ascii="Arial" w:eastAsia="Verdana" w:hAnsi="Arial" w:cs="Arial"/>
          <w:spacing w:val="2"/>
        </w:rPr>
        <w:t>g</w:t>
      </w:r>
      <w:r w:rsidRPr="001F7143">
        <w:rPr>
          <w:rFonts w:ascii="Arial" w:eastAsia="Verdana" w:hAnsi="Arial" w:cs="Arial"/>
          <w:spacing w:val="-1"/>
        </w:rPr>
        <w:t>urat</w:t>
      </w:r>
      <w:r w:rsidRPr="001F7143">
        <w:rPr>
          <w:rFonts w:ascii="Arial" w:eastAsia="Verdana" w:hAnsi="Arial" w:cs="Arial"/>
          <w:spacing w:val="-3"/>
        </w:rPr>
        <w:t>i</w:t>
      </w:r>
      <w:r w:rsidRPr="001F7143">
        <w:rPr>
          <w:rFonts w:ascii="Arial" w:eastAsia="Verdana" w:hAnsi="Arial" w:cs="Arial"/>
        </w:rPr>
        <w:t>o</w:t>
      </w:r>
      <w:r w:rsidRPr="001F7143">
        <w:rPr>
          <w:rFonts w:ascii="Arial" w:eastAsia="Verdana" w:hAnsi="Arial" w:cs="Arial"/>
          <w:spacing w:val="-1"/>
        </w:rPr>
        <w:t>n</w:t>
      </w:r>
      <w:r w:rsidRPr="001F7143">
        <w:rPr>
          <w:rFonts w:ascii="Arial" w:eastAsia="Verdana" w:hAnsi="Arial" w:cs="Arial"/>
        </w:rPr>
        <w:t>, ce</w:t>
      </w:r>
      <w:r w:rsidRPr="001F7143">
        <w:rPr>
          <w:rFonts w:ascii="Arial" w:eastAsia="Verdana" w:hAnsi="Arial" w:cs="Arial"/>
          <w:spacing w:val="-1"/>
        </w:rPr>
        <w:t>rt</w:t>
      </w:r>
      <w:r w:rsidRPr="001F7143">
        <w:rPr>
          <w:rFonts w:ascii="Arial" w:eastAsia="Verdana" w:hAnsi="Arial" w:cs="Arial"/>
          <w:spacing w:val="-3"/>
        </w:rPr>
        <w:t>i</w:t>
      </w:r>
      <w:r w:rsidRPr="001F7143">
        <w:rPr>
          <w:rFonts w:ascii="Arial" w:eastAsia="Verdana" w:hAnsi="Arial" w:cs="Arial"/>
          <w:spacing w:val="1"/>
        </w:rPr>
        <w:t>f</w:t>
      </w:r>
      <w:r w:rsidRPr="001F7143">
        <w:rPr>
          <w:rFonts w:ascii="Arial" w:eastAsia="Verdana" w:hAnsi="Arial" w:cs="Arial"/>
          <w:spacing w:val="-3"/>
        </w:rPr>
        <w:t>i</w:t>
      </w:r>
      <w:r w:rsidRPr="001F7143">
        <w:rPr>
          <w:rFonts w:ascii="Arial" w:eastAsia="Verdana" w:hAnsi="Arial" w:cs="Arial"/>
        </w:rPr>
        <w:t>c</w:t>
      </w:r>
      <w:r w:rsidRPr="001F7143">
        <w:rPr>
          <w:rFonts w:ascii="Arial" w:eastAsia="Verdana" w:hAnsi="Arial" w:cs="Arial"/>
          <w:spacing w:val="-1"/>
        </w:rPr>
        <w:t>a</w:t>
      </w:r>
      <w:r w:rsidRPr="001F7143">
        <w:rPr>
          <w:rFonts w:ascii="Arial" w:eastAsia="Verdana" w:hAnsi="Arial" w:cs="Arial"/>
          <w:spacing w:val="2"/>
        </w:rPr>
        <w:t>t</w:t>
      </w:r>
      <w:r w:rsidRPr="001F7143">
        <w:rPr>
          <w:rFonts w:ascii="Arial" w:eastAsia="Verdana" w:hAnsi="Arial" w:cs="Arial"/>
          <w:spacing w:val="-3"/>
        </w:rPr>
        <w:t>i</w:t>
      </w:r>
      <w:r w:rsidRPr="001F7143">
        <w:rPr>
          <w:rFonts w:ascii="Arial" w:eastAsia="Verdana" w:hAnsi="Arial" w:cs="Arial"/>
        </w:rPr>
        <w:t>on</w:t>
      </w:r>
      <w:r w:rsidRPr="001F7143">
        <w:rPr>
          <w:rFonts w:ascii="Arial" w:eastAsia="Verdana" w:hAnsi="Arial" w:cs="Arial"/>
          <w:spacing w:val="-1"/>
        </w:rPr>
        <w:t xml:space="preserve"> </w:t>
      </w:r>
      <w:r w:rsidRPr="001F7143">
        <w:rPr>
          <w:rFonts w:ascii="Arial" w:eastAsia="Verdana" w:hAnsi="Arial" w:cs="Arial"/>
        </w:rPr>
        <w:t>s</w:t>
      </w:r>
      <w:r w:rsidRPr="001F7143">
        <w:rPr>
          <w:rFonts w:ascii="Arial" w:eastAsia="Verdana" w:hAnsi="Arial" w:cs="Arial"/>
          <w:spacing w:val="-1"/>
        </w:rPr>
        <w:t>tatu</w:t>
      </w:r>
      <w:r w:rsidRPr="001F7143">
        <w:rPr>
          <w:rFonts w:ascii="Arial" w:eastAsia="Verdana" w:hAnsi="Arial" w:cs="Arial"/>
        </w:rPr>
        <w:t>s or</w:t>
      </w:r>
      <w:r w:rsidRPr="001F7143">
        <w:rPr>
          <w:rFonts w:ascii="Arial" w:eastAsia="Verdana" w:hAnsi="Arial" w:cs="Arial"/>
          <w:spacing w:val="1"/>
        </w:rPr>
        <w:t xml:space="preserve"> </w:t>
      </w:r>
      <w:r w:rsidRPr="001F7143">
        <w:rPr>
          <w:rFonts w:ascii="Arial" w:eastAsia="Verdana" w:hAnsi="Arial" w:cs="Arial"/>
        </w:rPr>
        <w:t>o</w:t>
      </w:r>
      <w:r w:rsidRPr="001F7143">
        <w:rPr>
          <w:rFonts w:ascii="Arial" w:eastAsia="Verdana" w:hAnsi="Arial" w:cs="Arial"/>
          <w:spacing w:val="-1"/>
        </w:rPr>
        <w:t>th</w:t>
      </w:r>
      <w:r w:rsidRPr="001F7143">
        <w:rPr>
          <w:rFonts w:ascii="Arial" w:eastAsia="Verdana" w:hAnsi="Arial" w:cs="Arial"/>
        </w:rPr>
        <w:t>er</w:t>
      </w:r>
      <w:r w:rsidRPr="001F7143">
        <w:rPr>
          <w:rFonts w:ascii="Arial" w:eastAsia="Verdana" w:hAnsi="Arial" w:cs="Arial"/>
          <w:spacing w:val="-1"/>
        </w:rPr>
        <w:t xml:space="preserve"> </w:t>
      </w:r>
      <w:r w:rsidRPr="001F7143">
        <w:rPr>
          <w:rFonts w:ascii="Arial" w:eastAsia="Verdana" w:hAnsi="Arial" w:cs="Arial"/>
        </w:rPr>
        <w:t>c</w:t>
      </w:r>
      <w:r w:rsidRPr="001F7143">
        <w:rPr>
          <w:rFonts w:ascii="Arial" w:eastAsia="Verdana" w:hAnsi="Arial" w:cs="Arial"/>
          <w:spacing w:val="-1"/>
        </w:rPr>
        <w:t>hara</w:t>
      </w:r>
      <w:r w:rsidRPr="001F7143">
        <w:rPr>
          <w:rFonts w:ascii="Arial" w:eastAsia="Verdana" w:hAnsi="Arial" w:cs="Arial"/>
        </w:rPr>
        <w:t>c</w:t>
      </w:r>
      <w:r w:rsidRPr="001F7143">
        <w:rPr>
          <w:rFonts w:ascii="Arial" w:eastAsia="Verdana" w:hAnsi="Arial" w:cs="Arial"/>
          <w:spacing w:val="-1"/>
        </w:rPr>
        <w:t>t</w:t>
      </w:r>
      <w:r w:rsidRPr="001F7143">
        <w:rPr>
          <w:rFonts w:ascii="Arial" w:eastAsia="Verdana" w:hAnsi="Arial" w:cs="Arial"/>
        </w:rPr>
        <w:t>e</w:t>
      </w:r>
      <w:r w:rsidRPr="001F7143">
        <w:rPr>
          <w:rFonts w:ascii="Arial" w:eastAsia="Verdana" w:hAnsi="Arial" w:cs="Arial"/>
          <w:spacing w:val="-1"/>
        </w:rPr>
        <w:t>r</w:t>
      </w:r>
      <w:r w:rsidRPr="001F7143">
        <w:rPr>
          <w:rFonts w:ascii="Arial" w:eastAsia="Verdana" w:hAnsi="Arial" w:cs="Arial"/>
          <w:spacing w:val="-3"/>
        </w:rPr>
        <w:t>i</w:t>
      </w:r>
      <w:r w:rsidRPr="001F7143">
        <w:rPr>
          <w:rFonts w:ascii="Arial" w:eastAsia="Verdana" w:hAnsi="Arial" w:cs="Arial"/>
        </w:rPr>
        <w:t>s</w:t>
      </w:r>
      <w:r w:rsidRPr="001F7143">
        <w:rPr>
          <w:rFonts w:ascii="Arial" w:eastAsia="Verdana" w:hAnsi="Arial" w:cs="Arial"/>
          <w:spacing w:val="2"/>
        </w:rPr>
        <w:t>t</w:t>
      </w:r>
      <w:r w:rsidRPr="001F7143">
        <w:rPr>
          <w:rFonts w:ascii="Arial" w:eastAsia="Verdana" w:hAnsi="Arial" w:cs="Arial"/>
          <w:spacing w:val="-3"/>
        </w:rPr>
        <w:t>i</w:t>
      </w:r>
      <w:r w:rsidRPr="001F7143">
        <w:rPr>
          <w:rFonts w:ascii="Arial" w:eastAsia="Verdana" w:hAnsi="Arial" w:cs="Arial"/>
        </w:rPr>
        <w:t xml:space="preserve">c </w:t>
      </w:r>
      <w:r w:rsidRPr="001F7143">
        <w:rPr>
          <w:rFonts w:ascii="Arial" w:eastAsia="Verdana" w:hAnsi="Arial" w:cs="Arial"/>
          <w:spacing w:val="1"/>
        </w:rPr>
        <w:t>(</w:t>
      </w:r>
      <w:r w:rsidRPr="001F7143">
        <w:rPr>
          <w:rFonts w:ascii="Arial" w:eastAsia="Verdana" w:hAnsi="Arial" w:cs="Arial"/>
        </w:rPr>
        <w:t>i</w:t>
      </w:r>
      <w:r w:rsidRPr="001F7143">
        <w:rPr>
          <w:rFonts w:ascii="Arial" w:eastAsia="Verdana" w:hAnsi="Arial" w:cs="Arial"/>
          <w:spacing w:val="-1"/>
        </w:rPr>
        <w:t>n</w:t>
      </w:r>
      <w:r w:rsidRPr="001F7143">
        <w:rPr>
          <w:rFonts w:ascii="Arial" w:eastAsia="Verdana" w:hAnsi="Arial" w:cs="Arial"/>
        </w:rPr>
        <w:t>c</w:t>
      </w:r>
      <w:r w:rsidRPr="001F7143">
        <w:rPr>
          <w:rFonts w:ascii="Arial" w:eastAsia="Verdana" w:hAnsi="Arial" w:cs="Arial"/>
          <w:spacing w:val="-3"/>
        </w:rPr>
        <w:t>l</w:t>
      </w:r>
      <w:r w:rsidRPr="001F7143">
        <w:rPr>
          <w:rFonts w:ascii="Arial" w:eastAsia="Verdana" w:hAnsi="Arial" w:cs="Arial"/>
          <w:spacing w:val="-1"/>
        </w:rPr>
        <w:t>u</w:t>
      </w:r>
      <w:r w:rsidRPr="001F7143">
        <w:rPr>
          <w:rFonts w:ascii="Arial" w:eastAsia="Verdana" w:hAnsi="Arial" w:cs="Arial"/>
          <w:spacing w:val="2"/>
        </w:rPr>
        <w:t>d</w:t>
      </w:r>
      <w:r w:rsidRPr="001F7143">
        <w:rPr>
          <w:rFonts w:ascii="Arial" w:eastAsia="Verdana" w:hAnsi="Arial" w:cs="Arial"/>
          <w:spacing w:val="-3"/>
        </w:rPr>
        <w:t>i</w:t>
      </w:r>
      <w:r w:rsidRPr="001F7143">
        <w:rPr>
          <w:rFonts w:ascii="Arial" w:eastAsia="Verdana" w:hAnsi="Arial" w:cs="Arial"/>
          <w:spacing w:val="-1"/>
        </w:rPr>
        <w:t>n</w:t>
      </w:r>
      <w:r w:rsidRPr="001F7143">
        <w:rPr>
          <w:rFonts w:ascii="Arial" w:eastAsia="Verdana" w:hAnsi="Arial" w:cs="Arial"/>
        </w:rPr>
        <w:t>g</w:t>
      </w:r>
      <w:r w:rsidRPr="001F7143">
        <w:rPr>
          <w:rFonts w:ascii="Arial" w:eastAsia="Verdana" w:hAnsi="Arial" w:cs="Arial"/>
          <w:spacing w:val="1"/>
        </w:rPr>
        <w:t xml:space="preserve"> </w:t>
      </w:r>
      <w:r w:rsidRPr="001F7143">
        <w:rPr>
          <w:rFonts w:ascii="Arial" w:eastAsia="Verdana" w:hAnsi="Arial" w:cs="Arial"/>
          <w:spacing w:val="-1"/>
        </w:rPr>
        <w:t>wh</w:t>
      </w:r>
      <w:r w:rsidRPr="001F7143">
        <w:rPr>
          <w:rFonts w:ascii="Arial" w:eastAsia="Verdana" w:hAnsi="Arial" w:cs="Arial"/>
        </w:rPr>
        <w:t>e</w:t>
      </w:r>
      <w:r w:rsidRPr="001F7143">
        <w:rPr>
          <w:rFonts w:ascii="Arial" w:eastAsia="Verdana" w:hAnsi="Arial" w:cs="Arial"/>
          <w:spacing w:val="-1"/>
        </w:rPr>
        <w:t>th</w:t>
      </w:r>
      <w:r w:rsidRPr="001F7143">
        <w:rPr>
          <w:rFonts w:ascii="Arial" w:eastAsia="Verdana" w:hAnsi="Arial" w:cs="Arial"/>
        </w:rPr>
        <w:t>er</w:t>
      </w:r>
      <w:r w:rsidRPr="001F7143">
        <w:rPr>
          <w:rFonts w:ascii="Arial" w:eastAsia="Verdana" w:hAnsi="Arial" w:cs="Arial"/>
          <w:spacing w:val="-1"/>
        </w:rPr>
        <w:t xml:space="preserve"> </w:t>
      </w:r>
      <w:r w:rsidRPr="001F7143">
        <w:rPr>
          <w:rFonts w:ascii="Arial" w:eastAsia="Verdana" w:hAnsi="Arial" w:cs="Arial"/>
        </w:rPr>
        <w:t>or</w:t>
      </w:r>
      <w:r w:rsidRPr="001F7143">
        <w:rPr>
          <w:rFonts w:ascii="Arial" w:eastAsia="Verdana" w:hAnsi="Arial" w:cs="Arial"/>
          <w:spacing w:val="-1"/>
        </w:rPr>
        <w:t xml:space="preserve"> n</w:t>
      </w:r>
      <w:r w:rsidRPr="001F7143">
        <w:rPr>
          <w:rFonts w:ascii="Arial" w:eastAsia="Verdana" w:hAnsi="Arial" w:cs="Arial"/>
        </w:rPr>
        <w:t>ot</w:t>
      </w:r>
      <w:r w:rsidRPr="001F7143">
        <w:rPr>
          <w:rFonts w:ascii="Arial" w:eastAsia="Verdana" w:hAnsi="Arial" w:cs="Arial"/>
          <w:spacing w:val="-1"/>
        </w:rPr>
        <w:t xml:space="preserve"> </w:t>
      </w:r>
      <w:r w:rsidRPr="001F7143">
        <w:rPr>
          <w:rFonts w:ascii="Arial" w:eastAsia="Verdana" w:hAnsi="Arial" w:cs="Arial"/>
        </w:rPr>
        <w:t>s</w:t>
      </w:r>
      <w:r w:rsidRPr="001F7143">
        <w:rPr>
          <w:rFonts w:ascii="Arial" w:eastAsia="Verdana" w:hAnsi="Arial" w:cs="Arial"/>
          <w:spacing w:val="-1"/>
        </w:rPr>
        <w:t>u</w:t>
      </w:r>
      <w:r w:rsidRPr="001F7143">
        <w:rPr>
          <w:rFonts w:ascii="Arial" w:eastAsia="Verdana" w:hAnsi="Arial" w:cs="Arial"/>
        </w:rPr>
        <w:t>ch</w:t>
      </w:r>
      <w:r w:rsidRPr="001F7143">
        <w:rPr>
          <w:rFonts w:ascii="Arial" w:eastAsia="Verdana" w:hAnsi="Arial" w:cs="Arial"/>
          <w:spacing w:val="-1"/>
        </w:rPr>
        <w:t xml:space="preserve"> </w:t>
      </w:r>
      <w:r w:rsidRPr="001F7143">
        <w:rPr>
          <w:rFonts w:ascii="Arial" w:eastAsia="Verdana" w:hAnsi="Arial" w:cs="Arial"/>
        </w:rPr>
        <w:t>A</w:t>
      </w:r>
      <w:r w:rsidRPr="001F7143">
        <w:rPr>
          <w:rFonts w:ascii="Arial" w:eastAsia="Verdana" w:hAnsi="Arial" w:cs="Arial"/>
          <w:spacing w:val="-1"/>
        </w:rPr>
        <w:t>rt</w:t>
      </w:r>
      <w:r w:rsidRPr="001F7143">
        <w:rPr>
          <w:rFonts w:ascii="Arial" w:eastAsia="Verdana" w:hAnsi="Arial" w:cs="Arial"/>
          <w:spacing w:val="-3"/>
        </w:rPr>
        <w:t>i</w:t>
      </w:r>
      <w:r w:rsidRPr="001F7143">
        <w:rPr>
          <w:rFonts w:ascii="Arial" w:eastAsia="Verdana" w:hAnsi="Arial" w:cs="Arial"/>
          <w:spacing w:val="3"/>
        </w:rPr>
        <w:t>c</w:t>
      </w:r>
      <w:r w:rsidRPr="001F7143">
        <w:rPr>
          <w:rFonts w:ascii="Arial" w:eastAsia="Verdana" w:hAnsi="Arial" w:cs="Arial"/>
          <w:spacing w:val="-3"/>
        </w:rPr>
        <w:t>l</w:t>
      </w:r>
      <w:r w:rsidRPr="001F7143">
        <w:rPr>
          <w:rFonts w:ascii="Arial" w:eastAsia="Verdana" w:hAnsi="Arial" w:cs="Arial"/>
        </w:rPr>
        <w:t>e or</w:t>
      </w:r>
      <w:r w:rsidRPr="001F7143">
        <w:rPr>
          <w:rFonts w:ascii="Arial" w:eastAsia="Verdana" w:hAnsi="Arial" w:cs="Arial"/>
          <w:spacing w:val="-1"/>
        </w:rPr>
        <w:t xml:space="preserve"> par</w:t>
      </w:r>
      <w:r w:rsidRPr="001F7143">
        <w:rPr>
          <w:rFonts w:ascii="Arial" w:eastAsia="Verdana" w:hAnsi="Arial" w:cs="Arial"/>
        </w:rPr>
        <w:t>t</w:t>
      </w:r>
      <w:r w:rsidRPr="001F7143">
        <w:rPr>
          <w:rFonts w:ascii="Arial" w:eastAsia="Verdana" w:hAnsi="Arial" w:cs="Arial"/>
          <w:spacing w:val="-1"/>
        </w:rPr>
        <w:t xml:space="preserve"> ha</w:t>
      </w:r>
      <w:r w:rsidRPr="001F7143">
        <w:rPr>
          <w:rFonts w:ascii="Arial" w:eastAsia="Verdana" w:hAnsi="Arial" w:cs="Arial"/>
        </w:rPr>
        <w:t xml:space="preserve">s </w:t>
      </w:r>
      <w:r w:rsidRPr="001F7143">
        <w:rPr>
          <w:rFonts w:ascii="Arial" w:eastAsia="Verdana" w:hAnsi="Arial" w:cs="Arial"/>
          <w:spacing w:val="-1"/>
        </w:rPr>
        <w:t>b</w:t>
      </w:r>
      <w:r w:rsidRPr="001F7143">
        <w:rPr>
          <w:rFonts w:ascii="Arial" w:eastAsia="Verdana" w:hAnsi="Arial" w:cs="Arial"/>
        </w:rPr>
        <w:t>een</w:t>
      </w:r>
      <w:r w:rsidRPr="001F7143">
        <w:rPr>
          <w:rFonts w:ascii="Arial" w:eastAsia="Verdana" w:hAnsi="Arial" w:cs="Arial"/>
          <w:spacing w:val="-1"/>
        </w:rPr>
        <w:t xml:space="preserve"> u</w:t>
      </w:r>
      <w:r w:rsidRPr="001F7143">
        <w:rPr>
          <w:rFonts w:ascii="Arial" w:eastAsia="Verdana" w:hAnsi="Arial" w:cs="Arial"/>
        </w:rPr>
        <w:t>sed</w:t>
      </w:r>
      <w:r w:rsidRPr="001F7143">
        <w:rPr>
          <w:rFonts w:ascii="Arial" w:eastAsia="Verdana" w:hAnsi="Arial" w:cs="Arial"/>
          <w:spacing w:val="-1"/>
        </w:rPr>
        <w:t xml:space="preserve"> pr</w:t>
      </w:r>
      <w:r w:rsidRPr="001F7143">
        <w:rPr>
          <w:rFonts w:ascii="Arial" w:eastAsia="Verdana" w:hAnsi="Arial" w:cs="Arial"/>
        </w:rPr>
        <w:t>e</w:t>
      </w:r>
      <w:r w:rsidRPr="001F7143">
        <w:rPr>
          <w:rFonts w:ascii="Arial" w:eastAsia="Verdana" w:hAnsi="Arial" w:cs="Arial"/>
          <w:spacing w:val="-1"/>
        </w:rPr>
        <w:t>v</w:t>
      </w:r>
      <w:r w:rsidRPr="001F7143">
        <w:rPr>
          <w:rFonts w:ascii="Arial" w:eastAsia="Verdana" w:hAnsi="Arial" w:cs="Arial"/>
          <w:spacing w:val="-3"/>
        </w:rPr>
        <w:t>i</w:t>
      </w:r>
      <w:r w:rsidRPr="001F7143">
        <w:rPr>
          <w:rFonts w:ascii="Arial" w:eastAsia="Verdana" w:hAnsi="Arial" w:cs="Arial"/>
        </w:rPr>
        <w:t>o</w:t>
      </w:r>
      <w:r w:rsidRPr="001F7143">
        <w:rPr>
          <w:rFonts w:ascii="Arial" w:eastAsia="Verdana" w:hAnsi="Arial" w:cs="Arial"/>
          <w:spacing w:val="-1"/>
        </w:rPr>
        <w:t>u</w:t>
      </w:r>
      <w:r w:rsidRPr="001F7143">
        <w:rPr>
          <w:rFonts w:ascii="Arial" w:eastAsia="Verdana" w:hAnsi="Arial" w:cs="Arial"/>
          <w:spacing w:val="3"/>
        </w:rPr>
        <w:t>s</w:t>
      </w:r>
      <w:r w:rsidRPr="001F7143">
        <w:rPr>
          <w:rFonts w:ascii="Arial" w:eastAsia="Verdana" w:hAnsi="Arial" w:cs="Arial"/>
          <w:spacing w:val="-3"/>
        </w:rPr>
        <w:t>l</w:t>
      </w:r>
      <w:r w:rsidRPr="001F7143">
        <w:rPr>
          <w:rFonts w:ascii="Arial" w:eastAsia="Verdana" w:hAnsi="Arial" w:cs="Arial"/>
          <w:spacing w:val="-1"/>
        </w:rPr>
        <w:t>y</w:t>
      </w:r>
      <w:r w:rsidRPr="001F7143">
        <w:rPr>
          <w:rFonts w:ascii="Arial" w:eastAsia="Verdana" w:hAnsi="Arial" w:cs="Arial"/>
        </w:rPr>
        <w:t xml:space="preserve">) </w:t>
      </w:r>
      <w:r w:rsidRPr="001F7143">
        <w:rPr>
          <w:rFonts w:ascii="Arial" w:eastAsia="Verdana" w:hAnsi="Arial" w:cs="Arial"/>
          <w:spacing w:val="-1"/>
        </w:rPr>
        <w:t>ha</w:t>
      </w:r>
      <w:r w:rsidRPr="001F7143">
        <w:rPr>
          <w:rFonts w:ascii="Arial" w:eastAsia="Verdana" w:hAnsi="Arial" w:cs="Arial"/>
        </w:rPr>
        <w:t xml:space="preserve">s </w:t>
      </w:r>
      <w:r w:rsidRPr="001F7143">
        <w:rPr>
          <w:rFonts w:ascii="Arial" w:eastAsia="Verdana" w:hAnsi="Arial" w:cs="Arial"/>
          <w:spacing w:val="-1"/>
        </w:rPr>
        <w:t>b</w:t>
      </w:r>
      <w:r w:rsidRPr="001F7143">
        <w:rPr>
          <w:rFonts w:ascii="Arial" w:eastAsia="Verdana" w:hAnsi="Arial" w:cs="Arial"/>
        </w:rPr>
        <w:t>een</w:t>
      </w:r>
      <w:r w:rsidRPr="001F7143">
        <w:rPr>
          <w:rFonts w:ascii="Arial" w:eastAsia="Verdana" w:hAnsi="Arial" w:cs="Arial"/>
          <w:spacing w:val="1"/>
        </w:rPr>
        <w:t xml:space="preserve"> </w:t>
      </w:r>
      <w:r w:rsidRPr="001F7143">
        <w:rPr>
          <w:rFonts w:ascii="Arial" w:eastAsia="Verdana" w:hAnsi="Arial" w:cs="Arial"/>
          <w:spacing w:val="-1"/>
        </w:rPr>
        <w:t>f</w:t>
      </w:r>
      <w:r w:rsidRPr="001F7143">
        <w:rPr>
          <w:rFonts w:ascii="Arial" w:eastAsia="Verdana" w:hAnsi="Arial" w:cs="Arial"/>
          <w:spacing w:val="2"/>
        </w:rPr>
        <w:t>a</w:t>
      </w:r>
      <w:r w:rsidRPr="001F7143">
        <w:rPr>
          <w:rFonts w:ascii="Arial" w:eastAsia="Verdana" w:hAnsi="Arial" w:cs="Arial"/>
          <w:spacing w:val="-3"/>
        </w:rPr>
        <w:t>l</w:t>
      </w:r>
      <w:r w:rsidRPr="001F7143">
        <w:rPr>
          <w:rFonts w:ascii="Arial" w:eastAsia="Verdana" w:hAnsi="Arial" w:cs="Arial"/>
        </w:rPr>
        <w:t>se</w:t>
      </w:r>
      <w:r w:rsidRPr="001F7143">
        <w:rPr>
          <w:rFonts w:ascii="Arial" w:eastAsia="Verdana" w:hAnsi="Arial" w:cs="Arial"/>
          <w:spacing w:val="-3"/>
        </w:rPr>
        <w:t>l</w:t>
      </w:r>
      <w:r w:rsidRPr="001F7143">
        <w:rPr>
          <w:rFonts w:ascii="Arial" w:eastAsia="Verdana" w:hAnsi="Arial" w:cs="Arial"/>
        </w:rPr>
        <w:t>y</w:t>
      </w:r>
      <w:r w:rsidRPr="001F7143">
        <w:rPr>
          <w:rFonts w:ascii="Arial" w:eastAsia="Verdana" w:hAnsi="Arial" w:cs="Arial"/>
          <w:spacing w:val="1"/>
        </w:rPr>
        <w:t xml:space="preserve"> </w:t>
      </w:r>
      <w:r w:rsidRPr="001F7143">
        <w:rPr>
          <w:rFonts w:ascii="Arial" w:eastAsia="Verdana" w:hAnsi="Arial" w:cs="Arial"/>
          <w:spacing w:val="-1"/>
        </w:rPr>
        <w:t>r</w:t>
      </w:r>
      <w:r w:rsidRPr="001F7143">
        <w:rPr>
          <w:rFonts w:ascii="Arial" w:eastAsia="Verdana" w:hAnsi="Arial" w:cs="Arial"/>
        </w:rPr>
        <w:t>e</w:t>
      </w:r>
      <w:r w:rsidRPr="001F7143">
        <w:rPr>
          <w:rFonts w:ascii="Arial" w:eastAsia="Verdana" w:hAnsi="Arial" w:cs="Arial"/>
          <w:spacing w:val="-1"/>
        </w:rPr>
        <w:t>pr</w:t>
      </w:r>
      <w:r w:rsidRPr="001F7143">
        <w:rPr>
          <w:rFonts w:ascii="Arial" w:eastAsia="Verdana" w:hAnsi="Arial" w:cs="Arial"/>
        </w:rPr>
        <w:t>ese</w:t>
      </w:r>
      <w:r w:rsidRPr="001F7143">
        <w:rPr>
          <w:rFonts w:ascii="Arial" w:eastAsia="Verdana" w:hAnsi="Arial" w:cs="Arial"/>
          <w:spacing w:val="-1"/>
        </w:rPr>
        <w:t>nt</w:t>
      </w:r>
      <w:r w:rsidRPr="001F7143">
        <w:rPr>
          <w:rFonts w:ascii="Arial" w:eastAsia="Verdana" w:hAnsi="Arial" w:cs="Arial"/>
        </w:rPr>
        <w:t>ed</w:t>
      </w:r>
      <w:r w:rsidRPr="001F7143">
        <w:rPr>
          <w:rFonts w:ascii="Arial" w:eastAsia="Verdana" w:hAnsi="Arial" w:cs="Arial"/>
          <w:spacing w:val="-1"/>
        </w:rPr>
        <w:t xml:space="preserve"> by</w:t>
      </w:r>
      <w:r w:rsidRPr="001F7143">
        <w:rPr>
          <w:rFonts w:ascii="Arial" w:eastAsia="Verdana" w:hAnsi="Arial" w:cs="Arial"/>
        </w:rPr>
        <w:t>:</w:t>
      </w:r>
    </w:p>
    <w:p w14:paraId="67D6EE00" w14:textId="23A8F986" w:rsidR="007E4645" w:rsidRPr="001F7143" w:rsidRDefault="00FF3659" w:rsidP="00D37399">
      <w:pPr>
        <w:spacing w:line="240" w:lineRule="auto"/>
        <w:ind w:left="852" w:firstLine="588"/>
        <w:jc w:val="both"/>
        <w:rPr>
          <w:rFonts w:ascii="Arial" w:eastAsia="Verdana" w:hAnsi="Arial" w:cs="Arial"/>
        </w:rPr>
      </w:pPr>
      <w:r w:rsidRPr="001F7143">
        <w:rPr>
          <w:rFonts w:ascii="Arial" w:eastAsia="Verdana" w:hAnsi="Arial" w:cs="Arial"/>
          <w:spacing w:val="-1"/>
        </w:rPr>
        <w:t>27N.1.1</w:t>
      </w:r>
      <w:r w:rsidRPr="001F7143">
        <w:rPr>
          <w:rFonts w:ascii="Arial" w:eastAsia="Verdana" w:hAnsi="Arial" w:cs="Arial"/>
        </w:rPr>
        <w:t xml:space="preserve"> </w:t>
      </w:r>
      <w:r w:rsidR="007E4645" w:rsidRPr="001F7143">
        <w:rPr>
          <w:rFonts w:ascii="Arial" w:eastAsia="Verdana" w:hAnsi="Arial" w:cs="Arial"/>
          <w:spacing w:val="-1"/>
        </w:rPr>
        <w:t>m</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spacing w:val="2"/>
        </w:rPr>
        <w:t>d</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spacing w:val="-1"/>
        </w:rPr>
        <w:t>mar</w:t>
      </w:r>
      <w:r w:rsidR="007E4645" w:rsidRPr="001F7143">
        <w:rPr>
          <w:rFonts w:ascii="Arial" w:eastAsia="Verdana" w:hAnsi="Arial" w:cs="Arial"/>
          <w:spacing w:val="1"/>
        </w:rPr>
        <w:t>k</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6B459D" w:rsidRPr="001F7143">
        <w:rPr>
          <w:rFonts w:ascii="Arial" w:eastAsia="Verdana" w:hAnsi="Arial" w:cs="Arial"/>
          <w:spacing w:val="-1"/>
        </w:rPr>
        <w:t>Materiel</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3"/>
        </w:rPr>
        <w:t>l</w:t>
      </w:r>
      <w:r w:rsidR="007E4645" w:rsidRPr="001F7143">
        <w:rPr>
          <w:rFonts w:ascii="Arial" w:eastAsia="Verdana" w:hAnsi="Arial" w:cs="Arial"/>
          <w:spacing w:val="-1"/>
        </w:rPr>
        <w:t>ab</w:t>
      </w:r>
      <w:r w:rsidR="007E4645" w:rsidRPr="001F7143">
        <w:rPr>
          <w:rFonts w:ascii="Arial" w:eastAsia="Verdana" w:hAnsi="Arial" w:cs="Arial"/>
          <w:spacing w:val="3"/>
        </w:rPr>
        <w:t>e</w:t>
      </w:r>
      <w:r w:rsidR="007E4645" w:rsidRPr="001F7143">
        <w:rPr>
          <w:rFonts w:ascii="Arial" w:eastAsia="Verdana" w:hAnsi="Arial" w:cs="Arial"/>
        </w:rPr>
        <w:t>l</w:t>
      </w:r>
      <w:r w:rsidR="007E4645" w:rsidRPr="001F7143">
        <w:rPr>
          <w:rFonts w:ascii="Arial" w:eastAsia="Verdana" w:hAnsi="Arial" w:cs="Arial"/>
          <w:spacing w:val="-1"/>
        </w:rPr>
        <w:t>l</w:t>
      </w:r>
      <w:r w:rsidR="007E4645" w:rsidRPr="001F7143">
        <w:rPr>
          <w:rFonts w:ascii="Arial" w:eastAsia="Verdana" w:hAnsi="Arial" w:cs="Arial"/>
          <w:spacing w:val="-3"/>
        </w:rPr>
        <w:t>i</w:t>
      </w:r>
      <w:r w:rsidR="007E4645" w:rsidRPr="001F7143">
        <w:rPr>
          <w:rFonts w:ascii="Arial" w:eastAsia="Verdana" w:hAnsi="Arial" w:cs="Arial"/>
          <w:spacing w:val="2"/>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pa</w:t>
      </w:r>
      <w:r w:rsidR="007E4645" w:rsidRPr="001F7143">
        <w:rPr>
          <w:rFonts w:ascii="Arial" w:eastAsia="Verdana" w:hAnsi="Arial" w:cs="Arial"/>
        </w:rPr>
        <w:t>c</w:t>
      </w:r>
      <w:r w:rsidR="007E4645" w:rsidRPr="001F7143">
        <w:rPr>
          <w:rFonts w:ascii="Arial" w:eastAsia="Verdana" w:hAnsi="Arial" w:cs="Arial"/>
          <w:spacing w:val="-1"/>
        </w:rPr>
        <w:t>ka</w:t>
      </w:r>
      <w:r w:rsidR="007E4645" w:rsidRPr="001F7143">
        <w:rPr>
          <w:rFonts w:ascii="Arial" w:eastAsia="Verdana" w:hAnsi="Arial" w:cs="Arial"/>
          <w:spacing w:val="2"/>
        </w:rPr>
        <w:t>g</w:t>
      </w:r>
      <w:r w:rsidR="007E4645" w:rsidRPr="001F7143">
        <w:rPr>
          <w:rFonts w:ascii="Arial" w:eastAsia="Verdana" w:hAnsi="Arial" w:cs="Arial"/>
          <w:spacing w:val="-3"/>
        </w:rPr>
        <w:t>i</w:t>
      </w:r>
      <w:r w:rsidR="007E4645" w:rsidRPr="001F7143">
        <w:rPr>
          <w:rFonts w:ascii="Arial" w:eastAsia="Verdana" w:hAnsi="Arial" w:cs="Arial"/>
          <w:spacing w:val="-1"/>
        </w:rPr>
        <w:t>ng;</w:t>
      </w:r>
    </w:p>
    <w:p w14:paraId="3B7565B8" w14:textId="7FBDD168" w:rsidR="007E4645" w:rsidRPr="001F7143" w:rsidRDefault="00FF3659" w:rsidP="00D37399">
      <w:pPr>
        <w:spacing w:before="39" w:line="240" w:lineRule="auto"/>
        <w:ind w:left="852" w:firstLine="588"/>
        <w:jc w:val="both"/>
        <w:rPr>
          <w:rFonts w:ascii="Arial" w:eastAsia="Verdana" w:hAnsi="Arial" w:cs="Arial"/>
        </w:rPr>
      </w:pPr>
      <w:r w:rsidRPr="001F7143">
        <w:rPr>
          <w:rFonts w:ascii="Arial" w:eastAsia="Verdana" w:hAnsi="Arial" w:cs="Arial"/>
          <w:spacing w:val="-1"/>
        </w:rPr>
        <w:t>27N.1.2</w:t>
      </w:r>
      <w:r w:rsidRPr="001F7143">
        <w:rPr>
          <w:rFonts w:ascii="Arial" w:eastAsia="Verdana" w:hAnsi="Arial" w:cs="Arial"/>
        </w:rPr>
        <w:t xml:space="preserve"> </w:t>
      </w:r>
      <w:r w:rsidR="007E4645" w:rsidRPr="001F7143">
        <w:rPr>
          <w:rFonts w:ascii="Arial" w:eastAsia="Verdana" w:hAnsi="Arial" w:cs="Arial"/>
          <w:spacing w:val="-1"/>
        </w:rPr>
        <w:t>m</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spacing w:val="2"/>
        </w:rPr>
        <w:t>d</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spacing w:val="-1"/>
        </w:rPr>
        <w:t>d</w:t>
      </w:r>
      <w:r w:rsidR="007E4645" w:rsidRPr="001F7143">
        <w:rPr>
          <w:rFonts w:ascii="Arial" w:eastAsia="Verdana" w:hAnsi="Arial" w:cs="Arial"/>
        </w:rPr>
        <w:t>oc</w:t>
      </w:r>
      <w:r w:rsidR="007E4645" w:rsidRPr="001F7143">
        <w:rPr>
          <w:rFonts w:ascii="Arial" w:eastAsia="Verdana" w:hAnsi="Arial" w:cs="Arial"/>
          <w:spacing w:val="-1"/>
        </w:rPr>
        <w:t>um</w:t>
      </w:r>
      <w:r w:rsidR="007E4645" w:rsidRPr="001F7143">
        <w:rPr>
          <w:rFonts w:ascii="Arial" w:eastAsia="Verdana" w:hAnsi="Arial" w:cs="Arial"/>
        </w:rPr>
        <w:t>e</w:t>
      </w:r>
      <w:r w:rsidR="007E4645" w:rsidRPr="001F7143">
        <w:rPr>
          <w:rFonts w:ascii="Arial" w:eastAsia="Verdana" w:hAnsi="Arial" w:cs="Arial"/>
          <w:spacing w:val="-1"/>
        </w:rPr>
        <w:t>ntat</w:t>
      </w:r>
      <w:r w:rsidR="007E4645" w:rsidRPr="001F7143">
        <w:rPr>
          <w:rFonts w:ascii="Arial" w:eastAsia="Verdana" w:hAnsi="Arial" w:cs="Arial"/>
          <w:spacing w:val="-3"/>
        </w:rPr>
        <w:t>i</w:t>
      </w:r>
      <w:r w:rsidR="007E4645" w:rsidRPr="001F7143">
        <w:rPr>
          <w:rFonts w:ascii="Arial" w:eastAsia="Verdana" w:hAnsi="Arial" w:cs="Arial"/>
        </w:rPr>
        <w:t>o</w:t>
      </w:r>
      <w:r w:rsidR="007E4645" w:rsidRPr="001F7143">
        <w:rPr>
          <w:rFonts w:ascii="Arial" w:eastAsia="Verdana" w:hAnsi="Arial" w:cs="Arial"/>
          <w:spacing w:val="-1"/>
        </w:rPr>
        <w:t>n</w:t>
      </w:r>
      <w:r w:rsidR="007E4645" w:rsidRPr="001F7143">
        <w:rPr>
          <w:rFonts w:ascii="Arial" w:eastAsia="Verdana" w:hAnsi="Arial" w:cs="Arial"/>
        </w:rPr>
        <w:t>; or</w:t>
      </w:r>
    </w:p>
    <w:p w14:paraId="2D9BBFC2" w14:textId="55E5EABB" w:rsidR="007E4645" w:rsidRPr="001F7143" w:rsidRDefault="00FF3659" w:rsidP="00D37399">
      <w:pPr>
        <w:spacing w:before="39" w:line="240" w:lineRule="auto"/>
        <w:ind w:left="852" w:firstLine="588"/>
        <w:jc w:val="both"/>
        <w:rPr>
          <w:rFonts w:ascii="Arial" w:eastAsia="Verdana" w:hAnsi="Arial" w:cs="Arial"/>
        </w:rPr>
      </w:pPr>
      <w:r w:rsidRPr="001F7143">
        <w:rPr>
          <w:rFonts w:ascii="Arial" w:eastAsia="Verdana" w:hAnsi="Arial" w:cs="Arial"/>
          <w:spacing w:val="-1"/>
        </w:rPr>
        <w:t>27N.1.3</w:t>
      </w:r>
      <w:r w:rsidRPr="001F7143">
        <w:rPr>
          <w:rFonts w:ascii="Arial" w:eastAsia="Verdana" w:hAnsi="Arial" w:cs="Arial"/>
        </w:rPr>
        <w:t xml:space="preserve"> </w:t>
      </w:r>
      <w:r w:rsidR="007E4645" w:rsidRPr="001F7143">
        <w:rPr>
          <w:rFonts w:ascii="Arial" w:eastAsia="Verdana" w:hAnsi="Arial" w:cs="Arial"/>
          <w:spacing w:val="-1"/>
        </w:rPr>
        <w:t>an</w:t>
      </w:r>
      <w:r w:rsidR="007E4645" w:rsidRPr="001F7143">
        <w:rPr>
          <w:rFonts w:ascii="Arial" w:eastAsia="Verdana" w:hAnsi="Arial" w:cs="Arial"/>
        </w:rPr>
        <w:t>y</w:t>
      </w:r>
      <w:r w:rsidR="007E4645" w:rsidRPr="001F7143">
        <w:rPr>
          <w:rFonts w:ascii="Arial" w:eastAsia="Verdana" w:hAnsi="Arial" w:cs="Arial"/>
          <w:spacing w:val="-2"/>
        </w:rPr>
        <w:t xml:space="preserve"> </w:t>
      </w:r>
      <w:r w:rsidR="007E4645" w:rsidRPr="001F7143">
        <w:rPr>
          <w:rFonts w:ascii="Arial" w:eastAsia="Verdana" w:hAnsi="Arial" w:cs="Arial"/>
        </w:rPr>
        <w:t>o</w:t>
      </w:r>
      <w:r w:rsidR="007E4645" w:rsidRPr="001F7143">
        <w:rPr>
          <w:rFonts w:ascii="Arial" w:eastAsia="Verdana" w:hAnsi="Arial" w:cs="Arial"/>
          <w:spacing w:val="-1"/>
        </w:rPr>
        <w:t>th</w:t>
      </w:r>
      <w:r w:rsidR="007E4645" w:rsidRPr="001F7143">
        <w:rPr>
          <w:rFonts w:ascii="Arial" w:eastAsia="Verdana" w:hAnsi="Arial" w:cs="Arial"/>
        </w:rPr>
        <w:t>er</w:t>
      </w:r>
      <w:r w:rsidR="007E4645" w:rsidRPr="001F7143">
        <w:rPr>
          <w:rFonts w:ascii="Arial" w:eastAsia="Verdana" w:hAnsi="Arial" w:cs="Arial"/>
          <w:spacing w:val="-1"/>
        </w:rPr>
        <w:t xml:space="preserve"> m</w:t>
      </w:r>
      <w:r w:rsidR="007E4645" w:rsidRPr="001F7143">
        <w:rPr>
          <w:rFonts w:ascii="Arial" w:eastAsia="Verdana" w:hAnsi="Arial" w:cs="Arial"/>
        </w:rPr>
        <w:t>e</w:t>
      </w:r>
      <w:r w:rsidR="007E4645" w:rsidRPr="001F7143">
        <w:rPr>
          <w:rFonts w:ascii="Arial" w:eastAsia="Verdana" w:hAnsi="Arial" w:cs="Arial"/>
          <w:spacing w:val="-1"/>
        </w:rPr>
        <w:t>an</w:t>
      </w:r>
      <w:r w:rsidR="007E4645" w:rsidRPr="001F7143">
        <w:rPr>
          <w:rFonts w:ascii="Arial" w:eastAsia="Verdana" w:hAnsi="Arial" w:cs="Arial"/>
        </w:rPr>
        <w:t>s,</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spacing w:val="3"/>
        </w:rPr>
        <w:t>c</w:t>
      </w:r>
      <w:r w:rsidR="007E4645" w:rsidRPr="001F7143">
        <w:rPr>
          <w:rFonts w:ascii="Arial" w:eastAsia="Verdana" w:hAnsi="Arial" w:cs="Arial"/>
        </w:rPr>
        <w:t>l</w:t>
      </w:r>
      <w:r w:rsidR="007E4645" w:rsidRPr="001F7143">
        <w:rPr>
          <w:rFonts w:ascii="Arial" w:eastAsia="Verdana" w:hAnsi="Arial" w:cs="Arial"/>
          <w:spacing w:val="-1"/>
        </w:rPr>
        <w:t>ud</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spacing w:val="-1"/>
        </w:rPr>
        <w:t>f</w:t>
      </w:r>
      <w:r w:rsidR="007E4645" w:rsidRPr="001F7143">
        <w:rPr>
          <w:rFonts w:ascii="Arial" w:eastAsia="Verdana" w:hAnsi="Arial" w:cs="Arial"/>
          <w:spacing w:val="2"/>
        </w:rPr>
        <w:t>a</w:t>
      </w:r>
      <w:r w:rsidR="007E4645" w:rsidRPr="001F7143">
        <w:rPr>
          <w:rFonts w:ascii="Arial" w:eastAsia="Verdana" w:hAnsi="Arial" w:cs="Arial"/>
          <w:spacing w:val="-1"/>
        </w:rPr>
        <w:t>i</w:t>
      </w:r>
      <w:r w:rsidR="007E4645" w:rsidRPr="001F7143">
        <w:rPr>
          <w:rFonts w:ascii="Arial" w:eastAsia="Verdana" w:hAnsi="Arial" w:cs="Arial"/>
        </w:rPr>
        <w:t>l</w:t>
      </w:r>
      <w:r w:rsidR="007E4645" w:rsidRPr="001F7143">
        <w:rPr>
          <w:rFonts w:ascii="Arial" w:eastAsia="Verdana" w:hAnsi="Arial" w:cs="Arial"/>
          <w:spacing w:val="-3"/>
        </w:rPr>
        <w:t>i</w:t>
      </w:r>
      <w:r w:rsidR="007E4645" w:rsidRPr="001F7143">
        <w:rPr>
          <w:rFonts w:ascii="Arial" w:eastAsia="Verdana" w:hAnsi="Arial" w:cs="Arial"/>
          <w:spacing w:val="2"/>
        </w:rPr>
        <w:t>n</w:t>
      </w:r>
      <w:r w:rsidR="007E4645" w:rsidRPr="001F7143">
        <w:rPr>
          <w:rFonts w:ascii="Arial" w:eastAsia="Verdana" w:hAnsi="Arial" w:cs="Arial"/>
        </w:rPr>
        <w:t>g</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2"/>
        </w:rPr>
        <w:t>d</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 xml:space="preserve">ose </w:t>
      </w:r>
      <w:r w:rsidR="007E4645" w:rsidRPr="001F7143">
        <w:rPr>
          <w:rFonts w:ascii="Arial" w:eastAsia="Verdana" w:hAnsi="Arial" w:cs="Arial"/>
          <w:spacing w:val="-3"/>
        </w:rPr>
        <w:t>i</w:t>
      </w:r>
      <w:r w:rsidR="007E4645" w:rsidRPr="001F7143">
        <w:rPr>
          <w:rFonts w:ascii="Arial" w:eastAsia="Verdana" w:hAnsi="Arial" w:cs="Arial"/>
          <w:spacing w:val="-1"/>
        </w:rPr>
        <w:t>nf</w:t>
      </w:r>
      <w:r w:rsidR="007E4645" w:rsidRPr="001F7143">
        <w:rPr>
          <w:rFonts w:ascii="Arial" w:eastAsia="Verdana" w:hAnsi="Arial" w:cs="Arial"/>
        </w:rPr>
        <w:t>o</w:t>
      </w:r>
      <w:r w:rsidR="007E4645" w:rsidRPr="001F7143">
        <w:rPr>
          <w:rFonts w:ascii="Arial" w:eastAsia="Verdana" w:hAnsi="Arial" w:cs="Arial"/>
          <w:spacing w:val="-1"/>
        </w:rPr>
        <w:t>rma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w:t>
      </w:r>
      <w:r w:rsidR="007E4645" w:rsidRPr="001F7143">
        <w:rPr>
          <w:rFonts w:ascii="Arial" w:eastAsia="Verdana" w:hAnsi="Arial" w:cs="Arial"/>
          <w:spacing w:val="-1"/>
        </w:rPr>
        <w:t>n</w:t>
      </w:r>
      <w:r w:rsidR="007E4645" w:rsidRPr="001F7143">
        <w:rPr>
          <w:rFonts w:ascii="Arial" w:eastAsia="Verdana" w:hAnsi="Arial" w:cs="Arial"/>
        </w:rPr>
        <w:t>;</w:t>
      </w:r>
    </w:p>
    <w:p w14:paraId="4B183E02" w14:textId="675012FD" w:rsidR="007E4645" w:rsidRPr="001F7143" w:rsidRDefault="007E4645" w:rsidP="00D37399">
      <w:pPr>
        <w:spacing w:line="240" w:lineRule="auto"/>
        <w:ind w:left="1440" w:right="189"/>
        <w:jc w:val="both"/>
        <w:rPr>
          <w:rFonts w:ascii="Arial" w:eastAsia="Verdana" w:hAnsi="Arial" w:cs="Arial"/>
        </w:rPr>
      </w:pPr>
      <w:r w:rsidRPr="001F7143">
        <w:rPr>
          <w:rFonts w:ascii="Arial" w:eastAsia="Verdana" w:hAnsi="Arial" w:cs="Arial"/>
        </w:rPr>
        <w:t>e</w:t>
      </w:r>
      <w:r w:rsidRPr="001F7143">
        <w:rPr>
          <w:rFonts w:ascii="Arial" w:eastAsia="Verdana" w:hAnsi="Arial" w:cs="Arial"/>
          <w:spacing w:val="-1"/>
        </w:rPr>
        <w:t>x</w:t>
      </w:r>
      <w:r w:rsidRPr="001F7143">
        <w:rPr>
          <w:rFonts w:ascii="Arial" w:eastAsia="Verdana" w:hAnsi="Arial" w:cs="Arial"/>
        </w:rPr>
        <w:t>ce</w:t>
      </w:r>
      <w:r w:rsidRPr="001F7143">
        <w:rPr>
          <w:rFonts w:ascii="Arial" w:eastAsia="Verdana" w:hAnsi="Arial" w:cs="Arial"/>
          <w:spacing w:val="-1"/>
        </w:rPr>
        <w:t>p</w:t>
      </w:r>
      <w:r w:rsidRPr="001F7143">
        <w:rPr>
          <w:rFonts w:ascii="Arial" w:eastAsia="Verdana" w:hAnsi="Arial" w:cs="Arial"/>
        </w:rPr>
        <w:t>t</w:t>
      </w:r>
      <w:r w:rsidRPr="001F7143">
        <w:rPr>
          <w:rFonts w:ascii="Arial" w:eastAsia="Verdana" w:hAnsi="Arial" w:cs="Arial"/>
          <w:spacing w:val="-1"/>
        </w:rPr>
        <w:t xml:space="preserve"> wh</w:t>
      </w:r>
      <w:r w:rsidRPr="001F7143">
        <w:rPr>
          <w:rFonts w:ascii="Arial" w:eastAsia="Verdana" w:hAnsi="Arial" w:cs="Arial"/>
        </w:rPr>
        <w:t>e</w:t>
      </w:r>
      <w:r w:rsidRPr="001F7143">
        <w:rPr>
          <w:rFonts w:ascii="Arial" w:eastAsia="Verdana" w:hAnsi="Arial" w:cs="Arial"/>
          <w:spacing w:val="-1"/>
        </w:rPr>
        <w:t>r</w:t>
      </w:r>
      <w:r w:rsidRPr="001F7143">
        <w:rPr>
          <w:rFonts w:ascii="Arial" w:eastAsia="Verdana" w:hAnsi="Arial" w:cs="Arial"/>
        </w:rPr>
        <w:t xml:space="preserve">e </w:t>
      </w:r>
      <w:r w:rsidRPr="001F7143">
        <w:rPr>
          <w:rFonts w:ascii="Arial" w:eastAsia="Verdana" w:hAnsi="Arial" w:cs="Arial"/>
          <w:spacing w:val="-3"/>
        </w:rPr>
        <w:t>i</w:t>
      </w:r>
      <w:r w:rsidRPr="001F7143">
        <w:rPr>
          <w:rFonts w:ascii="Arial" w:eastAsia="Verdana" w:hAnsi="Arial" w:cs="Arial"/>
        </w:rPr>
        <w:t>t</w:t>
      </w:r>
      <w:r w:rsidRPr="001F7143">
        <w:rPr>
          <w:rFonts w:ascii="Arial" w:eastAsia="Verdana" w:hAnsi="Arial" w:cs="Arial"/>
          <w:spacing w:val="-1"/>
        </w:rPr>
        <w:t xml:space="preserve"> ha</w:t>
      </w:r>
      <w:r w:rsidRPr="001F7143">
        <w:rPr>
          <w:rFonts w:ascii="Arial" w:eastAsia="Verdana" w:hAnsi="Arial" w:cs="Arial"/>
        </w:rPr>
        <w:t xml:space="preserve">s </w:t>
      </w:r>
      <w:r w:rsidRPr="001F7143">
        <w:rPr>
          <w:rFonts w:ascii="Arial" w:eastAsia="Verdana" w:hAnsi="Arial" w:cs="Arial"/>
          <w:spacing w:val="2"/>
        </w:rPr>
        <w:t>b</w:t>
      </w:r>
      <w:r w:rsidRPr="001F7143">
        <w:rPr>
          <w:rFonts w:ascii="Arial" w:eastAsia="Verdana" w:hAnsi="Arial" w:cs="Arial"/>
        </w:rPr>
        <w:t>een</w:t>
      </w:r>
      <w:r w:rsidRPr="001F7143">
        <w:rPr>
          <w:rFonts w:ascii="Arial" w:eastAsia="Verdana" w:hAnsi="Arial" w:cs="Arial"/>
          <w:spacing w:val="-1"/>
        </w:rPr>
        <w:t xml:space="preserve"> d</w:t>
      </w:r>
      <w:r w:rsidRPr="001F7143">
        <w:rPr>
          <w:rFonts w:ascii="Arial" w:eastAsia="Verdana" w:hAnsi="Arial" w:cs="Arial"/>
        </w:rPr>
        <w:t>e</w:t>
      </w:r>
      <w:r w:rsidRPr="001F7143">
        <w:rPr>
          <w:rFonts w:ascii="Arial" w:eastAsia="Verdana" w:hAnsi="Arial" w:cs="Arial"/>
          <w:spacing w:val="-1"/>
        </w:rPr>
        <w:t>m</w:t>
      </w:r>
      <w:r w:rsidRPr="001F7143">
        <w:rPr>
          <w:rFonts w:ascii="Arial" w:eastAsia="Verdana" w:hAnsi="Arial" w:cs="Arial"/>
        </w:rPr>
        <w:t>o</w:t>
      </w:r>
      <w:r w:rsidRPr="001F7143">
        <w:rPr>
          <w:rFonts w:ascii="Arial" w:eastAsia="Verdana" w:hAnsi="Arial" w:cs="Arial"/>
          <w:spacing w:val="-1"/>
        </w:rPr>
        <w:t>n</w:t>
      </w:r>
      <w:r w:rsidRPr="001F7143">
        <w:rPr>
          <w:rFonts w:ascii="Arial" w:eastAsia="Verdana" w:hAnsi="Arial" w:cs="Arial"/>
        </w:rPr>
        <w:t>s</w:t>
      </w:r>
      <w:r w:rsidRPr="001F7143">
        <w:rPr>
          <w:rFonts w:ascii="Arial" w:eastAsia="Verdana" w:hAnsi="Arial" w:cs="Arial"/>
          <w:spacing w:val="-1"/>
        </w:rPr>
        <w:t>trat</w:t>
      </w:r>
      <w:r w:rsidRPr="001F7143">
        <w:rPr>
          <w:rFonts w:ascii="Arial" w:eastAsia="Verdana" w:hAnsi="Arial" w:cs="Arial"/>
        </w:rPr>
        <w:t>ed</w:t>
      </w:r>
      <w:r w:rsidRPr="001F7143">
        <w:rPr>
          <w:rFonts w:ascii="Arial" w:eastAsia="Verdana" w:hAnsi="Arial" w:cs="Arial"/>
          <w:spacing w:val="-1"/>
        </w:rPr>
        <w:t xml:space="preserve"> th</w:t>
      </w:r>
      <w:r w:rsidRPr="001F7143">
        <w:rPr>
          <w:rFonts w:ascii="Arial" w:eastAsia="Verdana" w:hAnsi="Arial" w:cs="Arial"/>
          <w:spacing w:val="-3"/>
        </w:rPr>
        <w:t>a</w:t>
      </w:r>
      <w:r w:rsidRPr="001F7143">
        <w:rPr>
          <w:rFonts w:ascii="Arial" w:eastAsia="Verdana" w:hAnsi="Arial" w:cs="Arial"/>
        </w:rPr>
        <w:t>t</w:t>
      </w:r>
      <w:r w:rsidRPr="001F7143">
        <w:rPr>
          <w:rFonts w:ascii="Arial" w:eastAsia="Verdana" w:hAnsi="Arial" w:cs="Arial"/>
          <w:spacing w:val="-1"/>
        </w:rPr>
        <w:t xml:space="preserve"> th</w:t>
      </w:r>
      <w:r w:rsidRPr="001F7143">
        <w:rPr>
          <w:rFonts w:ascii="Arial" w:eastAsia="Verdana" w:hAnsi="Arial" w:cs="Arial"/>
        </w:rPr>
        <w:t xml:space="preserve">e </w:t>
      </w:r>
      <w:r w:rsidRPr="001F7143">
        <w:rPr>
          <w:rFonts w:ascii="Arial" w:eastAsia="Verdana" w:hAnsi="Arial" w:cs="Arial"/>
          <w:spacing w:val="-1"/>
        </w:rPr>
        <w:t>f</w:t>
      </w:r>
      <w:r w:rsidRPr="001F7143">
        <w:rPr>
          <w:rFonts w:ascii="Arial" w:eastAsia="Verdana" w:hAnsi="Arial" w:cs="Arial"/>
          <w:spacing w:val="2"/>
        </w:rPr>
        <w:t>a</w:t>
      </w:r>
      <w:r w:rsidRPr="001F7143">
        <w:rPr>
          <w:rFonts w:ascii="Arial" w:eastAsia="Verdana" w:hAnsi="Arial" w:cs="Arial"/>
          <w:spacing w:val="-3"/>
        </w:rPr>
        <w:t>l</w:t>
      </w:r>
      <w:r w:rsidRPr="001F7143">
        <w:rPr>
          <w:rFonts w:ascii="Arial" w:eastAsia="Verdana" w:hAnsi="Arial" w:cs="Arial"/>
        </w:rPr>
        <w:t xml:space="preserve">se </w:t>
      </w:r>
      <w:r w:rsidRPr="001F7143">
        <w:rPr>
          <w:rFonts w:ascii="Arial" w:eastAsia="Verdana" w:hAnsi="Arial" w:cs="Arial"/>
          <w:spacing w:val="-1"/>
        </w:rPr>
        <w:t>r</w:t>
      </w:r>
      <w:r w:rsidRPr="001F7143">
        <w:rPr>
          <w:rFonts w:ascii="Arial" w:eastAsia="Verdana" w:hAnsi="Arial" w:cs="Arial"/>
        </w:rPr>
        <w:t>e</w:t>
      </w:r>
      <w:r w:rsidRPr="001F7143">
        <w:rPr>
          <w:rFonts w:ascii="Arial" w:eastAsia="Verdana" w:hAnsi="Arial" w:cs="Arial"/>
          <w:spacing w:val="-1"/>
        </w:rPr>
        <w:t>pr</w:t>
      </w:r>
      <w:r w:rsidRPr="001F7143">
        <w:rPr>
          <w:rFonts w:ascii="Arial" w:eastAsia="Verdana" w:hAnsi="Arial" w:cs="Arial"/>
        </w:rPr>
        <w:t>ese</w:t>
      </w:r>
      <w:r w:rsidRPr="001F7143">
        <w:rPr>
          <w:rFonts w:ascii="Arial" w:eastAsia="Verdana" w:hAnsi="Arial" w:cs="Arial"/>
          <w:spacing w:val="-1"/>
        </w:rPr>
        <w:t>ntat</w:t>
      </w:r>
      <w:r w:rsidRPr="001F7143">
        <w:rPr>
          <w:rFonts w:ascii="Arial" w:eastAsia="Verdana" w:hAnsi="Arial" w:cs="Arial"/>
          <w:spacing w:val="-3"/>
        </w:rPr>
        <w:t>i</w:t>
      </w:r>
      <w:r w:rsidRPr="001F7143">
        <w:rPr>
          <w:rFonts w:ascii="Arial" w:eastAsia="Verdana" w:hAnsi="Arial" w:cs="Arial"/>
        </w:rPr>
        <w:t>on</w:t>
      </w:r>
      <w:r w:rsidRPr="001F7143">
        <w:rPr>
          <w:rFonts w:ascii="Arial" w:eastAsia="Verdana" w:hAnsi="Arial" w:cs="Arial"/>
          <w:spacing w:val="-1"/>
        </w:rPr>
        <w:t xml:space="preserve"> wa</w:t>
      </w:r>
      <w:r w:rsidRPr="001F7143">
        <w:rPr>
          <w:rFonts w:ascii="Arial" w:eastAsia="Verdana" w:hAnsi="Arial" w:cs="Arial"/>
        </w:rPr>
        <w:t xml:space="preserve">s </w:t>
      </w:r>
      <w:r w:rsidRPr="001F7143">
        <w:rPr>
          <w:rFonts w:ascii="Arial" w:eastAsia="Verdana" w:hAnsi="Arial" w:cs="Arial"/>
          <w:spacing w:val="-1"/>
        </w:rPr>
        <w:t>n</w:t>
      </w:r>
      <w:r w:rsidRPr="001F7143">
        <w:rPr>
          <w:rFonts w:ascii="Arial" w:eastAsia="Verdana" w:hAnsi="Arial" w:cs="Arial"/>
        </w:rPr>
        <w:t xml:space="preserve">ot </w:t>
      </w:r>
      <w:r w:rsidRPr="001F7143">
        <w:rPr>
          <w:rFonts w:ascii="Arial" w:eastAsia="Verdana" w:hAnsi="Arial" w:cs="Arial"/>
          <w:spacing w:val="-1"/>
        </w:rPr>
        <w:t>th</w:t>
      </w:r>
      <w:r w:rsidRPr="001F7143">
        <w:rPr>
          <w:rFonts w:ascii="Arial" w:eastAsia="Verdana" w:hAnsi="Arial" w:cs="Arial"/>
        </w:rPr>
        <w:t xml:space="preserve">e </w:t>
      </w:r>
      <w:r w:rsidRPr="001F7143">
        <w:rPr>
          <w:rFonts w:ascii="Arial" w:eastAsia="Verdana" w:hAnsi="Arial" w:cs="Arial"/>
          <w:spacing w:val="-1"/>
        </w:rPr>
        <w:t>r</w:t>
      </w:r>
      <w:r w:rsidRPr="001F7143">
        <w:rPr>
          <w:rFonts w:ascii="Arial" w:eastAsia="Verdana" w:hAnsi="Arial" w:cs="Arial"/>
        </w:rPr>
        <w:t>es</w:t>
      </w:r>
      <w:r w:rsidRPr="001F7143">
        <w:rPr>
          <w:rFonts w:ascii="Arial" w:eastAsia="Verdana" w:hAnsi="Arial" w:cs="Arial"/>
          <w:spacing w:val="-1"/>
        </w:rPr>
        <w:t>u</w:t>
      </w:r>
      <w:r w:rsidRPr="001F7143">
        <w:rPr>
          <w:rFonts w:ascii="Arial" w:eastAsia="Verdana" w:hAnsi="Arial" w:cs="Arial"/>
          <w:spacing w:val="-3"/>
        </w:rPr>
        <w:t>l</w:t>
      </w:r>
      <w:r w:rsidRPr="001F7143">
        <w:rPr>
          <w:rFonts w:ascii="Arial" w:eastAsia="Verdana" w:hAnsi="Arial" w:cs="Arial"/>
        </w:rPr>
        <w:t>t</w:t>
      </w:r>
      <w:r w:rsidRPr="001F7143">
        <w:rPr>
          <w:rFonts w:ascii="Arial" w:eastAsia="Verdana" w:hAnsi="Arial" w:cs="Arial"/>
          <w:spacing w:val="-1"/>
        </w:rPr>
        <w:t xml:space="preserve"> </w:t>
      </w:r>
      <w:r w:rsidRPr="001F7143">
        <w:rPr>
          <w:rFonts w:ascii="Arial" w:eastAsia="Verdana" w:hAnsi="Arial" w:cs="Arial"/>
        </w:rPr>
        <w:t>of</w:t>
      </w:r>
      <w:r w:rsidRPr="001F7143">
        <w:rPr>
          <w:rFonts w:ascii="Arial" w:eastAsia="Verdana" w:hAnsi="Arial" w:cs="Arial"/>
          <w:spacing w:val="-1"/>
        </w:rPr>
        <w:t xml:space="preserve"> </w:t>
      </w:r>
      <w:r w:rsidRPr="001F7143">
        <w:rPr>
          <w:rFonts w:ascii="Arial" w:eastAsia="Verdana" w:hAnsi="Arial" w:cs="Arial"/>
          <w:spacing w:val="2"/>
        </w:rPr>
        <w:t>d</w:t>
      </w:r>
      <w:r w:rsidRPr="001F7143">
        <w:rPr>
          <w:rFonts w:ascii="Arial" w:eastAsia="Verdana" w:hAnsi="Arial" w:cs="Arial"/>
          <w:spacing w:val="-3"/>
        </w:rPr>
        <w:t>i</w:t>
      </w:r>
      <w:r w:rsidRPr="001F7143">
        <w:rPr>
          <w:rFonts w:ascii="Arial" w:eastAsia="Verdana" w:hAnsi="Arial" w:cs="Arial"/>
        </w:rPr>
        <w:t>s</w:t>
      </w:r>
      <w:r w:rsidRPr="001F7143">
        <w:rPr>
          <w:rFonts w:ascii="Arial" w:eastAsia="Verdana" w:hAnsi="Arial" w:cs="Arial"/>
          <w:spacing w:val="-1"/>
        </w:rPr>
        <w:t>h</w:t>
      </w:r>
      <w:r w:rsidRPr="001F7143">
        <w:rPr>
          <w:rFonts w:ascii="Arial" w:eastAsia="Verdana" w:hAnsi="Arial" w:cs="Arial"/>
        </w:rPr>
        <w:t>o</w:t>
      </w:r>
      <w:r w:rsidRPr="001F7143">
        <w:rPr>
          <w:rFonts w:ascii="Arial" w:eastAsia="Verdana" w:hAnsi="Arial" w:cs="Arial"/>
          <w:spacing w:val="-1"/>
        </w:rPr>
        <w:t>n</w:t>
      </w:r>
      <w:r w:rsidRPr="001F7143">
        <w:rPr>
          <w:rFonts w:ascii="Arial" w:eastAsia="Verdana" w:hAnsi="Arial" w:cs="Arial"/>
        </w:rPr>
        <w:t>es</w:t>
      </w:r>
      <w:r w:rsidRPr="001F7143">
        <w:rPr>
          <w:rFonts w:ascii="Arial" w:eastAsia="Verdana" w:hAnsi="Arial" w:cs="Arial"/>
          <w:spacing w:val="-1"/>
        </w:rPr>
        <w:t>t</w:t>
      </w:r>
      <w:r w:rsidRPr="001F7143">
        <w:rPr>
          <w:rFonts w:ascii="Arial" w:eastAsia="Verdana" w:hAnsi="Arial" w:cs="Arial"/>
        </w:rPr>
        <w:t>y</w:t>
      </w:r>
      <w:r w:rsidRPr="001F7143">
        <w:rPr>
          <w:rFonts w:ascii="Arial" w:eastAsia="Verdana" w:hAnsi="Arial" w:cs="Arial"/>
          <w:spacing w:val="-1"/>
        </w:rPr>
        <w:t xml:space="preserve"> b</w:t>
      </w:r>
      <w:r w:rsidRPr="001F7143">
        <w:rPr>
          <w:rFonts w:ascii="Arial" w:eastAsia="Verdana" w:hAnsi="Arial" w:cs="Arial"/>
        </w:rPr>
        <w:t>y</w:t>
      </w:r>
      <w:r w:rsidRPr="001F7143">
        <w:rPr>
          <w:rFonts w:ascii="Arial" w:eastAsia="Verdana" w:hAnsi="Arial" w:cs="Arial"/>
          <w:spacing w:val="-2"/>
        </w:rPr>
        <w:t xml:space="preserve"> </w:t>
      </w:r>
      <w:r w:rsidRPr="001F7143">
        <w:rPr>
          <w:rFonts w:ascii="Arial" w:eastAsia="Verdana" w:hAnsi="Arial" w:cs="Arial"/>
          <w:spacing w:val="-1"/>
        </w:rPr>
        <w:t>th</w:t>
      </w:r>
      <w:r w:rsidRPr="001F7143">
        <w:rPr>
          <w:rFonts w:ascii="Arial" w:eastAsia="Verdana" w:hAnsi="Arial" w:cs="Arial"/>
        </w:rPr>
        <w:t xml:space="preserve">e </w:t>
      </w:r>
      <w:r w:rsidR="00BB4CC3" w:rsidRPr="001F7143">
        <w:rPr>
          <w:rFonts w:ascii="Arial" w:eastAsia="Verdana" w:hAnsi="Arial" w:cs="Arial"/>
          <w:i/>
          <w:iCs/>
          <w:spacing w:val="-1"/>
        </w:rPr>
        <w:t>Contractor</w:t>
      </w:r>
      <w:r w:rsidRPr="001F7143">
        <w:rPr>
          <w:rFonts w:ascii="Arial" w:eastAsia="Verdana" w:hAnsi="Arial" w:cs="Arial"/>
          <w:spacing w:val="-1"/>
        </w:rPr>
        <w:t xml:space="preserve"> </w:t>
      </w:r>
      <w:r w:rsidRPr="001F7143">
        <w:rPr>
          <w:rFonts w:ascii="Arial" w:eastAsia="Verdana" w:hAnsi="Arial" w:cs="Arial"/>
          <w:spacing w:val="3"/>
        </w:rPr>
        <w:t>o</w:t>
      </w:r>
      <w:r w:rsidRPr="001F7143">
        <w:rPr>
          <w:rFonts w:ascii="Arial" w:eastAsia="Verdana" w:hAnsi="Arial" w:cs="Arial"/>
        </w:rPr>
        <w:t>r</w:t>
      </w:r>
      <w:r w:rsidRPr="001F7143">
        <w:rPr>
          <w:rFonts w:ascii="Arial" w:eastAsia="Verdana" w:hAnsi="Arial" w:cs="Arial"/>
          <w:spacing w:val="-1"/>
        </w:rPr>
        <w:t xml:space="preserve"> an</w:t>
      </w:r>
      <w:r w:rsidRPr="001F7143">
        <w:rPr>
          <w:rFonts w:ascii="Arial" w:eastAsia="Verdana" w:hAnsi="Arial" w:cs="Arial"/>
        </w:rPr>
        <w:t>y</w:t>
      </w:r>
      <w:r w:rsidRPr="001F7143">
        <w:rPr>
          <w:rFonts w:ascii="Arial" w:eastAsia="Verdana" w:hAnsi="Arial" w:cs="Arial"/>
          <w:spacing w:val="-2"/>
        </w:rPr>
        <w:t xml:space="preserve"> </w:t>
      </w:r>
      <w:r w:rsidRPr="001F7143">
        <w:rPr>
          <w:rFonts w:ascii="Arial" w:eastAsia="Verdana" w:hAnsi="Arial" w:cs="Arial"/>
          <w:spacing w:val="-1"/>
        </w:rPr>
        <w:t>par</w:t>
      </w:r>
      <w:r w:rsidRPr="001F7143">
        <w:rPr>
          <w:rFonts w:ascii="Arial" w:eastAsia="Verdana" w:hAnsi="Arial" w:cs="Arial"/>
          <w:spacing w:val="2"/>
        </w:rPr>
        <w:t>t</w:t>
      </w:r>
      <w:r w:rsidRPr="001F7143">
        <w:rPr>
          <w:rFonts w:ascii="Arial" w:eastAsia="Verdana" w:hAnsi="Arial" w:cs="Arial"/>
        </w:rPr>
        <w:t>y</w:t>
      </w:r>
      <w:r w:rsidRPr="001F7143">
        <w:rPr>
          <w:rFonts w:ascii="Arial" w:eastAsia="Verdana" w:hAnsi="Arial" w:cs="Arial"/>
          <w:spacing w:val="-2"/>
        </w:rPr>
        <w:t xml:space="preserve"> </w:t>
      </w:r>
      <w:r w:rsidRPr="001F7143">
        <w:rPr>
          <w:rFonts w:ascii="Arial" w:eastAsia="Verdana" w:hAnsi="Arial" w:cs="Arial"/>
          <w:spacing w:val="2"/>
        </w:rPr>
        <w:t>w</w:t>
      </w:r>
      <w:r w:rsidRPr="001F7143">
        <w:rPr>
          <w:rFonts w:ascii="Arial" w:eastAsia="Verdana" w:hAnsi="Arial" w:cs="Arial"/>
          <w:spacing w:val="-3"/>
        </w:rPr>
        <w:t>i</w:t>
      </w:r>
      <w:r w:rsidRPr="001F7143">
        <w:rPr>
          <w:rFonts w:ascii="Arial" w:eastAsia="Verdana" w:hAnsi="Arial" w:cs="Arial"/>
          <w:spacing w:val="-1"/>
        </w:rPr>
        <w:t>t</w:t>
      </w:r>
      <w:r w:rsidRPr="001F7143">
        <w:rPr>
          <w:rFonts w:ascii="Arial" w:eastAsia="Verdana" w:hAnsi="Arial" w:cs="Arial"/>
          <w:spacing w:val="2"/>
        </w:rPr>
        <w:t>h</w:t>
      </w:r>
      <w:r w:rsidRPr="001F7143">
        <w:rPr>
          <w:rFonts w:ascii="Arial" w:eastAsia="Verdana" w:hAnsi="Arial" w:cs="Arial"/>
          <w:spacing w:val="-3"/>
        </w:rPr>
        <w:t>i</w:t>
      </w:r>
      <w:r w:rsidRPr="001F7143">
        <w:rPr>
          <w:rFonts w:ascii="Arial" w:eastAsia="Verdana" w:hAnsi="Arial" w:cs="Arial"/>
        </w:rPr>
        <w:t>n</w:t>
      </w:r>
      <w:r w:rsidRPr="001F7143">
        <w:rPr>
          <w:rFonts w:ascii="Arial" w:eastAsia="Verdana" w:hAnsi="Arial" w:cs="Arial"/>
          <w:spacing w:val="1"/>
        </w:rPr>
        <w:t xml:space="preserve"> </w:t>
      </w:r>
      <w:r w:rsidRPr="001F7143">
        <w:rPr>
          <w:rFonts w:ascii="Arial" w:eastAsia="Verdana" w:hAnsi="Arial" w:cs="Arial"/>
          <w:spacing w:val="-1"/>
        </w:rPr>
        <w:t>th</w:t>
      </w:r>
      <w:r w:rsidRPr="001F7143">
        <w:rPr>
          <w:rFonts w:ascii="Arial" w:eastAsia="Verdana" w:hAnsi="Arial" w:cs="Arial"/>
        </w:rPr>
        <w:t>e</w:t>
      </w:r>
      <w:r w:rsidR="00A51B4E" w:rsidRPr="001F7143">
        <w:rPr>
          <w:rFonts w:ascii="Arial" w:eastAsia="Verdana" w:hAnsi="Arial" w:cs="Arial"/>
          <w:i/>
        </w:rPr>
        <w:t xml:space="preserve"> Contractor’s</w:t>
      </w:r>
      <w:r w:rsidRPr="001F7143">
        <w:rPr>
          <w:rFonts w:ascii="Arial" w:eastAsia="Verdana" w:hAnsi="Arial" w:cs="Arial"/>
        </w:rPr>
        <w:t xml:space="preserve"> s</w:t>
      </w:r>
      <w:r w:rsidRPr="001F7143">
        <w:rPr>
          <w:rFonts w:ascii="Arial" w:eastAsia="Verdana" w:hAnsi="Arial" w:cs="Arial"/>
          <w:spacing w:val="-1"/>
        </w:rPr>
        <w:t>upp</w:t>
      </w:r>
      <w:r w:rsidRPr="001F7143">
        <w:rPr>
          <w:rFonts w:ascii="Arial" w:eastAsia="Verdana" w:hAnsi="Arial" w:cs="Arial"/>
          <w:spacing w:val="-3"/>
        </w:rPr>
        <w:t>l</w:t>
      </w:r>
      <w:r w:rsidRPr="001F7143">
        <w:rPr>
          <w:rFonts w:ascii="Arial" w:eastAsia="Verdana" w:hAnsi="Arial" w:cs="Arial"/>
        </w:rPr>
        <w:t>y</w:t>
      </w:r>
      <w:r w:rsidRPr="001F7143">
        <w:rPr>
          <w:rFonts w:ascii="Arial" w:eastAsia="Verdana" w:hAnsi="Arial" w:cs="Arial"/>
          <w:spacing w:val="1"/>
        </w:rPr>
        <w:t xml:space="preserve"> </w:t>
      </w:r>
      <w:r w:rsidRPr="001F7143">
        <w:rPr>
          <w:rFonts w:ascii="Arial" w:eastAsia="Verdana" w:hAnsi="Arial" w:cs="Arial"/>
        </w:rPr>
        <w:t>c</w:t>
      </w:r>
      <w:r w:rsidRPr="001F7143">
        <w:rPr>
          <w:rFonts w:ascii="Arial" w:eastAsia="Verdana" w:hAnsi="Arial" w:cs="Arial"/>
          <w:spacing w:val="-1"/>
        </w:rPr>
        <w:t>h</w:t>
      </w:r>
      <w:r w:rsidRPr="001F7143">
        <w:rPr>
          <w:rFonts w:ascii="Arial" w:eastAsia="Verdana" w:hAnsi="Arial" w:cs="Arial"/>
          <w:spacing w:val="2"/>
        </w:rPr>
        <w:t>a</w:t>
      </w:r>
      <w:r w:rsidRPr="001F7143">
        <w:rPr>
          <w:rFonts w:ascii="Arial" w:eastAsia="Verdana" w:hAnsi="Arial" w:cs="Arial"/>
          <w:spacing w:val="-3"/>
        </w:rPr>
        <w:t>i</w:t>
      </w:r>
      <w:r w:rsidRPr="001F7143">
        <w:rPr>
          <w:rFonts w:ascii="Arial" w:eastAsia="Verdana" w:hAnsi="Arial" w:cs="Arial"/>
          <w:spacing w:val="-1"/>
        </w:rPr>
        <w:t>n</w:t>
      </w:r>
      <w:r w:rsidRPr="001F7143">
        <w:rPr>
          <w:rFonts w:ascii="Arial" w:eastAsia="Verdana" w:hAnsi="Arial" w:cs="Arial"/>
        </w:rPr>
        <w:t>.</w:t>
      </w:r>
    </w:p>
    <w:p w14:paraId="7F5F13BA" w14:textId="43A14F2E" w:rsidR="007E4645" w:rsidRPr="001F7143" w:rsidRDefault="00FF3659" w:rsidP="00D37399">
      <w:pPr>
        <w:spacing w:line="240" w:lineRule="auto"/>
        <w:ind w:left="1298" w:right="268" w:hanging="1156"/>
        <w:rPr>
          <w:rFonts w:ascii="Arial" w:eastAsia="Verdana" w:hAnsi="Arial" w:cs="Arial"/>
        </w:rPr>
      </w:pPr>
      <w:r w:rsidRPr="001F7143">
        <w:rPr>
          <w:rFonts w:ascii="Arial" w:eastAsia="Verdana" w:hAnsi="Arial" w:cs="Arial"/>
          <w:spacing w:val="-1"/>
        </w:rPr>
        <w:t>27N.2</w:t>
      </w:r>
      <w:r w:rsidRPr="001F7143">
        <w:rPr>
          <w:rFonts w:ascii="Arial" w:eastAsia="Verdana" w:hAnsi="Arial" w:cs="Arial"/>
          <w:spacing w:val="-1"/>
        </w:rPr>
        <w:tab/>
      </w:r>
      <w:r w:rsidR="007E4645" w:rsidRPr="001F7143">
        <w:rPr>
          <w:rFonts w:ascii="Arial" w:eastAsia="Verdana" w:hAnsi="Arial" w:cs="Arial"/>
        </w:rPr>
        <w:t>W</w:t>
      </w:r>
      <w:r w:rsidR="007E4645" w:rsidRPr="001F7143">
        <w:rPr>
          <w:rFonts w:ascii="Arial" w:eastAsia="Verdana" w:hAnsi="Arial" w:cs="Arial"/>
          <w:spacing w:val="-1"/>
        </w:rPr>
        <w: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w:t>
      </w:r>
      <w:r w:rsidR="007E4645" w:rsidRPr="001F7143">
        <w:rPr>
          <w:rFonts w:ascii="Arial" w:eastAsia="Verdana" w:hAnsi="Arial" w:cs="Arial"/>
        </w:rPr>
        <w:t>s</w:t>
      </w:r>
      <w:r w:rsidR="007E4645" w:rsidRPr="001F7143">
        <w:rPr>
          <w:rFonts w:ascii="Arial" w:eastAsia="Verdana" w:hAnsi="Arial" w:cs="Arial"/>
          <w:spacing w:val="-1"/>
        </w:rPr>
        <w:t>p</w:t>
      </w:r>
      <w:r w:rsidR="007E4645" w:rsidRPr="001F7143">
        <w:rPr>
          <w:rFonts w:ascii="Arial" w:eastAsia="Verdana" w:hAnsi="Arial" w:cs="Arial"/>
        </w:rPr>
        <w:t>ec</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tha</w:t>
      </w:r>
      <w:r w:rsidR="007E4645" w:rsidRPr="001F7143">
        <w:rPr>
          <w:rFonts w:ascii="Arial" w:eastAsia="Verdana" w:hAnsi="Arial" w:cs="Arial"/>
        </w:rPr>
        <w:t>t</w:t>
      </w:r>
      <w:r w:rsidR="007E4645" w:rsidRPr="001F7143">
        <w:rPr>
          <w:rFonts w:ascii="Arial" w:eastAsia="Verdana" w:hAnsi="Arial" w:cs="Arial"/>
          <w:spacing w:val="-1"/>
        </w:rPr>
        <w:t xml:space="preserve"> an</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r</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rPr>
        <w:t>e 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w:t>
      </w:r>
      <w:r w:rsidR="007E4645" w:rsidRPr="001F7143">
        <w:rPr>
          <w:rFonts w:ascii="Arial" w:eastAsia="Verdana" w:hAnsi="Arial" w:cs="Arial"/>
          <w:spacing w:val="2"/>
        </w:rPr>
        <w:t>n</w:t>
      </w:r>
      <w:r w:rsidR="007E4645" w:rsidRPr="001F7143">
        <w:rPr>
          <w:rFonts w:ascii="Arial" w:eastAsia="Verdana" w:hAnsi="Arial" w:cs="Arial"/>
          <w:spacing w:val="-1"/>
        </w:rPr>
        <w:t>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es co</w:t>
      </w:r>
      <w:r w:rsidR="007E4645" w:rsidRPr="001F7143">
        <w:rPr>
          <w:rFonts w:ascii="Arial" w:eastAsia="Verdana" w:hAnsi="Arial" w:cs="Arial"/>
          <w:spacing w:val="-1"/>
        </w:rPr>
        <w:t>nta</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 xml:space="preserve">s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4"/>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rPr>
        <w:t>e</w:t>
      </w:r>
      <w:r w:rsidR="007E4645" w:rsidRPr="001F7143">
        <w:rPr>
          <w:rFonts w:ascii="Arial" w:eastAsia="Verdana" w:hAnsi="Arial" w:cs="Arial"/>
          <w:spacing w:val="-3"/>
        </w:rPr>
        <w:t>l</w:t>
      </w:r>
      <w:r w:rsidR="007E4645" w:rsidRPr="001F7143">
        <w:rPr>
          <w:rFonts w:ascii="Arial" w:eastAsia="Verdana" w:hAnsi="Arial" w:cs="Arial"/>
        </w:rPr>
        <w:t>,</w:t>
      </w:r>
      <w:r w:rsidR="007E4645" w:rsidRPr="001F7143">
        <w:rPr>
          <w:rFonts w:ascii="Arial" w:eastAsia="Verdana" w:hAnsi="Arial" w:cs="Arial"/>
          <w:spacing w:val="3"/>
        </w:rPr>
        <w:t xml:space="preserve">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l</w:t>
      </w:r>
      <w:r w:rsidR="007E4645" w:rsidRPr="001F7143">
        <w:rPr>
          <w:rFonts w:ascii="Arial" w:eastAsia="Verdana" w:hAnsi="Arial" w:cs="Arial"/>
          <w:spacing w:val="-3"/>
        </w:rPr>
        <w:t>l:</w:t>
      </w:r>
    </w:p>
    <w:p w14:paraId="3F743355" w14:textId="1E7288C1" w:rsidR="007E4645" w:rsidRPr="001F7143" w:rsidRDefault="00FF3659" w:rsidP="00A64335">
      <w:pPr>
        <w:spacing w:line="240" w:lineRule="auto"/>
        <w:ind w:left="1298" w:right="1057"/>
        <w:jc w:val="both"/>
        <w:rPr>
          <w:rFonts w:ascii="Arial" w:eastAsia="Verdana" w:hAnsi="Arial" w:cs="Arial"/>
        </w:rPr>
      </w:pPr>
      <w:r w:rsidRPr="001F7143">
        <w:rPr>
          <w:rFonts w:ascii="Arial" w:eastAsia="Verdana" w:hAnsi="Arial" w:cs="Arial"/>
          <w:spacing w:val="-1"/>
        </w:rPr>
        <w:t xml:space="preserve">27N.2.1 </w:t>
      </w:r>
      <w:r w:rsidR="007E4645" w:rsidRPr="001F7143">
        <w:rPr>
          <w:rFonts w:ascii="Arial" w:eastAsia="Verdana" w:hAnsi="Arial" w:cs="Arial"/>
          <w:spacing w:val="-1"/>
        </w:rPr>
        <w:t>n</w:t>
      </w:r>
      <w:r w:rsidR="007E4645" w:rsidRPr="001F7143">
        <w:rPr>
          <w:rFonts w:ascii="Arial" w:eastAsia="Verdana" w:hAnsi="Arial" w:cs="Arial"/>
        </w:rPr>
        <w:t>o</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f</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w:t>
      </w:r>
      <w:r w:rsidR="00A64335" w:rsidRPr="001F7143">
        <w:rPr>
          <w:rFonts w:ascii="Arial" w:eastAsia="Verdana" w:hAnsi="Arial" w:cs="Arial"/>
          <w:spacing w:val="-1"/>
        </w:rPr>
        <w:t xml:space="preserve">in writing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s s</w:t>
      </w:r>
      <w:r w:rsidR="007E4645" w:rsidRPr="001F7143">
        <w:rPr>
          <w:rFonts w:ascii="Arial" w:eastAsia="Verdana" w:hAnsi="Arial" w:cs="Arial"/>
          <w:spacing w:val="-1"/>
        </w:rPr>
        <w:t>u</w:t>
      </w:r>
      <w:r w:rsidR="007E4645" w:rsidRPr="001F7143">
        <w:rPr>
          <w:rFonts w:ascii="Arial" w:eastAsia="Verdana" w:hAnsi="Arial" w:cs="Arial"/>
        </w:rPr>
        <w:t>s</w:t>
      </w:r>
      <w:r w:rsidR="007E4645" w:rsidRPr="001F7143">
        <w:rPr>
          <w:rFonts w:ascii="Arial" w:eastAsia="Verdana" w:hAnsi="Arial" w:cs="Arial"/>
          <w:spacing w:val="2"/>
        </w:rPr>
        <w:t>p</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an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1"/>
        </w:rPr>
        <w:t>n</w:t>
      </w:r>
      <w:r w:rsidR="007E4645" w:rsidRPr="001F7143">
        <w:rPr>
          <w:rFonts w:ascii="Arial" w:eastAsia="Verdana" w:hAnsi="Arial" w:cs="Arial"/>
        </w:rPr>
        <w:t xml:space="preserve">s </w:t>
      </w:r>
      <w:r w:rsidR="007E4645" w:rsidRPr="001F7143">
        <w:rPr>
          <w:rFonts w:ascii="Arial" w:eastAsia="Verdana" w:hAnsi="Arial" w:cs="Arial"/>
          <w:spacing w:val="-1"/>
        </w:rPr>
        <w:t>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f</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w:t>
      </w:r>
    </w:p>
    <w:p w14:paraId="68980DA5" w14:textId="2FD86FC7" w:rsidR="007E4645" w:rsidRPr="001F7143" w:rsidRDefault="00FF3659" w:rsidP="00D37399">
      <w:pPr>
        <w:tabs>
          <w:tab w:val="left" w:pos="1400"/>
        </w:tabs>
        <w:spacing w:line="240" w:lineRule="auto"/>
        <w:ind w:left="1298" w:right="441"/>
        <w:jc w:val="both"/>
        <w:rPr>
          <w:rFonts w:ascii="Arial" w:eastAsia="Verdana" w:hAnsi="Arial" w:cs="Arial"/>
        </w:rPr>
      </w:pPr>
      <w:r w:rsidRPr="001F7143">
        <w:rPr>
          <w:rFonts w:ascii="Arial" w:eastAsia="Verdana" w:hAnsi="Arial" w:cs="Arial"/>
          <w:spacing w:val="-1"/>
        </w:rPr>
        <w:t xml:space="preserve">27N.2.2 </w:t>
      </w:r>
      <w:r w:rsidR="007E4645" w:rsidRPr="001F7143">
        <w:rPr>
          <w:rFonts w:ascii="Arial" w:eastAsia="Verdana" w:hAnsi="Arial" w:cs="Arial"/>
          <w:spacing w:val="-1"/>
        </w:rPr>
        <w:t>wh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1"/>
        </w:rPr>
        <w:t>nab</w:t>
      </w:r>
      <w:r w:rsidR="007E4645" w:rsidRPr="001F7143">
        <w:rPr>
          <w:rFonts w:ascii="Arial" w:eastAsia="Verdana" w:hAnsi="Arial" w:cs="Arial"/>
          <w:spacing w:val="-3"/>
        </w:rPr>
        <w:t>l</w:t>
      </w:r>
      <w:r w:rsidR="007E4645" w:rsidRPr="001F7143">
        <w:rPr>
          <w:rFonts w:ascii="Arial" w:eastAsia="Verdana" w:hAnsi="Arial" w:cs="Arial"/>
        </w:rPr>
        <w:t>y</w:t>
      </w:r>
      <w:r w:rsidR="007E4645" w:rsidRPr="001F7143">
        <w:rPr>
          <w:rFonts w:ascii="Arial" w:eastAsia="Verdana" w:hAnsi="Arial" w:cs="Arial"/>
          <w:spacing w:val="-1"/>
        </w:rPr>
        <w:t xml:space="preserve"> </w:t>
      </w:r>
      <w:r w:rsidR="00A64335" w:rsidRPr="001F7143">
        <w:rPr>
          <w:rFonts w:ascii="Arial" w:eastAsia="Verdana" w:hAnsi="Arial" w:cs="Arial"/>
          <w:spacing w:val="-1"/>
        </w:rPr>
        <w:t>practicable</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a</w:t>
      </w:r>
      <w:r w:rsidR="007E4645" w:rsidRPr="001F7143">
        <w:rPr>
          <w:rFonts w:ascii="Arial" w:eastAsia="Verdana" w:hAnsi="Arial" w:cs="Arial"/>
          <w:spacing w:val="2"/>
        </w:rPr>
        <w:t>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f</w:t>
      </w:r>
      <w:r w:rsidR="007E4645" w:rsidRPr="001F7143">
        <w:rPr>
          <w:rFonts w:ascii="Arial" w:eastAsia="Verdana" w:hAnsi="Arial" w:cs="Arial"/>
          <w:spacing w:val="1"/>
        </w:rPr>
        <w:t xml:space="preserve">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qu</w:t>
      </w:r>
      <w:r w:rsidR="007E4645" w:rsidRPr="001F7143">
        <w:rPr>
          <w:rFonts w:ascii="Arial" w:eastAsia="Verdana" w:hAnsi="Arial" w:cs="Arial"/>
        </w:rPr>
        <w:t>es</w:t>
      </w:r>
      <w:r w:rsidR="007E4645" w:rsidRPr="001F7143">
        <w:rPr>
          <w:rFonts w:ascii="Arial" w:eastAsia="Verdana" w:hAnsi="Arial" w:cs="Arial"/>
          <w:spacing w:val="-1"/>
        </w:rPr>
        <w:t>t</w:t>
      </w:r>
      <w:r w:rsidR="007E4645" w:rsidRPr="001F7143">
        <w:rPr>
          <w:rFonts w:ascii="Arial" w:eastAsia="Verdana" w:hAnsi="Arial" w:cs="Arial"/>
          <w:spacing w:val="-2"/>
        </w:rPr>
        <w:t>e</w:t>
      </w:r>
      <w:r w:rsidR="007E4645" w:rsidRPr="001F7143">
        <w:rPr>
          <w:rFonts w:ascii="Arial" w:eastAsia="Verdana" w:hAnsi="Arial" w:cs="Arial"/>
        </w:rPr>
        <w:t>d</w:t>
      </w:r>
      <w:r w:rsidR="007E4645" w:rsidRPr="001F7143">
        <w:rPr>
          <w:rFonts w:ascii="Arial" w:eastAsia="Verdana" w:hAnsi="Arial" w:cs="Arial"/>
          <w:spacing w:val="-1"/>
        </w:rPr>
        <w:t xml:space="preserve"> b</w:t>
      </w:r>
      <w:r w:rsidR="007E4645" w:rsidRPr="001F7143">
        <w:rPr>
          <w:rFonts w:ascii="Arial" w:eastAsia="Verdana" w:hAnsi="Arial" w:cs="Arial"/>
        </w:rPr>
        <w:t>y</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rPr>
        <w:t xml:space="preserve"> </w:t>
      </w:r>
      <w:r w:rsidR="007E4645" w:rsidRPr="001F7143">
        <w:rPr>
          <w:rFonts w:ascii="Arial" w:eastAsia="Verdana" w:hAnsi="Arial" w:cs="Arial"/>
          <w:spacing w:val="-1"/>
        </w:rPr>
        <w:t>w</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spacing w:val="2"/>
        </w:rPr>
        <w:t>h</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spacing w:val="-1"/>
        </w:rPr>
        <w:t>1</w:t>
      </w:r>
      <w:r w:rsidR="007E4645" w:rsidRPr="001F7143">
        <w:rPr>
          <w:rFonts w:ascii="Arial" w:eastAsia="Verdana" w:hAnsi="Arial" w:cs="Arial"/>
        </w:rPr>
        <w:t>0</w:t>
      </w:r>
      <w:r w:rsidR="007E4645" w:rsidRPr="001F7143">
        <w:rPr>
          <w:rFonts w:ascii="Arial" w:eastAsia="Verdana" w:hAnsi="Arial" w:cs="Arial"/>
          <w:spacing w:val="1"/>
        </w:rPr>
        <w:t xml:space="preserve"> </w:t>
      </w:r>
      <w:r w:rsidR="007E4645" w:rsidRPr="001F7143">
        <w:rPr>
          <w:rFonts w:ascii="Arial" w:eastAsia="Verdana" w:hAnsi="Arial" w:cs="Arial"/>
          <w:spacing w:val="-1"/>
        </w:rPr>
        <w:t>bu</w:t>
      </w:r>
      <w:r w:rsidR="007E4645" w:rsidRPr="001F7143">
        <w:rPr>
          <w:rFonts w:ascii="Arial" w:eastAsia="Verdana" w:hAnsi="Arial" w:cs="Arial"/>
          <w:spacing w:val="3"/>
        </w:rPr>
        <w:t>s</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 xml:space="preserve">ess </w:t>
      </w:r>
      <w:r w:rsidR="007E4645" w:rsidRPr="001F7143">
        <w:rPr>
          <w:rFonts w:ascii="Arial" w:eastAsia="Verdana" w:hAnsi="Arial" w:cs="Arial"/>
          <w:spacing w:val="-1"/>
        </w:rPr>
        <w:t>day</w:t>
      </w:r>
      <w:r w:rsidR="007E4645" w:rsidRPr="001F7143">
        <w:rPr>
          <w:rFonts w:ascii="Arial" w:eastAsia="Verdana" w:hAnsi="Arial" w:cs="Arial"/>
        </w:rPr>
        <w:t>s of</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w:t>
      </w:r>
      <w:r w:rsidR="007E4645" w:rsidRPr="001F7143">
        <w:rPr>
          <w:rFonts w:ascii="Arial" w:eastAsia="Verdana" w:hAnsi="Arial" w:cs="Arial"/>
        </w:rPr>
        <w:t>ch</w:t>
      </w:r>
      <w:r w:rsidR="007E4645" w:rsidRPr="001F7143">
        <w:rPr>
          <w:rFonts w:ascii="Arial" w:eastAsia="Verdana" w:hAnsi="Arial" w:cs="Arial"/>
          <w:spacing w:val="-1"/>
        </w:rPr>
        <w:t xml:space="preserve"> n</w:t>
      </w:r>
      <w:r w:rsidR="007E4645" w:rsidRPr="001F7143">
        <w:rPr>
          <w:rFonts w:ascii="Arial" w:eastAsia="Verdana" w:hAnsi="Arial" w:cs="Arial"/>
        </w:rPr>
        <w:t>o</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rPr>
        <w:t>c</w:t>
      </w:r>
      <w:r w:rsidR="007E4645" w:rsidRPr="001F7143">
        <w:rPr>
          <w:rFonts w:ascii="Arial" w:eastAsia="Verdana" w:hAnsi="Arial" w:cs="Arial"/>
          <w:spacing w:val="-1"/>
        </w:rPr>
        <w:t>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w:t>
      </w:r>
      <w:r w:rsidR="007E4645" w:rsidRPr="001F7143">
        <w:rPr>
          <w:rFonts w:ascii="Arial" w:eastAsia="Verdana" w:hAnsi="Arial" w:cs="Arial"/>
          <w:spacing w:val="2"/>
        </w:rPr>
        <w:t>n</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w:t>
      </w:r>
      <w:r w:rsidR="007E4645" w:rsidRPr="001F7143">
        <w:rPr>
          <w:rFonts w:ascii="Arial" w:eastAsia="Verdana" w:hAnsi="Arial" w:cs="Arial"/>
          <w:spacing w:val="-1"/>
        </w:rPr>
        <w:t>a</w:t>
      </w:r>
      <w:r w:rsidR="007E4645" w:rsidRPr="001F7143">
        <w:rPr>
          <w:rFonts w:ascii="Arial" w:eastAsia="Verdana" w:hAnsi="Arial" w:cs="Arial"/>
        </w:rPr>
        <w:t>t</w:t>
      </w:r>
      <w:r w:rsidR="007E4645" w:rsidRPr="001F7143">
        <w:rPr>
          <w:rFonts w:ascii="Arial" w:eastAsia="Verdana" w:hAnsi="Arial" w:cs="Arial"/>
          <w:spacing w:val="-1"/>
        </w:rPr>
        <w:t xml:space="preserve"> th</w:t>
      </w:r>
      <w:r w:rsidR="007E4645" w:rsidRPr="001F7143">
        <w:rPr>
          <w:rFonts w:ascii="Arial" w:eastAsia="Verdana" w:hAnsi="Arial" w:cs="Arial"/>
        </w:rPr>
        <w:t>e</w:t>
      </w:r>
      <w:r w:rsidR="00A51B4E" w:rsidRPr="001F7143">
        <w:rPr>
          <w:rFonts w:ascii="Arial" w:eastAsia="Verdana" w:hAnsi="Arial" w:cs="Arial"/>
          <w:i/>
        </w:rPr>
        <w:t xml:space="preserve"> Contractor’s</w:t>
      </w:r>
      <w:r w:rsidR="007E4645" w:rsidRPr="001F7143">
        <w:rPr>
          <w:rFonts w:ascii="Arial" w:eastAsia="Verdana" w:hAnsi="Arial" w:cs="Arial"/>
        </w:rPr>
        <w:t xml:space="preserve"> o</w:t>
      </w:r>
      <w:r w:rsidR="007E4645" w:rsidRPr="001F7143">
        <w:rPr>
          <w:rFonts w:ascii="Arial" w:eastAsia="Verdana" w:hAnsi="Arial" w:cs="Arial"/>
          <w:spacing w:val="-1"/>
        </w:rPr>
        <w:t>w</w:t>
      </w:r>
      <w:r w:rsidR="007E4645" w:rsidRPr="001F7143">
        <w:rPr>
          <w:rFonts w:ascii="Arial" w:eastAsia="Verdana" w:hAnsi="Arial" w:cs="Arial"/>
        </w:rPr>
        <w:t>n</w:t>
      </w:r>
      <w:r w:rsidR="007E4645" w:rsidRPr="001F7143">
        <w:rPr>
          <w:rFonts w:ascii="Arial" w:eastAsia="Verdana" w:hAnsi="Arial" w:cs="Arial"/>
          <w:spacing w:val="-1"/>
        </w:rPr>
        <w:t xml:space="preserve"> r</w:t>
      </w:r>
      <w:r w:rsidR="007E4645" w:rsidRPr="001F7143">
        <w:rPr>
          <w:rFonts w:ascii="Arial" w:eastAsia="Verdana" w:hAnsi="Arial" w:cs="Arial"/>
          <w:spacing w:val="-3"/>
        </w:rPr>
        <w:t>i</w:t>
      </w:r>
      <w:r w:rsidR="007E4645" w:rsidRPr="001F7143">
        <w:rPr>
          <w:rFonts w:ascii="Arial" w:eastAsia="Verdana" w:hAnsi="Arial" w:cs="Arial"/>
        </w:rPr>
        <w:t>sk</w:t>
      </w:r>
      <w:r w:rsidR="007E4645" w:rsidRPr="001F7143">
        <w:rPr>
          <w:rFonts w:ascii="Arial" w:eastAsia="Verdana" w:hAnsi="Arial" w:cs="Arial"/>
          <w:spacing w:val="-1"/>
        </w:rPr>
        <w:t xml:space="preserve"> a</w:t>
      </w:r>
      <w:r w:rsidR="007E4645" w:rsidRPr="001F7143">
        <w:rPr>
          <w:rFonts w:ascii="Arial" w:eastAsia="Verdana" w:hAnsi="Arial" w:cs="Arial"/>
          <w:spacing w:val="2"/>
        </w:rPr>
        <w:t>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rPr>
        <w:t>e</w:t>
      </w:r>
      <w:r w:rsidR="007E4645" w:rsidRPr="001F7143">
        <w:rPr>
          <w:rFonts w:ascii="Arial" w:eastAsia="Verdana" w:hAnsi="Arial" w:cs="Arial"/>
          <w:spacing w:val="-1"/>
        </w:rPr>
        <w:t>xp</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 xml:space="preserve">se </w:t>
      </w:r>
      <w:r w:rsidR="007E4645" w:rsidRPr="001F7143">
        <w:rPr>
          <w:rFonts w:ascii="Arial" w:eastAsia="Verdana" w:hAnsi="Arial" w:cs="Arial"/>
          <w:spacing w:val="-1"/>
        </w:rPr>
        <w:t>an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ub</w:t>
      </w:r>
      <w:r w:rsidR="007E4645" w:rsidRPr="001F7143">
        <w:rPr>
          <w:rFonts w:ascii="Arial" w:eastAsia="Verdana" w:hAnsi="Arial" w:cs="Arial"/>
          <w:spacing w:val="1"/>
        </w:rPr>
        <w:t>j</w:t>
      </w:r>
      <w:r w:rsidR="007E4645" w:rsidRPr="001F7143">
        <w:rPr>
          <w:rFonts w:ascii="Arial" w:eastAsia="Verdana" w:hAnsi="Arial" w:cs="Arial"/>
        </w:rPr>
        <w:t>ect</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1"/>
        </w:rPr>
        <w:t>an</w:t>
      </w:r>
      <w:r w:rsidR="007E4645" w:rsidRPr="001F7143">
        <w:rPr>
          <w:rFonts w:ascii="Arial" w:eastAsia="Verdana" w:hAnsi="Arial" w:cs="Arial"/>
        </w:rPr>
        <w:t>y</w:t>
      </w:r>
      <w:r w:rsidR="007E4645" w:rsidRPr="001F7143">
        <w:rPr>
          <w:rFonts w:ascii="Arial" w:eastAsia="Verdana" w:hAnsi="Arial" w:cs="Arial"/>
          <w:spacing w:val="-2"/>
        </w:rPr>
        <w:t xml:space="preserve">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1"/>
        </w:rPr>
        <w:t>nab</w:t>
      </w:r>
      <w:r w:rsidR="007E4645" w:rsidRPr="001F7143">
        <w:rPr>
          <w:rFonts w:ascii="Arial" w:eastAsia="Verdana" w:hAnsi="Arial" w:cs="Arial"/>
          <w:spacing w:val="-3"/>
        </w:rPr>
        <w:t>l</w:t>
      </w:r>
      <w:r w:rsidR="007E4645" w:rsidRPr="001F7143">
        <w:rPr>
          <w:rFonts w:ascii="Arial" w:eastAsia="Verdana" w:hAnsi="Arial" w:cs="Arial"/>
        </w:rPr>
        <w:t>e co</w:t>
      </w:r>
      <w:r w:rsidR="007E4645" w:rsidRPr="001F7143">
        <w:rPr>
          <w:rFonts w:ascii="Arial" w:eastAsia="Verdana" w:hAnsi="Arial" w:cs="Arial"/>
          <w:spacing w:val="-1"/>
        </w:rPr>
        <w:t>ntr</w:t>
      </w:r>
      <w:r w:rsidR="007E4645" w:rsidRPr="001F7143">
        <w:rPr>
          <w:rFonts w:ascii="Arial" w:eastAsia="Verdana" w:hAnsi="Arial" w:cs="Arial"/>
        </w:rPr>
        <w:t>o</w:t>
      </w:r>
      <w:r w:rsidR="007E4645" w:rsidRPr="001F7143">
        <w:rPr>
          <w:rFonts w:ascii="Arial" w:eastAsia="Verdana" w:hAnsi="Arial" w:cs="Arial"/>
          <w:spacing w:val="-3"/>
        </w:rPr>
        <w:t>l</w:t>
      </w:r>
      <w:r w:rsidR="007E4645" w:rsidRPr="001F7143">
        <w:rPr>
          <w:rFonts w:ascii="Arial" w:eastAsia="Verdana" w:hAnsi="Arial" w:cs="Arial"/>
        </w:rPr>
        <w:t>s s</w:t>
      </w:r>
      <w:r w:rsidR="007E4645" w:rsidRPr="001F7143">
        <w:rPr>
          <w:rFonts w:ascii="Arial" w:eastAsia="Verdana" w:hAnsi="Arial" w:cs="Arial"/>
          <w:spacing w:val="-1"/>
        </w:rPr>
        <w:t>p</w:t>
      </w:r>
      <w:r w:rsidR="007E4645" w:rsidRPr="001F7143">
        <w:rPr>
          <w:rFonts w:ascii="Arial" w:eastAsia="Verdana" w:hAnsi="Arial" w:cs="Arial"/>
        </w:rPr>
        <w:t>ec</w:t>
      </w:r>
      <w:r w:rsidR="007E4645" w:rsidRPr="001F7143">
        <w:rPr>
          <w:rFonts w:ascii="Arial" w:eastAsia="Verdana" w:hAnsi="Arial" w:cs="Arial"/>
          <w:spacing w:val="-3"/>
        </w:rPr>
        <w:t>i</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rPr>
        <w:t>ed</w:t>
      </w:r>
      <w:r w:rsidR="007E4645" w:rsidRPr="001F7143">
        <w:rPr>
          <w:rFonts w:ascii="Arial" w:eastAsia="Verdana" w:hAnsi="Arial" w:cs="Arial"/>
          <w:spacing w:val="-1"/>
        </w:rPr>
        <w:t xml:space="preserve"> b</w:t>
      </w:r>
      <w:r w:rsidR="007E4645" w:rsidRPr="001F7143">
        <w:rPr>
          <w:rFonts w:ascii="Arial" w:eastAsia="Verdana" w:hAnsi="Arial" w:cs="Arial"/>
        </w:rPr>
        <w:t>y</w:t>
      </w:r>
      <w:r w:rsidR="00A64335" w:rsidRPr="001F7143">
        <w:rPr>
          <w:rFonts w:ascii="Arial" w:eastAsia="Verdana" w:hAnsi="Arial" w:cs="Arial"/>
        </w:rPr>
        <w:t xml:space="preserve"> the</w:t>
      </w:r>
      <w:r w:rsidR="007E4645" w:rsidRPr="001F7143">
        <w:rPr>
          <w:rFonts w:ascii="Arial" w:eastAsia="Verdana" w:hAnsi="Arial" w:cs="Arial"/>
          <w:spacing w:val="-2"/>
        </w:rPr>
        <w:t xml:space="preserve"> </w:t>
      </w:r>
      <w:r w:rsidR="00BB4CC3" w:rsidRPr="001F7143">
        <w:rPr>
          <w:rFonts w:ascii="Arial" w:eastAsia="Verdana" w:hAnsi="Arial" w:cs="Arial"/>
          <w:i/>
          <w:iCs/>
        </w:rPr>
        <w:t>Client</w:t>
      </w:r>
      <w:r w:rsidR="007E4645" w:rsidRPr="001F7143">
        <w:rPr>
          <w:rFonts w:ascii="Arial" w:eastAsia="Verdana" w:hAnsi="Arial" w:cs="Arial"/>
        </w:rPr>
        <w:t xml:space="preserve">) </w:t>
      </w:r>
      <w:r w:rsidR="007E4645" w:rsidRPr="001F7143">
        <w:rPr>
          <w:rFonts w:ascii="Arial" w:eastAsia="Verdana" w:hAnsi="Arial" w:cs="Arial"/>
          <w:spacing w:val="-1"/>
        </w:rPr>
        <w:t>aff</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d</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1"/>
        </w:rPr>
        <w:t>fa</w:t>
      </w:r>
      <w:r w:rsidR="007E4645" w:rsidRPr="001F7143">
        <w:rPr>
          <w:rFonts w:ascii="Arial" w:eastAsia="Verdana" w:hAnsi="Arial" w:cs="Arial"/>
          <w:spacing w:val="3"/>
        </w:rPr>
        <w:t>c</w:t>
      </w:r>
      <w:r w:rsidR="007E4645" w:rsidRPr="001F7143">
        <w:rPr>
          <w:rFonts w:ascii="Arial" w:eastAsia="Verdana" w:hAnsi="Arial" w:cs="Arial"/>
        </w:rPr>
        <w:t>il</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w:t>
      </w:r>
      <w:r w:rsidR="007E4645" w:rsidRPr="001F7143">
        <w:rPr>
          <w:rFonts w:ascii="Arial" w:eastAsia="Verdana" w:hAnsi="Arial" w:cs="Arial"/>
          <w:spacing w:val="-3"/>
        </w:rPr>
        <w:t>i</w:t>
      </w:r>
      <w:r w:rsidR="007E4645" w:rsidRPr="001F7143">
        <w:rPr>
          <w:rFonts w:ascii="Arial" w:eastAsia="Verdana" w:hAnsi="Arial" w:cs="Arial"/>
        </w:rPr>
        <w:t xml:space="preserve">) </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1"/>
        </w:rPr>
        <w:t>p</w:t>
      </w:r>
      <w:r w:rsidR="007E4645" w:rsidRPr="001F7143">
        <w:rPr>
          <w:rFonts w:ascii="Arial" w:eastAsia="Verdana" w:hAnsi="Arial" w:cs="Arial"/>
        </w:rPr>
        <w:t>ect</w:t>
      </w:r>
      <w:r w:rsidR="007E4645" w:rsidRPr="001F7143">
        <w:rPr>
          <w:rFonts w:ascii="Arial" w:eastAsia="Verdana" w:hAnsi="Arial" w:cs="Arial"/>
          <w:spacing w:val="-1"/>
        </w:rPr>
        <w:t xml:space="preserve"> th</w:t>
      </w:r>
      <w:r w:rsidR="007E4645" w:rsidRPr="001F7143">
        <w:rPr>
          <w:rFonts w:ascii="Arial" w:eastAsia="Verdana" w:hAnsi="Arial" w:cs="Arial"/>
        </w:rPr>
        <w:t>e A</w:t>
      </w:r>
      <w:r w:rsidR="007E4645" w:rsidRPr="001F7143">
        <w:rPr>
          <w:rFonts w:ascii="Arial" w:eastAsia="Verdana" w:hAnsi="Arial" w:cs="Arial"/>
          <w:spacing w:val="-1"/>
        </w:rPr>
        <w:t>r</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 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and</w:t>
      </w:r>
      <w:r w:rsidR="007E4645" w:rsidRPr="001F7143">
        <w:rPr>
          <w:rFonts w:ascii="Arial" w:eastAsia="Verdana" w:hAnsi="Arial" w:cs="Arial"/>
          <w:spacing w:val="1"/>
        </w:rPr>
        <w:t>/</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spacing w:val="1"/>
        </w:rPr>
        <w:t>(</w:t>
      </w:r>
      <w:r w:rsidR="007E4645" w:rsidRPr="001F7143">
        <w:rPr>
          <w:rFonts w:ascii="Arial" w:eastAsia="Verdana" w:hAnsi="Arial" w:cs="Arial"/>
          <w:spacing w:val="-1"/>
        </w:rPr>
        <w:t>i</w:t>
      </w:r>
      <w:r w:rsidR="007E4645" w:rsidRPr="001F7143">
        <w:rPr>
          <w:rFonts w:ascii="Arial" w:eastAsia="Verdana" w:hAnsi="Arial" w:cs="Arial"/>
          <w:spacing w:val="-3"/>
        </w:rPr>
        <w:t>i</w:t>
      </w:r>
      <w:r w:rsidR="007E4645" w:rsidRPr="001F7143">
        <w:rPr>
          <w:rFonts w:ascii="Arial" w:eastAsia="Verdana" w:hAnsi="Arial" w:cs="Arial"/>
        </w:rPr>
        <w:t>) o</w:t>
      </w:r>
      <w:r w:rsidR="007E4645" w:rsidRPr="001F7143">
        <w:rPr>
          <w:rFonts w:ascii="Arial" w:eastAsia="Verdana" w:hAnsi="Arial" w:cs="Arial"/>
          <w:spacing w:val="-1"/>
        </w:rPr>
        <w:t>bt</w:t>
      </w:r>
      <w:r w:rsidR="007E4645" w:rsidRPr="001F7143">
        <w:rPr>
          <w:rFonts w:ascii="Arial" w:eastAsia="Verdana" w:hAnsi="Arial" w:cs="Arial"/>
          <w:spacing w:val="2"/>
        </w:rPr>
        <w: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am</w:t>
      </w:r>
      <w:r w:rsidR="007E4645" w:rsidRPr="001F7143">
        <w:rPr>
          <w:rFonts w:ascii="Arial" w:eastAsia="Verdana" w:hAnsi="Arial" w:cs="Arial"/>
          <w:spacing w:val="2"/>
        </w:rPr>
        <w:t>p</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eof</w:t>
      </w:r>
      <w:r w:rsidR="007E4645" w:rsidRPr="001F7143">
        <w:rPr>
          <w:rFonts w:ascii="Arial" w:eastAsia="Verdana" w:hAnsi="Arial" w:cs="Arial"/>
          <w:spacing w:val="-1"/>
        </w:rPr>
        <w:t xml:space="preserve"> f</w:t>
      </w:r>
      <w:r w:rsidR="007E4645" w:rsidRPr="001F7143">
        <w:rPr>
          <w:rFonts w:ascii="Arial" w:eastAsia="Verdana" w:hAnsi="Arial" w:cs="Arial"/>
        </w:rPr>
        <w:t>or</w:t>
      </w:r>
      <w:r w:rsidR="007E4645" w:rsidRPr="001F7143">
        <w:rPr>
          <w:rFonts w:ascii="Arial" w:eastAsia="Verdana" w:hAnsi="Arial" w:cs="Arial"/>
          <w:spacing w:val="-1"/>
        </w:rPr>
        <w:t xml:space="preserve"> va</w:t>
      </w:r>
      <w:r w:rsidR="007E4645" w:rsidRPr="001F7143">
        <w:rPr>
          <w:rFonts w:ascii="Arial" w:eastAsia="Verdana" w:hAnsi="Arial" w:cs="Arial"/>
        </w:rPr>
        <w:t>l</w:t>
      </w:r>
      <w:r w:rsidR="007E4645" w:rsidRPr="001F7143">
        <w:rPr>
          <w:rFonts w:ascii="Arial" w:eastAsia="Verdana" w:hAnsi="Arial" w:cs="Arial"/>
          <w:spacing w:val="-1"/>
        </w:rPr>
        <w:t>ida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t</w:t>
      </w:r>
      <w:r w:rsidR="007E4645" w:rsidRPr="001F7143">
        <w:rPr>
          <w:rFonts w:ascii="Arial" w:eastAsia="Verdana" w:hAnsi="Arial" w:cs="Arial"/>
        </w:rPr>
        <w:t>es</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purp</w:t>
      </w:r>
      <w:r w:rsidR="007E4645" w:rsidRPr="001F7143">
        <w:rPr>
          <w:rFonts w:ascii="Arial" w:eastAsia="Verdana" w:hAnsi="Arial" w:cs="Arial"/>
        </w:rPr>
        <w:t>oses;</w:t>
      </w:r>
    </w:p>
    <w:p w14:paraId="1D44E223" w14:textId="7F22CF08" w:rsidR="00A64335" w:rsidRPr="001F7143" w:rsidRDefault="00A64335" w:rsidP="00D37399">
      <w:pPr>
        <w:tabs>
          <w:tab w:val="left" w:pos="1400"/>
        </w:tabs>
        <w:spacing w:line="240" w:lineRule="auto"/>
        <w:ind w:left="1298" w:right="441"/>
        <w:jc w:val="both"/>
        <w:rPr>
          <w:rFonts w:ascii="Arial" w:eastAsia="Verdana" w:hAnsi="Arial" w:cs="Arial"/>
        </w:rPr>
      </w:pPr>
      <w:r w:rsidRPr="001F7143">
        <w:rPr>
          <w:rFonts w:ascii="Arial" w:eastAsia="Verdana" w:hAnsi="Arial" w:cs="Arial"/>
        </w:rPr>
        <w:t xml:space="preserve">27N.2.3 at its discretion, provide the </w:t>
      </w:r>
      <w:r w:rsidRPr="001F7143">
        <w:rPr>
          <w:rFonts w:ascii="Arial" w:eastAsia="Verdana" w:hAnsi="Arial" w:cs="Arial"/>
          <w:i/>
          <w:iCs/>
        </w:rPr>
        <w:t xml:space="preserve">Contractor </w:t>
      </w:r>
      <w:r w:rsidRPr="001F7143">
        <w:rPr>
          <w:rFonts w:ascii="Arial" w:eastAsia="Verdana" w:hAnsi="Arial" w:cs="Arial"/>
        </w:rPr>
        <w:t xml:space="preserve">with a sample of the Article or consignment for validation or testing purposes by the </w:t>
      </w:r>
      <w:r w:rsidRPr="001F7143">
        <w:rPr>
          <w:rFonts w:ascii="Arial" w:eastAsia="Verdana" w:hAnsi="Arial" w:cs="Arial"/>
          <w:i/>
          <w:iCs/>
        </w:rPr>
        <w:t xml:space="preserve">Contractor </w:t>
      </w:r>
      <w:r w:rsidRPr="001F7143">
        <w:rPr>
          <w:rFonts w:ascii="Arial" w:eastAsia="Verdana" w:hAnsi="Arial" w:cs="Arial"/>
        </w:rPr>
        <w:t xml:space="preserve">(at the </w:t>
      </w:r>
      <w:r w:rsidRPr="001F7143">
        <w:rPr>
          <w:rFonts w:ascii="Arial" w:eastAsia="Verdana" w:hAnsi="Arial" w:cs="Arial"/>
          <w:i/>
          <w:iCs/>
        </w:rPr>
        <w:t xml:space="preserve">Contractor’s </w:t>
      </w:r>
      <w:r w:rsidRPr="001F7143">
        <w:rPr>
          <w:rFonts w:ascii="Arial" w:eastAsia="Verdana" w:hAnsi="Arial" w:cs="Arial"/>
        </w:rPr>
        <w:t>own risk and expense);</w:t>
      </w:r>
    </w:p>
    <w:p w14:paraId="202B3FFE" w14:textId="425EE763" w:rsidR="007E4645" w:rsidRPr="001F7143" w:rsidRDefault="00FF3659" w:rsidP="00D37399">
      <w:pPr>
        <w:tabs>
          <w:tab w:val="left" w:pos="1400"/>
        </w:tabs>
        <w:spacing w:line="240" w:lineRule="auto"/>
        <w:ind w:left="1298" w:right="499"/>
        <w:jc w:val="both"/>
        <w:rPr>
          <w:rFonts w:ascii="Arial" w:eastAsia="Verdana" w:hAnsi="Arial" w:cs="Arial"/>
        </w:rPr>
      </w:pPr>
      <w:r w:rsidRPr="001F7143">
        <w:rPr>
          <w:rFonts w:ascii="Arial" w:eastAsia="Verdana" w:hAnsi="Arial" w:cs="Arial"/>
          <w:spacing w:val="-1"/>
        </w:rPr>
        <w:t>27N.2.</w:t>
      </w:r>
      <w:r w:rsidR="008D5B9E" w:rsidRPr="001F7143">
        <w:rPr>
          <w:rFonts w:ascii="Arial" w:eastAsia="Verdana" w:hAnsi="Arial" w:cs="Arial"/>
          <w:spacing w:val="-1"/>
        </w:rPr>
        <w:t>4</w:t>
      </w:r>
      <w:r w:rsidRPr="001F7143">
        <w:rPr>
          <w:rFonts w:ascii="Arial" w:eastAsia="Verdana" w:hAnsi="Arial" w:cs="Arial"/>
          <w:spacing w:val="-1"/>
        </w:rPr>
        <w:t xml:space="preserve"> </w:t>
      </w:r>
      <w:r w:rsidR="007E4645" w:rsidRPr="001F7143">
        <w:rPr>
          <w:rFonts w:ascii="Arial" w:eastAsia="Verdana" w:hAnsi="Arial" w:cs="Arial"/>
          <w:spacing w:val="-1"/>
        </w:rPr>
        <w:t>giv</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 xml:space="preserve"> furth</w:t>
      </w:r>
      <w:r w:rsidR="007E4645" w:rsidRPr="001F7143">
        <w:rPr>
          <w:rFonts w:ascii="Arial" w:eastAsia="Verdana" w:hAnsi="Arial" w:cs="Arial"/>
        </w:rPr>
        <w:t>er</w:t>
      </w:r>
      <w:r w:rsidR="007E4645" w:rsidRPr="001F7143">
        <w:rPr>
          <w:rFonts w:ascii="Arial" w:eastAsia="Verdana" w:hAnsi="Arial" w:cs="Arial"/>
          <w:spacing w:val="-1"/>
        </w:rPr>
        <w:t xml:space="preserve"> 2</w:t>
      </w:r>
      <w:r w:rsidR="007E4645" w:rsidRPr="001F7143">
        <w:rPr>
          <w:rFonts w:ascii="Arial" w:eastAsia="Verdana" w:hAnsi="Arial" w:cs="Arial"/>
        </w:rPr>
        <w:t>0</w:t>
      </w:r>
      <w:r w:rsidR="007E4645" w:rsidRPr="001F7143">
        <w:rPr>
          <w:rFonts w:ascii="Arial" w:eastAsia="Verdana" w:hAnsi="Arial" w:cs="Arial"/>
          <w:spacing w:val="-1"/>
        </w:rPr>
        <w:t xml:space="preserve"> bu</w:t>
      </w:r>
      <w:r w:rsidR="007E4645" w:rsidRPr="001F7143">
        <w:rPr>
          <w:rFonts w:ascii="Arial" w:eastAsia="Verdana" w:hAnsi="Arial" w:cs="Arial"/>
          <w:spacing w:val="3"/>
        </w:rPr>
        <w:t>s</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 xml:space="preserve">ess </w:t>
      </w:r>
      <w:r w:rsidR="007E4645" w:rsidRPr="001F7143">
        <w:rPr>
          <w:rFonts w:ascii="Arial" w:eastAsia="Verdana" w:hAnsi="Arial" w:cs="Arial"/>
          <w:spacing w:val="2"/>
        </w:rPr>
        <w:t>d</w:t>
      </w:r>
      <w:r w:rsidR="007E4645" w:rsidRPr="001F7143">
        <w:rPr>
          <w:rFonts w:ascii="Arial" w:eastAsia="Verdana" w:hAnsi="Arial" w:cs="Arial"/>
          <w:spacing w:val="-1"/>
        </w:rPr>
        <w:t>ay</w:t>
      </w:r>
      <w:r w:rsidR="007E4645" w:rsidRPr="001F7143">
        <w:rPr>
          <w:rFonts w:ascii="Arial" w:eastAsia="Verdana" w:hAnsi="Arial" w:cs="Arial"/>
        </w:rPr>
        <w:t>s or</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w:t>
      </w:r>
      <w:r w:rsidR="007E4645" w:rsidRPr="001F7143">
        <w:rPr>
          <w:rFonts w:ascii="Arial" w:eastAsia="Verdana" w:hAnsi="Arial" w:cs="Arial"/>
        </w:rPr>
        <w:t>ch</w:t>
      </w:r>
      <w:r w:rsidR="007E4645" w:rsidRPr="001F7143">
        <w:rPr>
          <w:rFonts w:ascii="Arial" w:eastAsia="Verdana" w:hAnsi="Arial" w:cs="Arial"/>
          <w:spacing w:val="-1"/>
        </w:rPr>
        <w:t xml:space="preserve"> </w:t>
      </w:r>
      <w:r w:rsidR="007E4645" w:rsidRPr="001F7143">
        <w:rPr>
          <w:rFonts w:ascii="Arial" w:eastAsia="Verdana" w:hAnsi="Arial" w:cs="Arial"/>
        </w:rPr>
        <w:t>o</w:t>
      </w:r>
      <w:r w:rsidR="007E4645" w:rsidRPr="001F7143">
        <w:rPr>
          <w:rFonts w:ascii="Arial" w:eastAsia="Verdana" w:hAnsi="Arial" w:cs="Arial"/>
          <w:spacing w:val="-1"/>
        </w:rPr>
        <w:t>th</w:t>
      </w:r>
      <w:r w:rsidR="007E4645" w:rsidRPr="001F7143">
        <w:rPr>
          <w:rFonts w:ascii="Arial" w:eastAsia="Verdana" w:hAnsi="Arial" w:cs="Arial"/>
        </w:rPr>
        <w:t xml:space="preserve">er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1"/>
        </w:rPr>
        <w:t>nab</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p</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rPr>
        <w:t>od</w:t>
      </w:r>
      <w:r w:rsidR="007E4645" w:rsidRPr="001F7143">
        <w:rPr>
          <w:rFonts w:ascii="Arial" w:eastAsia="Verdana" w:hAnsi="Arial" w:cs="Arial"/>
          <w:spacing w:val="-1"/>
        </w:rPr>
        <w:t xml:space="preserve"> </w:t>
      </w:r>
      <w:r w:rsidR="007E4645" w:rsidRPr="001F7143">
        <w:rPr>
          <w:rFonts w:ascii="Arial" w:eastAsia="Verdana" w:hAnsi="Arial" w:cs="Arial"/>
          <w:spacing w:val="2"/>
        </w:rPr>
        <w:t>a</w:t>
      </w:r>
      <w:r w:rsidR="007E4645" w:rsidRPr="001F7143">
        <w:rPr>
          <w:rFonts w:ascii="Arial" w:eastAsia="Verdana" w:hAnsi="Arial" w:cs="Arial"/>
          <w:spacing w:val="-1"/>
        </w:rPr>
        <w:t>g</w:t>
      </w:r>
      <w:r w:rsidR="007E4645" w:rsidRPr="001F7143">
        <w:rPr>
          <w:rFonts w:ascii="Arial" w:eastAsia="Verdana" w:hAnsi="Arial" w:cs="Arial"/>
          <w:spacing w:val="2"/>
        </w:rPr>
        <w:t>r</w:t>
      </w:r>
      <w:r w:rsidR="007E4645" w:rsidRPr="001F7143">
        <w:rPr>
          <w:rFonts w:ascii="Arial" w:eastAsia="Verdana" w:hAnsi="Arial" w:cs="Arial"/>
        </w:rPr>
        <w:t>eed</w:t>
      </w:r>
      <w:r w:rsidR="007E4645" w:rsidRPr="001F7143">
        <w:rPr>
          <w:rFonts w:ascii="Arial" w:eastAsia="Verdana" w:hAnsi="Arial" w:cs="Arial"/>
          <w:spacing w:val="-1"/>
        </w:rPr>
        <w:t xml:space="preserve"> b</w:t>
      </w:r>
      <w:r w:rsidR="007E4645" w:rsidRPr="001F7143">
        <w:rPr>
          <w:rFonts w:ascii="Arial" w:eastAsia="Verdana" w:hAnsi="Arial" w:cs="Arial"/>
        </w:rPr>
        <w:t>y</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1"/>
        </w:rPr>
        <w:t>fr</w:t>
      </w:r>
      <w:r w:rsidR="007E4645" w:rsidRPr="001F7143">
        <w:rPr>
          <w:rFonts w:ascii="Arial" w:eastAsia="Verdana" w:hAnsi="Arial" w:cs="Arial"/>
        </w:rPr>
        <w:t>om</w:t>
      </w:r>
      <w:r w:rsidR="007E4645" w:rsidRPr="001F7143">
        <w:rPr>
          <w:rFonts w:ascii="Arial" w:eastAsia="Verdana" w:hAnsi="Arial" w:cs="Arial"/>
          <w:spacing w:val="-2"/>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dat</w:t>
      </w:r>
      <w:r w:rsidR="007E4645" w:rsidRPr="001F7143">
        <w:rPr>
          <w:rFonts w:ascii="Arial" w:eastAsia="Verdana" w:hAnsi="Arial" w:cs="Arial"/>
        </w:rPr>
        <w:t>e of</w:t>
      </w:r>
      <w:r w:rsidR="007E4645" w:rsidRPr="001F7143">
        <w:rPr>
          <w:rFonts w:ascii="Arial" w:eastAsia="Verdana" w:hAnsi="Arial" w:cs="Arial"/>
          <w:spacing w:val="-1"/>
        </w:rPr>
        <w:t xml:space="preserve"> the </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1"/>
        </w:rPr>
        <w:t>p</w:t>
      </w:r>
      <w:r w:rsidR="007E4645" w:rsidRPr="001F7143">
        <w:rPr>
          <w:rFonts w:ascii="Arial" w:eastAsia="Verdana" w:hAnsi="Arial" w:cs="Arial"/>
        </w:rPr>
        <w:t>ec</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a</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2</w:t>
      </w:r>
      <w:r w:rsidR="008D5B9E" w:rsidRPr="001F7143">
        <w:rPr>
          <w:rFonts w:ascii="Arial" w:eastAsia="Verdana" w:hAnsi="Arial" w:cs="Arial"/>
          <w:spacing w:val="1"/>
        </w:rPr>
        <w:t>7N</w:t>
      </w:r>
      <w:r w:rsidR="007E4645" w:rsidRPr="001F7143">
        <w:rPr>
          <w:rFonts w:ascii="Arial" w:eastAsia="Verdana" w:hAnsi="Arial" w:cs="Arial"/>
          <w:spacing w:val="-1"/>
        </w:rPr>
        <w:t>.</w:t>
      </w:r>
      <w:r w:rsidR="008D5B9E" w:rsidRPr="001F7143">
        <w:rPr>
          <w:rFonts w:ascii="Arial" w:eastAsia="Verdana" w:hAnsi="Arial" w:cs="Arial"/>
          <w:spacing w:val="-1"/>
        </w:rPr>
        <w:t>2.2</w:t>
      </w:r>
      <w:r w:rsidR="007E4645" w:rsidRPr="001F7143">
        <w:rPr>
          <w:rFonts w:ascii="Arial" w:eastAsia="Verdana" w:hAnsi="Arial" w:cs="Arial"/>
          <w:spacing w:val="3"/>
        </w:rPr>
        <w:t>(</w:t>
      </w:r>
      <w:r w:rsidR="007E4645" w:rsidRPr="001F7143">
        <w:rPr>
          <w:rFonts w:ascii="Arial" w:eastAsia="Verdana" w:hAnsi="Arial" w:cs="Arial"/>
          <w:spacing w:val="-3"/>
        </w:rPr>
        <w:t>i</w:t>
      </w:r>
      <w:r w:rsidR="007E4645" w:rsidRPr="001F7143">
        <w:rPr>
          <w:rFonts w:ascii="Arial" w:eastAsia="Verdana" w:hAnsi="Arial" w:cs="Arial"/>
        </w:rPr>
        <w:t>) or</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1"/>
        </w:rPr>
        <w:t>pr</w:t>
      </w:r>
      <w:r w:rsidR="007E4645" w:rsidRPr="001F7143">
        <w:rPr>
          <w:rFonts w:ascii="Arial" w:eastAsia="Verdana" w:hAnsi="Arial" w:cs="Arial"/>
        </w:rPr>
        <w:t>o</w:t>
      </w:r>
      <w:r w:rsidR="007E4645" w:rsidRPr="001F7143">
        <w:rPr>
          <w:rFonts w:ascii="Arial" w:eastAsia="Verdana" w:hAnsi="Arial" w:cs="Arial"/>
          <w:spacing w:val="-1"/>
        </w:rPr>
        <w:t>v</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amp</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a</w:t>
      </w:r>
      <w:r w:rsidR="007E4645" w:rsidRPr="001F7143">
        <w:rPr>
          <w:rFonts w:ascii="Arial" w:eastAsia="Verdana" w:hAnsi="Arial" w:cs="Arial"/>
        </w:rPr>
        <w:t>t</w:t>
      </w:r>
      <w:r w:rsidR="007E4645" w:rsidRPr="001F7143">
        <w:rPr>
          <w:rFonts w:ascii="Arial" w:eastAsia="Verdana" w:hAnsi="Arial" w:cs="Arial"/>
          <w:spacing w:val="1"/>
        </w:rPr>
        <w:t xml:space="preserve"> </w:t>
      </w:r>
      <w:r w:rsidRPr="001F7143">
        <w:rPr>
          <w:rFonts w:ascii="Arial" w:eastAsia="Verdana" w:hAnsi="Arial" w:cs="Arial"/>
          <w:spacing w:val="-1"/>
        </w:rPr>
        <w:t>27N.2.2</w:t>
      </w:r>
      <w:r w:rsidR="007E4645" w:rsidRPr="001F7143">
        <w:rPr>
          <w:rFonts w:ascii="Arial" w:eastAsia="Verdana" w:hAnsi="Arial" w:cs="Arial"/>
          <w:spacing w:val="3"/>
        </w:rPr>
        <w:t>(</w:t>
      </w:r>
      <w:r w:rsidR="007E4645" w:rsidRPr="001F7143">
        <w:rPr>
          <w:rFonts w:ascii="Arial" w:eastAsia="Verdana" w:hAnsi="Arial" w:cs="Arial"/>
        </w:rPr>
        <w:t>i</w:t>
      </w:r>
      <w:r w:rsidR="007E4645" w:rsidRPr="001F7143">
        <w:rPr>
          <w:rFonts w:ascii="Arial" w:eastAsia="Verdana" w:hAnsi="Arial" w:cs="Arial"/>
          <w:spacing w:val="-3"/>
        </w:rPr>
        <w:t>i</w:t>
      </w:r>
      <w:r w:rsidR="007E4645" w:rsidRPr="001F7143">
        <w:rPr>
          <w:rFonts w:ascii="Arial" w:eastAsia="Verdana" w:hAnsi="Arial" w:cs="Arial"/>
          <w:spacing w:val="1"/>
        </w:rPr>
        <w:t>)</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1"/>
        </w:rPr>
        <w:t xml:space="preserve">to </w:t>
      </w:r>
      <w:r w:rsidR="007E4645" w:rsidRPr="001F7143">
        <w:rPr>
          <w:rFonts w:ascii="Arial" w:eastAsia="Verdana" w:hAnsi="Arial" w:cs="Arial"/>
        </w:rPr>
        <w:t>co</w:t>
      </w:r>
      <w:r w:rsidR="007E4645" w:rsidRPr="001F7143">
        <w:rPr>
          <w:rFonts w:ascii="Arial" w:eastAsia="Verdana" w:hAnsi="Arial" w:cs="Arial"/>
          <w:spacing w:val="-1"/>
        </w:rPr>
        <w:t>mm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on</w:t>
      </w:r>
      <w:r w:rsidR="007E4645" w:rsidRPr="001F7143">
        <w:rPr>
          <w:rFonts w:ascii="Arial" w:eastAsia="Verdana" w:hAnsi="Arial" w:cs="Arial"/>
          <w:spacing w:val="-1"/>
        </w:rPr>
        <w:t xml:space="preserve"> wh</w:t>
      </w:r>
      <w:r w:rsidR="007E4645" w:rsidRPr="001F7143">
        <w:rPr>
          <w:rFonts w:ascii="Arial" w:eastAsia="Verdana" w:hAnsi="Arial" w:cs="Arial"/>
        </w:rPr>
        <w:t>e</w:t>
      </w:r>
      <w:r w:rsidR="007E4645" w:rsidRPr="001F7143">
        <w:rPr>
          <w:rFonts w:ascii="Arial" w:eastAsia="Verdana" w:hAnsi="Arial" w:cs="Arial"/>
          <w:spacing w:val="-1"/>
        </w:rPr>
        <w:t>th</w:t>
      </w:r>
      <w:r w:rsidR="007E4645" w:rsidRPr="001F7143">
        <w:rPr>
          <w:rFonts w:ascii="Arial" w:eastAsia="Verdana" w:hAnsi="Arial" w:cs="Arial"/>
        </w:rPr>
        <w:t>er</w:t>
      </w:r>
      <w:r w:rsidR="007E4645" w:rsidRPr="001F7143">
        <w:rPr>
          <w:rFonts w:ascii="Arial" w:eastAsia="Verdana" w:hAnsi="Arial" w:cs="Arial"/>
          <w:spacing w:val="-3"/>
        </w:rPr>
        <w:t xml:space="preserve"> </w:t>
      </w:r>
      <w:r w:rsidR="007E4645" w:rsidRPr="001F7143">
        <w:rPr>
          <w:rFonts w:ascii="Arial" w:eastAsia="Verdana" w:hAnsi="Arial" w:cs="Arial"/>
          <w:spacing w:val="-1"/>
        </w:rPr>
        <w:t>th</w:t>
      </w:r>
      <w:r w:rsidR="007E4645" w:rsidRPr="001F7143">
        <w:rPr>
          <w:rFonts w:ascii="Arial" w:eastAsia="Verdana" w:hAnsi="Arial" w:cs="Arial"/>
        </w:rPr>
        <w:t>e 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 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w:t>
      </w:r>
      <w:r w:rsidR="007E4645" w:rsidRPr="001F7143">
        <w:rPr>
          <w:rFonts w:ascii="Arial" w:eastAsia="Verdana" w:hAnsi="Arial" w:cs="Arial"/>
          <w:spacing w:val="2"/>
        </w:rPr>
        <w:t>n</w:t>
      </w:r>
      <w:r w:rsidR="007E4645" w:rsidRPr="001F7143">
        <w:rPr>
          <w:rFonts w:ascii="Arial" w:eastAsia="Verdana" w:hAnsi="Arial" w:cs="Arial"/>
          <w:spacing w:val="-1"/>
        </w:rPr>
        <w:t>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m</w:t>
      </w:r>
      <w:r w:rsidR="007E4645" w:rsidRPr="001F7143">
        <w:rPr>
          <w:rFonts w:ascii="Arial" w:eastAsia="Verdana" w:hAnsi="Arial" w:cs="Arial"/>
        </w:rPr>
        <w:t>ee</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d</w:t>
      </w:r>
      <w:r w:rsidR="007E4645" w:rsidRPr="001F7143">
        <w:rPr>
          <w:rFonts w:ascii="Arial" w:eastAsia="Verdana" w:hAnsi="Arial" w:cs="Arial"/>
        </w:rPr>
        <w:t>e</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spacing w:val="2"/>
        </w:rPr>
        <w:t>n</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spacing w:val="3"/>
        </w:rPr>
        <w:t>e</w:t>
      </w:r>
      <w:r w:rsidR="007E4645" w:rsidRPr="001F7143">
        <w:rPr>
          <w:rFonts w:ascii="Arial" w:eastAsia="Verdana" w:hAnsi="Arial" w:cs="Arial"/>
          <w:spacing w:val="-3"/>
        </w:rPr>
        <w:t>l</w:t>
      </w:r>
      <w:r w:rsidR="007E4645" w:rsidRPr="001F7143">
        <w:rPr>
          <w:rFonts w:ascii="Arial" w:eastAsia="Verdana" w:hAnsi="Arial" w:cs="Arial"/>
        </w:rPr>
        <w:t xml:space="preserve">; </w:t>
      </w:r>
      <w:r w:rsidR="007E4645" w:rsidRPr="001F7143">
        <w:rPr>
          <w:rFonts w:ascii="Arial" w:eastAsia="Verdana" w:hAnsi="Arial" w:cs="Arial"/>
          <w:spacing w:val="-1"/>
        </w:rPr>
        <w:t>and</w:t>
      </w:r>
    </w:p>
    <w:p w14:paraId="3A2E5571" w14:textId="012F8E5F" w:rsidR="007E4645" w:rsidRPr="001F7143" w:rsidRDefault="00FF3659" w:rsidP="00D37399">
      <w:pPr>
        <w:tabs>
          <w:tab w:val="left" w:pos="1400"/>
        </w:tabs>
        <w:spacing w:line="240" w:lineRule="auto"/>
        <w:ind w:left="1298" w:right="873"/>
        <w:jc w:val="both"/>
        <w:rPr>
          <w:rFonts w:ascii="Arial" w:eastAsia="Verdana" w:hAnsi="Arial" w:cs="Arial"/>
        </w:rPr>
      </w:pPr>
      <w:r w:rsidRPr="001F7143">
        <w:rPr>
          <w:rFonts w:ascii="Arial" w:eastAsia="Verdana" w:hAnsi="Arial" w:cs="Arial"/>
          <w:spacing w:val="-1"/>
        </w:rPr>
        <w:t>27N.2.</w:t>
      </w:r>
      <w:r w:rsidR="00ED0AF5" w:rsidRPr="001F7143">
        <w:rPr>
          <w:rFonts w:ascii="Arial" w:eastAsia="Verdana" w:hAnsi="Arial" w:cs="Arial"/>
          <w:spacing w:val="-1"/>
        </w:rPr>
        <w:t>5</w:t>
      </w:r>
      <w:r w:rsidRPr="001F7143">
        <w:rPr>
          <w:rFonts w:ascii="Arial" w:eastAsia="Verdana" w:hAnsi="Arial" w:cs="Arial"/>
          <w:spacing w:val="-1"/>
        </w:rPr>
        <w:t xml:space="preserve"> </w:t>
      </w:r>
      <w:r w:rsidR="007E4645" w:rsidRPr="001F7143">
        <w:rPr>
          <w:rFonts w:ascii="Arial" w:eastAsia="Verdana" w:hAnsi="Arial" w:cs="Arial"/>
          <w:spacing w:val="-1"/>
        </w:rPr>
        <w:t>d</w:t>
      </w:r>
      <w:r w:rsidR="007E4645" w:rsidRPr="001F7143">
        <w:rPr>
          <w:rFonts w:ascii="Arial" w:eastAsia="Verdana" w:hAnsi="Arial" w:cs="Arial"/>
        </w:rPr>
        <w:t>e</w:t>
      </w:r>
      <w:r w:rsidR="007E4645" w:rsidRPr="001F7143">
        <w:rPr>
          <w:rFonts w:ascii="Arial" w:eastAsia="Verdana" w:hAnsi="Arial" w:cs="Arial"/>
          <w:spacing w:val="-1"/>
        </w:rPr>
        <w:t>t</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rPr>
        <w:t>on</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1"/>
        </w:rPr>
        <w:t>b</w:t>
      </w:r>
      <w:r w:rsidR="007E4645" w:rsidRPr="001F7143">
        <w:rPr>
          <w:rFonts w:ascii="Arial" w:eastAsia="Verdana" w:hAnsi="Arial" w:cs="Arial"/>
          <w:spacing w:val="2"/>
        </w:rPr>
        <w:t>a</w:t>
      </w:r>
      <w:r w:rsidR="007E4645" w:rsidRPr="001F7143">
        <w:rPr>
          <w:rFonts w:ascii="Arial" w:eastAsia="Verdana" w:hAnsi="Arial" w:cs="Arial"/>
        </w:rPr>
        <w:t>l</w:t>
      </w:r>
      <w:r w:rsidR="007E4645" w:rsidRPr="001F7143">
        <w:rPr>
          <w:rFonts w:ascii="Arial" w:eastAsia="Verdana" w:hAnsi="Arial" w:cs="Arial"/>
          <w:spacing w:val="-1"/>
        </w:rPr>
        <w:t>an</w:t>
      </w:r>
      <w:r w:rsidR="007E4645" w:rsidRPr="001F7143">
        <w:rPr>
          <w:rFonts w:ascii="Arial" w:eastAsia="Verdana" w:hAnsi="Arial" w:cs="Arial"/>
        </w:rPr>
        <w:t>ce of</w:t>
      </w:r>
      <w:r w:rsidR="007E4645" w:rsidRPr="001F7143">
        <w:rPr>
          <w:rFonts w:ascii="Arial" w:eastAsia="Verdana" w:hAnsi="Arial" w:cs="Arial"/>
          <w:spacing w:val="-1"/>
        </w:rPr>
        <w:t xml:space="preserve"> pr</w:t>
      </w:r>
      <w:r w:rsidR="007E4645" w:rsidRPr="001F7143">
        <w:rPr>
          <w:rFonts w:ascii="Arial" w:eastAsia="Verdana" w:hAnsi="Arial" w:cs="Arial"/>
        </w:rPr>
        <w:t>o</w:t>
      </w:r>
      <w:r w:rsidR="007E4645" w:rsidRPr="001F7143">
        <w:rPr>
          <w:rFonts w:ascii="Arial" w:eastAsia="Verdana" w:hAnsi="Arial" w:cs="Arial"/>
          <w:spacing w:val="-1"/>
        </w:rPr>
        <w:t>babi</w:t>
      </w:r>
      <w:r w:rsidR="007E4645" w:rsidRPr="001F7143">
        <w:rPr>
          <w:rFonts w:ascii="Arial" w:eastAsia="Verdana" w:hAnsi="Arial" w:cs="Arial"/>
        </w:rPr>
        <w:t>l</w:t>
      </w:r>
      <w:r w:rsidR="007E4645" w:rsidRPr="001F7143">
        <w:rPr>
          <w:rFonts w:ascii="Arial" w:eastAsia="Verdana" w:hAnsi="Arial" w:cs="Arial"/>
          <w:spacing w:val="-1"/>
        </w:rPr>
        <w:t>i</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 xml:space="preserve">es </w:t>
      </w:r>
      <w:r w:rsidR="007E4645" w:rsidRPr="001F7143">
        <w:rPr>
          <w:rFonts w:ascii="Arial" w:eastAsia="Verdana" w:hAnsi="Arial" w:cs="Arial"/>
          <w:spacing w:val="-1"/>
        </w:rPr>
        <w:t>an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t</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rPr>
        <w:t>c</w:t>
      </w:r>
      <w:r w:rsidR="007E4645" w:rsidRPr="001F7143">
        <w:rPr>
          <w:rFonts w:ascii="Arial" w:eastAsia="Verdana" w:hAnsi="Arial" w:cs="Arial"/>
          <w:spacing w:val="2"/>
        </w:rPr>
        <w:t>t</w:t>
      </w:r>
      <w:r w:rsidR="007E4645" w:rsidRPr="001F7143">
        <w:rPr>
          <w:rFonts w:ascii="Arial" w:eastAsia="Verdana" w:hAnsi="Arial" w:cs="Arial"/>
          <w:spacing w:val="-3"/>
        </w:rPr>
        <w:t>l</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on</w:t>
      </w:r>
      <w:r w:rsidR="007E4645" w:rsidRPr="001F7143">
        <w:rPr>
          <w:rFonts w:ascii="Arial" w:eastAsia="Verdana" w:hAnsi="Arial" w:cs="Arial"/>
          <w:spacing w:val="-1"/>
        </w:rPr>
        <w:t xml:space="preserve"> the </w:t>
      </w:r>
      <w:r w:rsidR="007E4645" w:rsidRPr="001F7143">
        <w:rPr>
          <w:rFonts w:ascii="Arial" w:eastAsia="Verdana" w:hAnsi="Arial" w:cs="Arial"/>
        </w:rPr>
        <w:t>e</w:t>
      </w:r>
      <w:r w:rsidR="007E4645" w:rsidRPr="001F7143">
        <w:rPr>
          <w:rFonts w:ascii="Arial" w:eastAsia="Verdana" w:hAnsi="Arial" w:cs="Arial"/>
          <w:spacing w:val="-1"/>
        </w:rPr>
        <w:t>v</w:t>
      </w:r>
      <w:r w:rsidR="007E4645" w:rsidRPr="001F7143">
        <w:rPr>
          <w:rFonts w:ascii="Arial" w:eastAsia="Verdana" w:hAnsi="Arial" w:cs="Arial"/>
          <w:spacing w:val="-3"/>
        </w:rPr>
        <w:t>i</w:t>
      </w:r>
      <w:r w:rsidR="007E4645" w:rsidRPr="001F7143">
        <w:rPr>
          <w:rFonts w:ascii="Arial" w:eastAsia="Verdana" w:hAnsi="Arial" w:cs="Arial"/>
          <w:spacing w:val="-1"/>
        </w:rPr>
        <w:t>d</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 xml:space="preserve">ce </w:t>
      </w:r>
      <w:r w:rsidR="007E4645" w:rsidRPr="001F7143">
        <w:rPr>
          <w:rFonts w:ascii="Arial" w:eastAsia="Verdana" w:hAnsi="Arial" w:cs="Arial"/>
          <w:spacing w:val="-1"/>
        </w:rPr>
        <w:t>av</w:t>
      </w:r>
      <w:r w:rsidR="007E4645" w:rsidRPr="001F7143">
        <w:rPr>
          <w:rFonts w:ascii="Arial" w:eastAsia="Verdana" w:hAnsi="Arial" w:cs="Arial"/>
          <w:spacing w:val="2"/>
        </w:rPr>
        <w:t>a</w:t>
      </w:r>
      <w:r w:rsidR="007E4645" w:rsidRPr="001F7143">
        <w:rPr>
          <w:rFonts w:ascii="Arial" w:eastAsia="Verdana" w:hAnsi="Arial" w:cs="Arial"/>
        </w:rPr>
        <w:t>i</w:t>
      </w:r>
      <w:r w:rsidR="007E4645" w:rsidRPr="001F7143">
        <w:rPr>
          <w:rFonts w:ascii="Arial" w:eastAsia="Verdana" w:hAnsi="Arial" w:cs="Arial"/>
          <w:spacing w:val="-3"/>
        </w:rPr>
        <w:t>l</w:t>
      </w:r>
      <w:r w:rsidR="007E4645" w:rsidRPr="001F7143">
        <w:rPr>
          <w:rFonts w:ascii="Arial" w:eastAsia="Verdana" w:hAnsi="Arial" w:cs="Arial"/>
          <w:spacing w:val="-1"/>
        </w:rPr>
        <w:t>a</w:t>
      </w:r>
      <w:r w:rsidR="007E4645" w:rsidRPr="001F7143">
        <w:rPr>
          <w:rFonts w:ascii="Arial" w:eastAsia="Verdana" w:hAnsi="Arial" w:cs="Arial"/>
          <w:spacing w:val="2"/>
        </w:rPr>
        <w:t>b</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t</w:t>
      </w:r>
      <w:r w:rsidR="007E4645" w:rsidRPr="001F7143">
        <w:rPr>
          <w:rFonts w:ascii="Arial" w:eastAsia="Verdana" w:hAnsi="Arial" w:cs="Arial"/>
        </w:rPr>
        <w:t>o</w:t>
      </w:r>
      <w:r w:rsidR="007E4645" w:rsidRPr="001F7143">
        <w:rPr>
          <w:rFonts w:ascii="Arial" w:eastAsia="Verdana" w:hAnsi="Arial" w:cs="Arial"/>
          <w:spacing w:val="2"/>
        </w:rPr>
        <w:t xml:space="preserve">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a</w:t>
      </w:r>
      <w:r w:rsidR="007E4645" w:rsidRPr="001F7143">
        <w:rPr>
          <w:rFonts w:ascii="Arial" w:eastAsia="Verdana" w:hAnsi="Arial" w:cs="Arial"/>
        </w:rPr>
        <w:t>t</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1"/>
        </w:rPr>
        <w:t>m</w:t>
      </w:r>
      <w:r w:rsidR="007E4645" w:rsidRPr="001F7143">
        <w:rPr>
          <w:rFonts w:ascii="Arial" w:eastAsia="Verdana" w:hAnsi="Arial" w:cs="Arial"/>
        </w:rPr>
        <w:t>e,</w:t>
      </w:r>
      <w:r w:rsidR="007E4645" w:rsidRPr="001F7143">
        <w:rPr>
          <w:rFonts w:ascii="Arial" w:eastAsia="Verdana" w:hAnsi="Arial" w:cs="Arial"/>
          <w:spacing w:val="1"/>
        </w:rPr>
        <w:t xml:space="preserve"> </w:t>
      </w:r>
      <w:r w:rsidR="007E4645" w:rsidRPr="001F7143">
        <w:rPr>
          <w:rFonts w:ascii="Arial" w:eastAsia="Verdana" w:hAnsi="Arial" w:cs="Arial"/>
          <w:spacing w:val="-1"/>
        </w:rPr>
        <w:t>wh</w:t>
      </w:r>
      <w:r w:rsidR="007E4645" w:rsidRPr="001F7143">
        <w:rPr>
          <w:rFonts w:ascii="Arial" w:eastAsia="Verdana" w:hAnsi="Arial" w:cs="Arial"/>
        </w:rPr>
        <w:t>e</w:t>
      </w:r>
      <w:r w:rsidR="007E4645" w:rsidRPr="001F7143">
        <w:rPr>
          <w:rFonts w:ascii="Arial" w:eastAsia="Verdana" w:hAnsi="Arial" w:cs="Arial"/>
          <w:spacing w:val="-1"/>
        </w:rPr>
        <w:t>th</w:t>
      </w:r>
      <w:r w:rsidR="007E4645" w:rsidRPr="001F7143">
        <w:rPr>
          <w:rFonts w:ascii="Arial" w:eastAsia="Verdana" w:hAnsi="Arial" w:cs="Arial"/>
        </w:rPr>
        <w:t>er</w:t>
      </w:r>
      <w:r w:rsidR="007E4645" w:rsidRPr="001F7143">
        <w:rPr>
          <w:rFonts w:ascii="Arial" w:eastAsia="Verdana" w:hAnsi="Arial" w:cs="Arial"/>
          <w:spacing w:val="-1"/>
        </w:rPr>
        <w:t xml:space="preserve"> th</w:t>
      </w:r>
      <w:r w:rsidR="007E4645" w:rsidRPr="001F7143">
        <w:rPr>
          <w:rFonts w:ascii="Arial" w:eastAsia="Verdana" w:hAnsi="Arial" w:cs="Arial"/>
        </w:rPr>
        <w:t>e 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 or 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m</w:t>
      </w:r>
      <w:r w:rsidR="007E4645" w:rsidRPr="001F7143">
        <w:rPr>
          <w:rFonts w:ascii="Arial" w:eastAsia="Verdana" w:hAnsi="Arial" w:cs="Arial"/>
        </w:rPr>
        <w:t>ee</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d</w:t>
      </w:r>
      <w:r w:rsidR="007E4645" w:rsidRPr="001F7143">
        <w:rPr>
          <w:rFonts w:ascii="Arial" w:eastAsia="Verdana" w:hAnsi="Arial" w:cs="Arial"/>
        </w:rPr>
        <w:t>e</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spacing w:val="2"/>
        </w:rPr>
        <w:t>n</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C</w:t>
      </w:r>
      <w:r w:rsidR="007E4645" w:rsidRPr="001F7143">
        <w:rPr>
          <w:rFonts w:ascii="Arial" w:eastAsia="Verdana" w:hAnsi="Arial" w:cs="Arial"/>
        </w:rPr>
        <w:t>o</w:t>
      </w:r>
      <w:r w:rsidR="007E4645" w:rsidRPr="001F7143">
        <w:rPr>
          <w:rFonts w:ascii="Arial" w:eastAsia="Verdana" w:hAnsi="Arial" w:cs="Arial"/>
          <w:spacing w:val="-1"/>
        </w:rPr>
        <w:t>un</w:t>
      </w:r>
      <w:r w:rsidR="007E4645" w:rsidRPr="001F7143">
        <w:rPr>
          <w:rFonts w:ascii="Arial" w:eastAsia="Verdana" w:hAnsi="Arial" w:cs="Arial"/>
          <w:spacing w:val="2"/>
        </w:rPr>
        <w:t>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spacing w:val="3"/>
        </w:rPr>
        <w:t>e</w:t>
      </w:r>
      <w:r w:rsidR="007E4645" w:rsidRPr="001F7143">
        <w:rPr>
          <w:rFonts w:ascii="Arial" w:eastAsia="Verdana" w:hAnsi="Arial" w:cs="Arial"/>
          <w:spacing w:val="-1"/>
        </w:rPr>
        <w:t>l</w:t>
      </w:r>
      <w:r w:rsidR="007E4645" w:rsidRPr="001F7143">
        <w:rPr>
          <w:rFonts w:ascii="Arial" w:eastAsia="Verdana" w:hAnsi="Arial" w:cs="Arial"/>
        </w:rPr>
        <w:t>.</w:t>
      </w:r>
    </w:p>
    <w:p w14:paraId="1E90AF10" w14:textId="45674DE7" w:rsidR="007E4645" w:rsidRPr="001F7143" w:rsidRDefault="008D5B9E" w:rsidP="008D5B9E">
      <w:pPr>
        <w:spacing w:line="240" w:lineRule="auto"/>
        <w:ind w:left="1298" w:right="398" w:hanging="1196"/>
        <w:jc w:val="both"/>
        <w:rPr>
          <w:rFonts w:ascii="Arial" w:eastAsia="Verdana" w:hAnsi="Arial" w:cs="Arial"/>
        </w:rPr>
      </w:pPr>
      <w:r w:rsidRPr="001F7143">
        <w:rPr>
          <w:rFonts w:ascii="Arial" w:eastAsia="Verdana" w:hAnsi="Arial" w:cs="Arial"/>
        </w:rPr>
        <w:t>27N.3</w:t>
      </w:r>
      <w:r w:rsidRPr="001F7143">
        <w:rPr>
          <w:rFonts w:ascii="Arial" w:eastAsia="Verdana" w:hAnsi="Arial" w:cs="Arial"/>
        </w:rPr>
        <w:tab/>
      </w:r>
      <w:r w:rsidR="007E4645" w:rsidRPr="001F7143">
        <w:rPr>
          <w:rFonts w:ascii="Arial" w:eastAsia="Verdana" w:hAnsi="Arial" w:cs="Arial"/>
        </w:rPr>
        <w:t>W</w:t>
      </w:r>
      <w:r w:rsidR="007E4645" w:rsidRPr="001F7143">
        <w:rPr>
          <w:rFonts w:ascii="Arial" w:eastAsia="Verdana" w:hAnsi="Arial" w:cs="Arial"/>
          <w:spacing w:val="-1"/>
        </w:rPr>
        <w: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w:t>
      </w:r>
      <w:r w:rsidR="007E4645" w:rsidRPr="001F7143">
        <w:rPr>
          <w:rFonts w:ascii="Arial" w:eastAsia="Verdana" w:hAnsi="Arial" w:cs="Arial"/>
          <w:spacing w:val="-1"/>
        </w:rPr>
        <w:t>ha</w:t>
      </w:r>
      <w:r w:rsidR="007E4645" w:rsidRPr="001F7143">
        <w:rPr>
          <w:rFonts w:ascii="Arial" w:eastAsia="Verdana" w:hAnsi="Arial" w:cs="Arial"/>
        </w:rPr>
        <w:t xml:space="preserve">s </w:t>
      </w:r>
      <w:r w:rsidR="007E4645" w:rsidRPr="001F7143">
        <w:rPr>
          <w:rFonts w:ascii="Arial" w:eastAsia="Verdana" w:hAnsi="Arial" w:cs="Arial"/>
          <w:spacing w:val="-1"/>
        </w:rPr>
        <w:t>d</w:t>
      </w:r>
      <w:r w:rsidR="007E4645" w:rsidRPr="001F7143">
        <w:rPr>
          <w:rFonts w:ascii="Arial" w:eastAsia="Verdana" w:hAnsi="Arial" w:cs="Arial"/>
        </w:rPr>
        <w:t>e</w:t>
      </w:r>
      <w:r w:rsidR="007E4645" w:rsidRPr="001F7143">
        <w:rPr>
          <w:rFonts w:ascii="Arial" w:eastAsia="Verdana" w:hAnsi="Arial" w:cs="Arial"/>
          <w:spacing w:val="-1"/>
        </w:rPr>
        <w:t>t</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ed</w:t>
      </w:r>
      <w:r w:rsidR="007E4645" w:rsidRPr="001F7143">
        <w:rPr>
          <w:rFonts w:ascii="Arial" w:eastAsia="Verdana" w:hAnsi="Arial" w:cs="Arial"/>
          <w:spacing w:val="-1"/>
        </w:rPr>
        <w:t xml:space="preserve"> tha</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2"/>
        </w:rPr>
        <w:t>t</w:t>
      </w:r>
      <w:r w:rsidR="007E4645" w:rsidRPr="001F7143">
        <w:rPr>
          <w:rFonts w:ascii="Arial" w:eastAsia="Verdana" w:hAnsi="Arial" w:cs="Arial"/>
          <w:spacing w:val="-1"/>
        </w:rPr>
        <w:t>h</w:t>
      </w:r>
      <w:r w:rsidR="007E4645" w:rsidRPr="001F7143">
        <w:rPr>
          <w:rFonts w:ascii="Arial" w:eastAsia="Verdana" w:hAnsi="Arial" w:cs="Arial"/>
        </w:rPr>
        <w:t>e 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spacing w:val="-1"/>
        </w:rPr>
        <w:t>par</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of 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es co</w:t>
      </w:r>
      <w:r w:rsidR="007E4645" w:rsidRPr="001F7143">
        <w:rPr>
          <w:rFonts w:ascii="Arial" w:eastAsia="Verdana" w:hAnsi="Arial" w:cs="Arial"/>
          <w:spacing w:val="-1"/>
        </w:rPr>
        <w:t>nta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spacing w:val="3"/>
        </w:rPr>
        <w:t>e</w:t>
      </w:r>
      <w:r w:rsidR="007E4645" w:rsidRPr="001F7143">
        <w:rPr>
          <w:rFonts w:ascii="Arial" w:eastAsia="Verdana" w:hAnsi="Arial" w:cs="Arial"/>
        </w:rPr>
        <w:t>l</w:t>
      </w:r>
      <w:r w:rsidR="007E4645" w:rsidRPr="001F7143">
        <w:rPr>
          <w:rFonts w:ascii="Arial" w:eastAsia="Verdana" w:hAnsi="Arial" w:cs="Arial"/>
          <w:spacing w:val="-1"/>
        </w:rPr>
        <w:t xml:space="preserve"> th</w:t>
      </w:r>
      <w:r w:rsidR="007E4645" w:rsidRPr="001F7143">
        <w:rPr>
          <w:rFonts w:ascii="Arial" w:eastAsia="Verdana" w:hAnsi="Arial" w:cs="Arial"/>
        </w:rPr>
        <w:t>en</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2"/>
        </w:rPr>
        <w:t xml:space="preserve"> </w:t>
      </w:r>
      <w:r w:rsidR="007E4645" w:rsidRPr="001F7143">
        <w:rPr>
          <w:rFonts w:ascii="Arial" w:eastAsia="Verdana" w:hAnsi="Arial" w:cs="Arial"/>
          <w:spacing w:val="-1"/>
        </w:rPr>
        <w:t>ma</w:t>
      </w:r>
      <w:r w:rsidR="007E4645" w:rsidRPr="001F7143">
        <w:rPr>
          <w:rFonts w:ascii="Arial" w:eastAsia="Verdana" w:hAnsi="Arial" w:cs="Arial"/>
        </w:rPr>
        <w:t>y</w:t>
      </w:r>
      <w:r w:rsidR="007E4645" w:rsidRPr="001F7143">
        <w:rPr>
          <w:rFonts w:ascii="Arial" w:eastAsia="Verdana" w:hAnsi="Arial" w:cs="Arial"/>
          <w:spacing w:val="-1"/>
        </w:rPr>
        <w:t xml:space="preserve"> r</w:t>
      </w:r>
      <w:r w:rsidR="007E4645" w:rsidRPr="001F7143">
        <w:rPr>
          <w:rFonts w:ascii="Arial" w:eastAsia="Verdana" w:hAnsi="Arial" w:cs="Arial"/>
        </w:rPr>
        <w:t>e</w:t>
      </w:r>
      <w:r w:rsidR="007E4645" w:rsidRPr="001F7143">
        <w:rPr>
          <w:rFonts w:ascii="Arial" w:eastAsia="Verdana" w:hAnsi="Arial" w:cs="Arial"/>
          <w:spacing w:val="1"/>
        </w:rPr>
        <w:t>j</w:t>
      </w:r>
      <w:r w:rsidR="007E4645" w:rsidRPr="001F7143">
        <w:rPr>
          <w:rFonts w:ascii="Arial" w:eastAsia="Verdana" w:hAnsi="Arial" w:cs="Arial"/>
        </w:rPr>
        <w:t>ect</w:t>
      </w:r>
      <w:r w:rsidR="007E4645" w:rsidRPr="001F7143">
        <w:rPr>
          <w:rFonts w:ascii="Arial" w:eastAsia="Verdana" w:hAnsi="Arial" w:cs="Arial"/>
          <w:spacing w:val="-1"/>
        </w:rPr>
        <w:t xml:space="preserve"> th</w:t>
      </w:r>
      <w:r w:rsidR="007E4645" w:rsidRPr="001F7143">
        <w:rPr>
          <w:rFonts w:ascii="Arial" w:eastAsia="Verdana" w:hAnsi="Arial" w:cs="Arial"/>
        </w:rPr>
        <w:t>e 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spacing w:val="-1"/>
        </w:rPr>
        <w:t>par</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or 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und</w:t>
      </w:r>
      <w:r w:rsidR="007E4645" w:rsidRPr="001F7143">
        <w:rPr>
          <w:rFonts w:ascii="Arial" w:eastAsia="Verdana" w:hAnsi="Arial" w:cs="Arial"/>
        </w:rPr>
        <w:t>er</w:t>
      </w:r>
      <w:r w:rsidR="007E4645" w:rsidRPr="001F7143">
        <w:rPr>
          <w:rFonts w:ascii="Arial" w:eastAsia="Verdana" w:hAnsi="Arial" w:cs="Arial"/>
          <w:spacing w:val="-1"/>
        </w:rPr>
        <w:t xml:space="preserve"> </w:t>
      </w:r>
      <w:r w:rsidR="00FF3659" w:rsidRPr="001F7143">
        <w:rPr>
          <w:rFonts w:ascii="Arial" w:eastAsia="Verdana" w:hAnsi="Arial" w:cs="Arial"/>
        </w:rPr>
        <w:t>Clause 27C</w:t>
      </w:r>
      <w:r w:rsidRPr="001F7143">
        <w:rPr>
          <w:rFonts w:ascii="Arial" w:eastAsia="Verdana" w:hAnsi="Arial" w:cs="Arial"/>
        </w:rPr>
        <w:t xml:space="preserve">, and provide written notification to the </w:t>
      </w:r>
      <w:r w:rsidRPr="001F7143">
        <w:rPr>
          <w:rFonts w:ascii="Arial" w:eastAsia="Verdana" w:hAnsi="Arial" w:cs="Arial"/>
          <w:i/>
          <w:iCs/>
        </w:rPr>
        <w:t xml:space="preserve">Contractor </w:t>
      </w:r>
      <w:r w:rsidRPr="001F7143">
        <w:rPr>
          <w:rFonts w:ascii="Arial" w:eastAsia="Verdana" w:hAnsi="Arial" w:cs="Arial"/>
        </w:rPr>
        <w:t>of the rejection.</w:t>
      </w:r>
    </w:p>
    <w:p w14:paraId="20A3CA4D" w14:textId="718D9677" w:rsidR="007E4645" w:rsidRPr="001F7143" w:rsidRDefault="00FF3659" w:rsidP="00D37399">
      <w:pPr>
        <w:spacing w:before="59" w:line="240" w:lineRule="auto"/>
        <w:ind w:left="1298" w:right="985" w:hanging="1196"/>
        <w:jc w:val="both"/>
        <w:rPr>
          <w:rFonts w:ascii="Arial" w:hAnsi="Arial" w:cs="Arial"/>
        </w:rPr>
      </w:pPr>
      <w:r w:rsidRPr="001F7143">
        <w:rPr>
          <w:rFonts w:ascii="Arial" w:eastAsia="Verdana" w:hAnsi="Arial" w:cs="Arial"/>
          <w:spacing w:val="-1"/>
        </w:rPr>
        <w:t>27N.</w:t>
      </w:r>
      <w:r w:rsidR="00ED0AF5" w:rsidRPr="001F7143">
        <w:rPr>
          <w:rFonts w:ascii="Arial" w:eastAsia="Verdana" w:hAnsi="Arial" w:cs="Arial"/>
          <w:spacing w:val="-1"/>
        </w:rPr>
        <w:t>4</w:t>
      </w:r>
      <w:r w:rsidRPr="001F7143">
        <w:rPr>
          <w:rFonts w:ascii="Arial" w:eastAsia="Verdana" w:hAnsi="Arial" w:cs="Arial"/>
          <w:spacing w:val="-1"/>
        </w:rPr>
        <w:tab/>
      </w:r>
      <w:r w:rsidR="007E4645" w:rsidRPr="001F7143">
        <w:rPr>
          <w:rFonts w:ascii="Arial" w:eastAsia="Verdana" w:hAnsi="Arial" w:cs="Arial"/>
          <w:spacing w:val="-1"/>
        </w:rPr>
        <w:t xml:space="preserve">In addition to its rights under </w:t>
      </w:r>
      <w:r w:rsidRPr="001F7143">
        <w:rPr>
          <w:rFonts w:ascii="Arial" w:eastAsia="Verdana" w:hAnsi="Arial" w:cs="Arial"/>
          <w:spacing w:val="-1"/>
        </w:rPr>
        <w:t>Clause 27C</w:t>
      </w:r>
      <w:r w:rsidR="007E4645" w:rsidRPr="001F7143">
        <w:rPr>
          <w:rFonts w:ascii="Arial" w:eastAsia="Verdana" w:hAnsi="Arial" w:cs="Arial"/>
          <w:spacing w:val="-1"/>
        </w:rPr>
        <w:t xml:space="preserve">, where the </w:t>
      </w:r>
      <w:r w:rsidR="00BB4CC3" w:rsidRPr="001F7143">
        <w:rPr>
          <w:rFonts w:ascii="Arial" w:eastAsia="Verdana" w:hAnsi="Arial" w:cs="Arial"/>
          <w:i/>
          <w:iCs/>
          <w:spacing w:val="-1"/>
        </w:rPr>
        <w:t>Client</w:t>
      </w:r>
      <w:r w:rsidR="007E4645" w:rsidRPr="001F7143">
        <w:rPr>
          <w:rFonts w:ascii="Arial" w:eastAsia="Verdana" w:hAnsi="Arial" w:cs="Arial"/>
          <w:spacing w:val="-1"/>
        </w:rPr>
        <w:t xml:space="preserve"> </w:t>
      </w:r>
      <w:r w:rsidR="008D5B9E" w:rsidRPr="001F7143">
        <w:rPr>
          <w:rFonts w:ascii="Arial" w:eastAsia="Verdana" w:hAnsi="Arial" w:cs="Arial"/>
          <w:spacing w:val="-1"/>
        </w:rPr>
        <w:t>has determined</w:t>
      </w:r>
      <w:r w:rsidR="007E4645" w:rsidRPr="001F7143">
        <w:rPr>
          <w:rFonts w:ascii="Arial" w:eastAsia="Verdana" w:hAnsi="Arial" w:cs="Arial"/>
          <w:spacing w:val="-1"/>
        </w:rPr>
        <w:t xml:space="preserve"> that any Article or consignment of Articles contains Counterfeit Materiel, it shall be entitled to:</w:t>
      </w:r>
    </w:p>
    <w:p w14:paraId="4694B5A1" w14:textId="22605067" w:rsidR="007E4645" w:rsidRPr="001F7143" w:rsidRDefault="00FF3659" w:rsidP="00D37399">
      <w:pPr>
        <w:spacing w:line="240" w:lineRule="auto"/>
        <w:ind w:left="812" w:firstLine="486"/>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4</w:t>
      </w:r>
      <w:r w:rsidRPr="001F7143">
        <w:rPr>
          <w:rFonts w:ascii="Arial" w:eastAsia="Verdana" w:hAnsi="Arial" w:cs="Arial"/>
          <w:spacing w:val="-1"/>
        </w:rPr>
        <w:t xml:space="preserve">.1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a</w:t>
      </w:r>
      <w:r w:rsidR="007E4645" w:rsidRPr="001F7143">
        <w:rPr>
          <w:rFonts w:ascii="Arial" w:eastAsia="Verdana" w:hAnsi="Arial" w:cs="Arial"/>
          <w:spacing w:val="2"/>
        </w:rPr>
        <w:t>n</w:t>
      </w:r>
      <w:r w:rsidR="007E4645" w:rsidRPr="001F7143">
        <w:rPr>
          <w:rFonts w:ascii="Arial" w:eastAsia="Verdana" w:hAnsi="Arial" w:cs="Arial"/>
        </w:rPr>
        <w:t>y</w:t>
      </w:r>
      <w:r w:rsidR="007E4645" w:rsidRPr="001F7143">
        <w:rPr>
          <w:rFonts w:ascii="Arial" w:eastAsia="Verdana" w:hAnsi="Arial" w:cs="Arial"/>
          <w:spacing w:val="-2"/>
        </w:rPr>
        <w:t xml:space="preserve">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1"/>
        </w:rPr>
        <w:t>i</w:t>
      </w:r>
      <w:r w:rsidR="007E4645" w:rsidRPr="001F7143">
        <w:rPr>
          <w:rFonts w:ascii="Arial" w:eastAsia="Verdana" w:hAnsi="Arial" w:cs="Arial"/>
        </w:rPr>
        <w:t>t</w:t>
      </w:r>
      <w:r w:rsidR="007E4645" w:rsidRPr="001F7143">
        <w:rPr>
          <w:rFonts w:ascii="Arial" w:eastAsia="Verdana" w:hAnsi="Arial" w:cs="Arial"/>
          <w:spacing w:val="1"/>
        </w:rPr>
        <w:t xml:space="preserve"> 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rPr>
        <w:t>e</w:t>
      </w:r>
      <w:r w:rsidR="007E4645" w:rsidRPr="001F7143">
        <w:rPr>
          <w:rFonts w:ascii="Arial" w:eastAsia="Verdana" w:hAnsi="Arial" w:cs="Arial"/>
          <w:spacing w:val="-3"/>
        </w:rPr>
        <w:t>l</w:t>
      </w:r>
      <w:r w:rsidR="007E4645" w:rsidRPr="001F7143">
        <w:rPr>
          <w:rFonts w:ascii="Arial" w:eastAsia="Verdana" w:hAnsi="Arial" w:cs="Arial"/>
        </w:rPr>
        <w:t xml:space="preserve">; </w:t>
      </w:r>
      <w:r w:rsidR="007E4645" w:rsidRPr="001F7143">
        <w:rPr>
          <w:rFonts w:ascii="Arial" w:eastAsia="Verdana" w:hAnsi="Arial" w:cs="Arial"/>
          <w:spacing w:val="-1"/>
        </w:rPr>
        <w:t>and</w:t>
      </w:r>
      <w:r w:rsidR="007E4645" w:rsidRPr="001F7143">
        <w:rPr>
          <w:rFonts w:ascii="Arial" w:eastAsia="Verdana" w:hAnsi="Arial" w:cs="Arial"/>
        </w:rPr>
        <w:t>/or</w:t>
      </w:r>
    </w:p>
    <w:p w14:paraId="73ABECDD" w14:textId="6D38C94C" w:rsidR="007E4645" w:rsidRPr="001F7143" w:rsidRDefault="00FF3659" w:rsidP="00D37399">
      <w:pPr>
        <w:spacing w:before="42" w:line="240" w:lineRule="auto"/>
        <w:ind w:left="1298" w:right="84"/>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4</w:t>
      </w:r>
      <w:r w:rsidRPr="001F7143">
        <w:rPr>
          <w:rFonts w:ascii="Arial" w:eastAsia="Verdana" w:hAnsi="Arial" w:cs="Arial"/>
          <w:spacing w:val="-1"/>
        </w:rPr>
        <w:t xml:space="preserve">.2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1"/>
        </w:rPr>
        <w:t>wh</w:t>
      </w:r>
      <w:r w:rsidR="007E4645" w:rsidRPr="001F7143">
        <w:rPr>
          <w:rFonts w:ascii="Arial" w:eastAsia="Verdana" w:hAnsi="Arial" w:cs="Arial"/>
          <w:spacing w:val="3"/>
        </w:rPr>
        <w:t>o</w:t>
      </w:r>
      <w:r w:rsidR="007E4645" w:rsidRPr="001F7143">
        <w:rPr>
          <w:rFonts w:ascii="Arial" w:eastAsia="Verdana" w:hAnsi="Arial" w:cs="Arial"/>
          <w:spacing w:val="-3"/>
        </w:rPr>
        <w:t>l</w:t>
      </w:r>
      <w:r w:rsidR="007E4645" w:rsidRPr="001F7143">
        <w:rPr>
          <w:rFonts w:ascii="Arial" w:eastAsia="Verdana" w:hAnsi="Arial" w:cs="Arial"/>
        </w:rPr>
        <w:t>e or</w:t>
      </w:r>
      <w:r w:rsidR="007E4645" w:rsidRPr="001F7143">
        <w:rPr>
          <w:rFonts w:ascii="Arial" w:eastAsia="Verdana" w:hAnsi="Arial" w:cs="Arial"/>
          <w:spacing w:val="-1"/>
        </w:rPr>
        <w:t xml:space="preserve"> a</w:t>
      </w:r>
      <w:r w:rsidR="007E4645" w:rsidRPr="001F7143">
        <w:rPr>
          <w:rFonts w:ascii="Arial" w:eastAsia="Verdana" w:hAnsi="Arial" w:cs="Arial"/>
          <w:spacing w:val="2"/>
        </w:rPr>
        <w:t>n</w:t>
      </w:r>
      <w:r w:rsidR="007E4645" w:rsidRPr="001F7143">
        <w:rPr>
          <w:rFonts w:ascii="Arial" w:eastAsia="Verdana" w:hAnsi="Arial" w:cs="Arial"/>
        </w:rPr>
        <w:t>y</w:t>
      </w:r>
      <w:r w:rsidR="007E4645" w:rsidRPr="001F7143">
        <w:rPr>
          <w:rFonts w:ascii="Arial" w:eastAsia="Verdana" w:hAnsi="Arial" w:cs="Arial"/>
          <w:spacing w:val="-1"/>
        </w:rPr>
        <w:t xml:space="preserve"> par</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w:t>
      </w:r>
      <w:r w:rsidR="007E4645" w:rsidRPr="001F7143">
        <w:rPr>
          <w:rFonts w:ascii="Arial" w:eastAsia="Verdana" w:hAnsi="Arial" w:cs="Arial"/>
        </w:rPr>
        <w:t>ch</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r</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3"/>
        </w:rPr>
        <w:t>it i</w:t>
      </w:r>
      <w:r w:rsidR="007E4645" w:rsidRPr="001F7143">
        <w:rPr>
          <w:rFonts w:ascii="Arial" w:eastAsia="Verdana" w:hAnsi="Arial" w:cs="Arial"/>
        </w:rPr>
        <w:t xml:space="preserve">s </w:t>
      </w:r>
      <w:r w:rsidR="007E4645" w:rsidRPr="001F7143">
        <w:rPr>
          <w:rFonts w:ascii="Arial" w:eastAsia="Verdana" w:hAnsi="Arial" w:cs="Arial"/>
          <w:spacing w:val="-1"/>
        </w:rPr>
        <w:t>n</w:t>
      </w:r>
      <w:r w:rsidR="007E4645" w:rsidRPr="001F7143">
        <w:rPr>
          <w:rFonts w:ascii="Arial" w:eastAsia="Verdana" w:hAnsi="Arial" w:cs="Arial"/>
        </w:rPr>
        <w:t>ot</w:t>
      </w:r>
      <w:r w:rsidR="007E4645" w:rsidRPr="001F7143">
        <w:rPr>
          <w:rFonts w:ascii="Arial" w:eastAsia="Verdana" w:hAnsi="Arial" w:cs="Arial"/>
          <w:spacing w:val="-1"/>
        </w:rPr>
        <w:t xml:space="preserve"> p</w:t>
      </w:r>
      <w:r w:rsidR="007E4645" w:rsidRPr="001F7143">
        <w:rPr>
          <w:rFonts w:ascii="Arial" w:eastAsia="Verdana" w:hAnsi="Arial" w:cs="Arial"/>
        </w:rPr>
        <w:t>os</w:t>
      </w:r>
      <w:r w:rsidR="007E4645" w:rsidRPr="001F7143">
        <w:rPr>
          <w:rFonts w:ascii="Arial" w:eastAsia="Verdana" w:hAnsi="Arial" w:cs="Arial"/>
          <w:spacing w:val="3"/>
        </w:rPr>
        <w:t>s</w:t>
      </w:r>
      <w:r w:rsidR="007E4645" w:rsidRPr="001F7143">
        <w:rPr>
          <w:rFonts w:ascii="Arial" w:eastAsia="Verdana" w:hAnsi="Arial" w:cs="Arial"/>
          <w:spacing w:val="-3"/>
        </w:rPr>
        <w:t>i</w:t>
      </w:r>
      <w:r w:rsidR="007E4645" w:rsidRPr="001F7143">
        <w:rPr>
          <w:rFonts w:ascii="Arial" w:eastAsia="Verdana" w:hAnsi="Arial" w:cs="Arial"/>
          <w:spacing w:val="2"/>
        </w:rPr>
        <w:t>b</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t</w:t>
      </w:r>
      <w:r w:rsidR="007E4645" w:rsidRPr="001F7143">
        <w:rPr>
          <w:rFonts w:ascii="Arial" w:eastAsia="Verdana" w:hAnsi="Arial" w:cs="Arial"/>
        </w:rPr>
        <w:t>o se</w:t>
      </w:r>
      <w:r w:rsidR="007E4645" w:rsidRPr="001F7143">
        <w:rPr>
          <w:rFonts w:ascii="Arial" w:eastAsia="Verdana" w:hAnsi="Arial" w:cs="Arial"/>
          <w:spacing w:val="-1"/>
        </w:rPr>
        <w:t>parat</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rPr>
        <w:t>el</w:t>
      </w:r>
      <w:r w:rsidR="007E4645" w:rsidRPr="001F7143">
        <w:rPr>
          <w:rFonts w:ascii="Arial" w:eastAsia="Verdana" w:hAnsi="Arial" w:cs="Arial"/>
          <w:spacing w:val="-1"/>
        </w:rPr>
        <w:t xml:space="preserve"> fr</w:t>
      </w:r>
      <w:r w:rsidR="007E4645" w:rsidRPr="001F7143">
        <w:rPr>
          <w:rFonts w:ascii="Arial" w:eastAsia="Verdana" w:hAnsi="Arial" w:cs="Arial"/>
        </w:rPr>
        <w:t>om</w:t>
      </w:r>
      <w:r w:rsidR="007E4645" w:rsidRPr="001F7143">
        <w:rPr>
          <w:rFonts w:ascii="Arial" w:eastAsia="Verdana" w:hAnsi="Arial" w:cs="Arial"/>
          <w:spacing w:val="-2"/>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r</w:t>
      </w:r>
      <w:r w:rsidR="007E4645" w:rsidRPr="001F7143">
        <w:rPr>
          <w:rFonts w:ascii="Arial" w:eastAsia="Verdana" w:hAnsi="Arial" w:cs="Arial"/>
        </w:rPr>
        <w:t>est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the </w:t>
      </w:r>
      <w:r w:rsidR="007E4645" w:rsidRPr="001F7143">
        <w:rPr>
          <w:rFonts w:ascii="Arial" w:eastAsia="Verdana" w:hAnsi="Arial" w:cs="Arial"/>
        </w:rPr>
        <w:t>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1"/>
        </w:rPr>
        <w:t>ignm</w:t>
      </w:r>
      <w:r w:rsidR="007E4645" w:rsidRPr="001F7143">
        <w:rPr>
          <w:rFonts w:ascii="Arial" w:eastAsia="Verdana" w:hAnsi="Arial" w:cs="Arial"/>
        </w:rPr>
        <w:t>e</w:t>
      </w:r>
      <w:r w:rsidR="007E4645" w:rsidRPr="001F7143">
        <w:rPr>
          <w:rFonts w:ascii="Arial" w:eastAsia="Verdana" w:hAnsi="Arial" w:cs="Arial"/>
          <w:spacing w:val="-1"/>
        </w:rPr>
        <w:t>nt</w:t>
      </w:r>
      <w:r w:rsidR="007E4645" w:rsidRPr="001F7143">
        <w:rPr>
          <w:rFonts w:ascii="Arial" w:eastAsia="Verdana" w:hAnsi="Arial" w:cs="Arial"/>
        </w:rPr>
        <w:t>;</w:t>
      </w:r>
    </w:p>
    <w:p w14:paraId="1CA41812" w14:textId="0B0D73F7" w:rsidR="007E4645" w:rsidRPr="001F7143" w:rsidRDefault="007E4645" w:rsidP="00D37399">
      <w:pPr>
        <w:spacing w:line="240" w:lineRule="auto"/>
        <w:ind w:left="680" w:firstLine="618"/>
        <w:jc w:val="both"/>
        <w:rPr>
          <w:rFonts w:ascii="Arial" w:eastAsia="Verdana" w:hAnsi="Arial" w:cs="Arial"/>
        </w:rPr>
      </w:pPr>
      <w:r w:rsidRPr="001F7143">
        <w:rPr>
          <w:rFonts w:ascii="Arial" w:eastAsia="Verdana" w:hAnsi="Arial" w:cs="Arial"/>
          <w:spacing w:val="-1"/>
        </w:rPr>
        <w:t>an</w:t>
      </w:r>
      <w:r w:rsidRPr="001F7143">
        <w:rPr>
          <w:rFonts w:ascii="Arial" w:eastAsia="Verdana" w:hAnsi="Arial" w:cs="Arial"/>
        </w:rPr>
        <w:t>d</w:t>
      </w:r>
      <w:r w:rsidRPr="001F7143">
        <w:rPr>
          <w:rFonts w:ascii="Arial" w:eastAsia="Verdana" w:hAnsi="Arial" w:cs="Arial"/>
          <w:spacing w:val="-1"/>
        </w:rPr>
        <w:t xml:space="preserve"> </w:t>
      </w:r>
      <w:r w:rsidRPr="001F7143">
        <w:rPr>
          <w:rFonts w:ascii="Arial" w:eastAsia="Verdana" w:hAnsi="Arial" w:cs="Arial"/>
        </w:rPr>
        <w:t>s</w:t>
      </w:r>
      <w:r w:rsidRPr="001F7143">
        <w:rPr>
          <w:rFonts w:ascii="Arial" w:eastAsia="Verdana" w:hAnsi="Arial" w:cs="Arial"/>
          <w:spacing w:val="-1"/>
        </w:rPr>
        <w:t>u</w:t>
      </w:r>
      <w:r w:rsidRPr="001F7143">
        <w:rPr>
          <w:rFonts w:ascii="Arial" w:eastAsia="Verdana" w:hAnsi="Arial" w:cs="Arial"/>
        </w:rPr>
        <w:t>ch</w:t>
      </w:r>
      <w:r w:rsidRPr="001F7143">
        <w:rPr>
          <w:rFonts w:ascii="Arial" w:eastAsia="Verdana" w:hAnsi="Arial" w:cs="Arial"/>
          <w:spacing w:val="-1"/>
        </w:rPr>
        <w:t xml:space="preserve"> r</w:t>
      </w:r>
      <w:r w:rsidRPr="001F7143">
        <w:rPr>
          <w:rFonts w:ascii="Arial" w:eastAsia="Verdana" w:hAnsi="Arial" w:cs="Arial"/>
        </w:rPr>
        <w:t>e</w:t>
      </w:r>
      <w:r w:rsidRPr="001F7143">
        <w:rPr>
          <w:rFonts w:ascii="Arial" w:eastAsia="Verdana" w:hAnsi="Arial" w:cs="Arial"/>
          <w:spacing w:val="-1"/>
        </w:rPr>
        <w:t>t</w:t>
      </w:r>
      <w:r w:rsidRPr="001F7143">
        <w:rPr>
          <w:rFonts w:ascii="Arial" w:eastAsia="Verdana" w:hAnsi="Arial" w:cs="Arial"/>
        </w:rPr>
        <w:t>e</w:t>
      </w:r>
      <w:r w:rsidRPr="001F7143">
        <w:rPr>
          <w:rFonts w:ascii="Arial" w:eastAsia="Verdana" w:hAnsi="Arial" w:cs="Arial"/>
          <w:spacing w:val="-1"/>
        </w:rPr>
        <w:t>nt</w:t>
      </w:r>
      <w:r w:rsidRPr="001F7143">
        <w:rPr>
          <w:rFonts w:ascii="Arial" w:eastAsia="Verdana" w:hAnsi="Arial" w:cs="Arial"/>
          <w:spacing w:val="-3"/>
        </w:rPr>
        <w:t>i</w:t>
      </w:r>
      <w:r w:rsidRPr="001F7143">
        <w:rPr>
          <w:rFonts w:ascii="Arial" w:eastAsia="Verdana" w:hAnsi="Arial" w:cs="Arial"/>
        </w:rPr>
        <w:t>on</w:t>
      </w:r>
      <w:r w:rsidRPr="001F7143">
        <w:rPr>
          <w:rFonts w:ascii="Arial" w:eastAsia="Verdana" w:hAnsi="Arial" w:cs="Arial"/>
          <w:spacing w:val="-1"/>
        </w:rPr>
        <w:t xml:space="preserve"> </w:t>
      </w:r>
      <w:r w:rsidRPr="001F7143">
        <w:rPr>
          <w:rFonts w:ascii="Arial" w:eastAsia="Verdana" w:hAnsi="Arial" w:cs="Arial"/>
        </w:rPr>
        <w:t>s</w:t>
      </w:r>
      <w:r w:rsidRPr="001F7143">
        <w:rPr>
          <w:rFonts w:ascii="Arial" w:eastAsia="Verdana" w:hAnsi="Arial" w:cs="Arial"/>
          <w:spacing w:val="2"/>
        </w:rPr>
        <w:t>h</w:t>
      </w:r>
      <w:r w:rsidRPr="001F7143">
        <w:rPr>
          <w:rFonts w:ascii="Arial" w:eastAsia="Verdana" w:hAnsi="Arial" w:cs="Arial"/>
          <w:spacing w:val="-1"/>
        </w:rPr>
        <w:t>al</w:t>
      </w:r>
      <w:r w:rsidRPr="001F7143">
        <w:rPr>
          <w:rFonts w:ascii="Arial" w:eastAsia="Verdana" w:hAnsi="Arial" w:cs="Arial"/>
        </w:rPr>
        <w:t>l</w:t>
      </w:r>
      <w:r w:rsidRPr="001F7143">
        <w:rPr>
          <w:rFonts w:ascii="Arial" w:eastAsia="Verdana" w:hAnsi="Arial" w:cs="Arial"/>
          <w:spacing w:val="-1"/>
        </w:rPr>
        <w:t xml:space="preserve"> n</w:t>
      </w:r>
      <w:r w:rsidRPr="001F7143">
        <w:rPr>
          <w:rFonts w:ascii="Arial" w:eastAsia="Verdana" w:hAnsi="Arial" w:cs="Arial"/>
        </w:rPr>
        <w:t>ot</w:t>
      </w:r>
      <w:r w:rsidRPr="001F7143">
        <w:rPr>
          <w:rFonts w:ascii="Arial" w:eastAsia="Verdana" w:hAnsi="Arial" w:cs="Arial"/>
          <w:spacing w:val="-1"/>
        </w:rPr>
        <w:t xml:space="preserve"> </w:t>
      </w:r>
      <w:r w:rsidRPr="001F7143">
        <w:rPr>
          <w:rFonts w:ascii="Arial" w:eastAsia="Verdana" w:hAnsi="Arial" w:cs="Arial"/>
        </w:rPr>
        <w:t>co</w:t>
      </w:r>
      <w:r w:rsidRPr="001F7143">
        <w:rPr>
          <w:rFonts w:ascii="Arial" w:eastAsia="Verdana" w:hAnsi="Arial" w:cs="Arial"/>
          <w:spacing w:val="-1"/>
        </w:rPr>
        <w:t>n</w:t>
      </w:r>
      <w:r w:rsidRPr="001F7143">
        <w:rPr>
          <w:rFonts w:ascii="Arial" w:eastAsia="Verdana" w:hAnsi="Arial" w:cs="Arial"/>
        </w:rPr>
        <w:t>s</w:t>
      </w:r>
      <w:r w:rsidRPr="001F7143">
        <w:rPr>
          <w:rFonts w:ascii="Arial" w:eastAsia="Verdana" w:hAnsi="Arial" w:cs="Arial"/>
          <w:spacing w:val="-1"/>
        </w:rPr>
        <w:t>t</w:t>
      </w:r>
      <w:r w:rsidRPr="001F7143">
        <w:rPr>
          <w:rFonts w:ascii="Arial" w:eastAsia="Verdana" w:hAnsi="Arial" w:cs="Arial"/>
          <w:spacing w:val="-3"/>
        </w:rPr>
        <w:t>i</w:t>
      </w:r>
      <w:r w:rsidRPr="001F7143">
        <w:rPr>
          <w:rFonts w:ascii="Arial" w:eastAsia="Verdana" w:hAnsi="Arial" w:cs="Arial"/>
          <w:spacing w:val="-1"/>
        </w:rPr>
        <w:t>tut</w:t>
      </w:r>
      <w:r w:rsidRPr="001F7143">
        <w:rPr>
          <w:rFonts w:ascii="Arial" w:eastAsia="Verdana" w:hAnsi="Arial" w:cs="Arial"/>
        </w:rPr>
        <w:t xml:space="preserve">e </w:t>
      </w:r>
      <w:r w:rsidRPr="001F7143">
        <w:rPr>
          <w:rFonts w:ascii="Arial" w:eastAsia="Verdana" w:hAnsi="Arial" w:cs="Arial"/>
          <w:spacing w:val="-1"/>
        </w:rPr>
        <w:t>a</w:t>
      </w:r>
      <w:r w:rsidRPr="001F7143">
        <w:rPr>
          <w:rFonts w:ascii="Arial" w:eastAsia="Verdana" w:hAnsi="Arial" w:cs="Arial"/>
        </w:rPr>
        <w:t>cce</w:t>
      </w:r>
      <w:r w:rsidRPr="001F7143">
        <w:rPr>
          <w:rFonts w:ascii="Arial" w:eastAsia="Verdana" w:hAnsi="Arial" w:cs="Arial"/>
          <w:spacing w:val="-1"/>
        </w:rPr>
        <w:t>ptan</w:t>
      </w:r>
      <w:r w:rsidRPr="001F7143">
        <w:rPr>
          <w:rFonts w:ascii="Arial" w:eastAsia="Verdana" w:hAnsi="Arial" w:cs="Arial"/>
        </w:rPr>
        <w:t xml:space="preserve">ce </w:t>
      </w:r>
      <w:r w:rsidRPr="001F7143">
        <w:rPr>
          <w:rFonts w:ascii="Arial" w:eastAsia="Verdana" w:hAnsi="Arial" w:cs="Arial"/>
          <w:spacing w:val="-1"/>
        </w:rPr>
        <w:t>und</w:t>
      </w:r>
      <w:r w:rsidRPr="001F7143">
        <w:rPr>
          <w:rFonts w:ascii="Arial" w:eastAsia="Verdana" w:hAnsi="Arial" w:cs="Arial"/>
        </w:rPr>
        <w:t>er</w:t>
      </w:r>
      <w:r w:rsidRPr="001F7143">
        <w:rPr>
          <w:rFonts w:ascii="Arial" w:eastAsia="Verdana" w:hAnsi="Arial" w:cs="Arial"/>
          <w:spacing w:val="-1"/>
        </w:rPr>
        <w:t xml:space="preserve"> </w:t>
      </w:r>
      <w:r w:rsidR="00FF3659" w:rsidRPr="001F7143">
        <w:rPr>
          <w:rFonts w:ascii="Arial" w:eastAsia="Verdana" w:hAnsi="Arial" w:cs="Arial"/>
          <w:spacing w:val="-1"/>
        </w:rPr>
        <w:t>Clause 27C</w:t>
      </w:r>
      <w:r w:rsidRPr="001F7143">
        <w:rPr>
          <w:rFonts w:ascii="Arial" w:eastAsia="Verdana" w:hAnsi="Arial" w:cs="Arial"/>
        </w:rPr>
        <w:t>.</w:t>
      </w:r>
    </w:p>
    <w:p w14:paraId="6B52BBEB" w14:textId="27246D2A" w:rsidR="007E4645" w:rsidRPr="001F7143" w:rsidRDefault="00FF3659" w:rsidP="00D37399">
      <w:pPr>
        <w:spacing w:line="240" w:lineRule="auto"/>
        <w:ind w:left="1298" w:right="288" w:hanging="1196"/>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5</w:t>
      </w:r>
      <w:r w:rsidRPr="001F7143">
        <w:rPr>
          <w:rFonts w:ascii="Arial" w:eastAsia="Verdana" w:hAnsi="Arial" w:cs="Arial"/>
          <w:spacing w:val="-1"/>
        </w:rPr>
        <w:tab/>
      </w:r>
      <w:r w:rsidRPr="001F7143">
        <w:rPr>
          <w:rFonts w:ascii="Arial" w:eastAsia="Verdana" w:hAnsi="Arial" w:cs="Arial"/>
        </w:rPr>
        <w:t>W</w:t>
      </w:r>
      <w:r w:rsidR="007E4645" w:rsidRPr="001F7143">
        <w:rPr>
          <w:rFonts w:ascii="Arial" w:eastAsia="Verdana" w:hAnsi="Arial" w:cs="Arial"/>
          <w:spacing w:val="-1"/>
        </w:rPr>
        <w: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w:t>
      </w:r>
      <w:r w:rsidR="007E4645" w:rsidRPr="001F7143">
        <w:rPr>
          <w:rFonts w:ascii="Arial" w:eastAsia="Verdana" w:hAnsi="Arial" w:cs="Arial"/>
          <w:spacing w:val="-1"/>
        </w:rPr>
        <w:t>int</w:t>
      </w:r>
      <w:r w:rsidR="007E4645" w:rsidRPr="001F7143">
        <w:rPr>
          <w:rFonts w:ascii="Arial" w:eastAsia="Verdana" w:hAnsi="Arial" w:cs="Arial"/>
        </w:rPr>
        <w:t>e</w:t>
      </w:r>
      <w:r w:rsidR="007E4645" w:rsidRPr="001F7143">
        <w:rPr>
          <w:rFonts w:ascii="Arial" w:eastAsia="Verdana" w:hAnsi="Arial" w:cs="Arial"/>
          <w:spacing w:val="-1"/>
        </w:rPr>
        <w:t>nd</w:t>
      </w:r>
      <w:r w:rsidR="007E4645" w:rsidRPr="001F7143">
        <w:rPr>
          <w:rFonts w:ascii="Arial" w:eastAsia="Verdana" w:hAnsi="Arial" w:cs="Arial"/>
        </w:rPr>
        <w:t xml:space="preserve">s </w:t>
      </w:r>
      <w:r w:rsidR="007E4645" w:rsidRPr="001F7143">
        <w:rPr>
          <w:rFonts w:ascii="Arial" w:eastAsia="Verdana" w:hAnsi="Arial" w:cs="Arial"/>
          <w:spacing w:val="-1"/>
        </w:rPr>
        <w:t>t</w:t>
      </w:r>
      <w:r w:rsidR="007E4645" w:rsidRPr="001F7143">
        <w:rPr>
          <w:rFonts w:ascii="Arial" w:eastAsia="Verdana" w:hAnsi="Arial" w:cs="Arial"/>
        </w:rPr>
        <w:t>o e</w:t>
      </w:r>
      <w:r w:rsidR="007E4645" w:rsidRPr="001F7143">
        <w:rPr>
          <w:rFonts w:ascii="Arial" w:eastAsia="Verdana" w:hAnsi="Arial" w:cs="Arial"/>
          <w:spacing w:val="-1"/>
        </w:rPr>
        <w:t>x</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c</w:t>
      </w:r>
      <w:r w:rsidR="007E4645" w:rsidRPr="001F7143">
        <w:rPr>
          <w:rFonts w:ascii="Arial" w:eastAsia="Verdana" w:hAnsi="Arial" w:cs="Arial"/>
          <w:spacing w:val="-3"/>
        </w:rPr>
        <w:t>i</w:t>
      </w:r>
      <w:r w:rsidR="007E4645" w:rsidRPr="001F7143">
        <w:rPr>
          <w:rFonts w:ascii="Arial" w:eastAsia="Verdana" w:hAnsi="Arial" w:cs="Arial"/>
        </w:rPr>
        <w:t xml:space="preserve">se </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s</w:t>
      </w:r>
      <w:r w:rsidR="007E4645" w:rsidRPr="001F7143">
        <w:rPr>
          <w:rFonts w:ascii="Arial" w:eastAsia="Verdana" w:hAnsi="Arial" w:cs="Arial"/>
          <w:spacing w:val="2"/>
        </w:rPr>
        <w:t xml:space="preserve"> </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spacing w:val="-1"/>
        </w:rPr>
        <w:t>g</w:t>
      </w:r>
      <w:r w:rsidR="007E4645" w:rsidRPr="001F7143">
        <w:rPr>
          <w:rFonts w:ascii="Arial" w:eastAsia="Verdana" w:hAnsi="Arial" w:cs="Arial"/>
          <w:spacing w:val="2"/>
        </w:rPr>
        <w:t>h</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und</w:t>
      </w:r>
      <w:r w:rsidR="007E4645" w:rsidRPr="001F7143">
        <w:rPr>
          <w:rFonts w:ascii="Arial" w:eastAsia="Verdana" w:hAnsi="Arial" w:cs="Arial"/>
        </w:rPr>
        <w:t>er</w:t>
      </w:r>
      <w:r w:rsidR="007E4645" w:rsidRPr="001F7143">
        <w:rPr>
          <w:rFonts w:ascii="Arial" w:eastAsia="Verdana" w:hAnsi="Arial" w:cs="Arial"/>
          <w:spacing w:val="-1"/>
        </w:rPr>
        <w:t xml:space="preserve"> </w:t>
      </w:r>
      <w:r w:rsidR="00AF0EF6"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spacing w:val="-1"/>
        </w:rPr>
        <w:t>au</w:t>
      </w:r>
      <w:r w:rsidR="007E4645" w:rsidRPr="001F7143">
        <w:rPr>
          <w:rFonts w:ascii="Arial" w:eastAsia="Verdana" w:hAnsi="Arial" w:cs="Arial"/>
        </w:rPr>
        <w:t xml:space="preserve">se </w:t>
      </w:r>
      <w:r w:rsidR="00ED0AF5" w:rsidRPr="001F7143">
        <w:rPr>
          <w:rFonts w:ascii="Arial" w:eastAsia="Verdana" w:hAnsi="Arial" w:cs="Arial"/>
        </w:rPr>
        <w:t>4</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th</w:t>
      </w:r>
      <w:r w:rsidR="007E4645" w:rsidRPr="001F7143">
        <w:rPr>
          <w:rFonts w:ascii="Arial" w:eastAsia="Verdana" w:hAnsi="Arial" w:cs="Arial"/>
          <w:spacing w:val="-3"/>
        </w:rPr>
        <w:t xml:space="preserve">is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nd</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8D5B9E" w:rsidRPr="001F7143">
        <w:rPr>
          <w:rFonts w:ascii="Arial" w:eastAsia="Verdana" w:hAnsi="Arial" w:cs="Arial"/>
          <w:i/>
          <w:iCs/>
          <w:spacing w:val="-1"/>
        </w:rPr>
        <w:t xml:space="preserve"> </w:t>
      </w:r>
      <w:r w:rsidR="008D5B9E" w:rsidRPr="001F7143">
        <w:rPr>
          <w:rFonts w:ascii="Arial" w:eastAsia="Verdana" w:hAnsi="Arial" w:cs="Arial"/>
          <w:spacing w:val="-1"/>
        </w:rPr>
        <w:t>may</w:t>
      </w:r>
      <w:r w:rsidR="007E4645" w:rsidRPr="001F7143">
        <w:rPr>
          <w:rFonts w:ascii="Arial" w:eastAsia="Verdana" w:hAnsi="Arial" w:cs="Arial"/>
        </w:rPr>
        <w:t>,</w:t>
      </w:r>
      <w:r w:rsidR="007E4645" w:rsidRPr="001F7143">
        <w:rPr>
          <w:rFonts w:ascii="Arial" w:eastAsia="Verdana" w:hAnsi="Arial" w:cs="Arial"/>
          <w:spacing w:val="-1"/>
        </w:rPr>
        <w:t xml:space="preserve"> </w:t>
      </w:r>
      <w:r w:rsidR="008D5B9E" w:rsidRPr="001F7143">
        <w:rPr>
          <w:rFonts w:ascii="Arial" w:eastAsia="Verdana" w:hAnsi="Arial" w:cs="Arial"/>
          <w:spacing w:val="-1"/>
        </w:rPr>
        <w:t>subject to the agreement of</w:t>
      </w:r>
      <w:r w:rsidR="007E4645" w:rsidRPr="001F7143">
        <w:rPr>
          <w:rFonts w:ascii="Arial" w:eastAsia="Verdana" w:hAnsi="Arial" w:cs="Arial"/>
          <w:spacing w:val="-2"/>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rPr>
        <w:t>,</w:t>
      </w:r>
      <w:r w:rsidR="007E4645" w:rsidRPr="001F7143">
        <w:rPr>
          <w:rFonts w:ascii="Arial" w:eastAsia="Verdana" w:hAnsi="Arial" w:cs="Arial"/>
          <w:spacing w:val="20"/>
        </w:rPr>
        <w:t xml:space="preserve"> </w:t>
      </w:r>
      <w:r w:rsidR="008D5B9E" w:rsidRPr="001F7143">
        <w:rPr>
          <w:rFonts w:ascii="Arial" w:eastAsia="Verdana" w:hAnsi="Arial" w:cs="Arial"/>
          <w:spacing w:val="-1"/>
        </w:rPr>
        <w:t>(and</w:t>
      </w:r>
      <w:r w:rsidR="007E4645" w:rsidRPr="001F7143">
        <w:rPr>
          <w:rFonts w:ascii="Arial" w:eastAsia="Verdana" w:hAnsi="Arial" w:cs="Arial"/>
        </w:rPr>
        <w:t xml:space="preserve"> </w:t>
      </w:r>
      <w:r w:rsidR="007E4645" w:rsidRPr="001F7143">
        <w:rPr>
          <w:rFonts w:ascii="Arial" w:eastAsia="Verdana" w:hAnsi="Arial" w:cs="Arial"/>
          <w:spacing w:val="-1"/>
        </w:rPr>
        <w:t>a</w:t>
      </w:r>
      <w:r w:rsidR="007E4645" w:rsidRPr="001F7143">
        <w:rPr>
          <w:rFonts w:ascii="Arial" w:eastAsia="Verdana" w:hAnsi="Arial" w:cs="Arial"/>
        </w:rPr>
        <w:t>t</w:t>
      </w:r>
      <w:r w:rsidR="007E4645" w:rsidRPr="001F7143">
        <w:rPr>
          <w:rFonts w:ascii="Arial" w:eastAsia="Verdana" w:hAnsi="Arial" w:cs="Arial"/>
          <w:spacing w:val="4"/>
        </w:rPr>
        <w:t xml:space="preserve"> </w:t>
      </w:r>
      <w:r w:rsidR="008D5B9E" w:rsidRPr="001F7143">
        <w:rPr>
          <w:rFonts w:ascii="Arial" w:eastAsia="Verdana" w:hAnsi="Arial" w:cs="Arial"/>
          <w:spacing w:val="-3"/>
        </w:rPr>
        <w:t xml:space="preserve">the </w:t>
      </w:r>
      <w:r w:rsidR="008D5B9E" w:rsidRPr="001F7143">
        <w:rPr>
          <w:rFonts w:ascii="Arial" w:eastAsia="Verdana" w:hAnsi="Arial" w:cs="Arial"/>
          <w:i/>
          <w:iCs/>
          <w:spacing w:val="-3"/>
        </w:rPr>
        <w:t>Contractor’s</w:t>
      </w:r>
      <w:r w:rsidR="007E4645" w:rsidRPr="001F7143">
        <w:rPr>
          <w:rFonts w:ascii="Arial" w:eastAsia="Verdana" w:hAnsi="Arial" w:cs="Arial"/>
          <w:spacing w:val="2"/>
        </w:rPr>
        <w:t xml:space="preserve"> </w:t>
      </w:r>
      <w:r w:rsidR="007E4645" w:rsidRPr="001F7143">
        <w:rPr>
          <w:rFonts w:ascii="Arial" w:eastAsia="Verdana" w:hAnsi="Arial" w:cs="Arial"/>
        </w:rPr>
        <w:t>o</w:t>
      </w:r>
      <w:r w:rsidR="007E4645" w:rsidRPr="001F7143">
        <w:rPr>
          <w:rFonts w:ascii="Arial" w:eastAsia="Verdana" w:hAnsi="Arial" w:cs="Arial"/>
          <w:spacing w:val="-1"/>
        </w:rPr>
        <w:t>w</w:t>
      </w:r>
      <w:r w:rsidR="007E4645" w:rsidRPr="001F7143">
        <w:rPr>
          <w:rFonts w:ascii="Arial" w:eastAsia="Verdana" w:hAnsi="Arial" w:cs="Arial"/>
        </w:rPr>
        <w:t>n</w:t>
      </w:r>
      <w:r w:rsidR="007E4645" w:rsidRPr="001F7143">
        <w:rPr>
          <w:rFonts w:ascii="Arial" w:eastAsia="Verdana" w:hAnsi="Arial" w:cs="Arial"/>
          <w:spacing w:val="-1"/>
        </w:rPr>
        <w:t xml:space="preserve"> r</w:t>
      </w:r>
      <w:r w:rsidR="007E4645" w:rsidRPr="001F7143">
        <w:rPr>
          <w:rFonts w:ascii="Arial" w:eastAsia="Verdana" w:hAnsi="Arial" w:cs="Arial"/>
          <w:spacing w:val="-3"/>
        </w:rPr>
        <w:t>i</w:t>
      </w:r>
      <w:r w:rsidR="007E4645" w:rsidRPr="001F7143">
        <w:rPr>
          <w:rFonts w:ascii="Arial" w:eastAsia="Verdana" w:hAnsi="Arial" w:cs="Arial"/>
        </w:rPr>
        <w:t>sk</w:t>
      </w:r>
      <w:r w:rsidR="007E4645" w:rsidRPr="001F7143">
        <w:rPr>
          <w:rFonts w:ascii="Arial" w:eastAsia="Verdana" w:hAnsi="Arial" w:cs="Arial"/>
          <w:spacing w:val="1"/>
        </w:rPr>
        <w:t xml:space="preserve"> </w:t>
      </w:r>
      <w:r w:rsidR="007E4645" w:rsidRPr="001F7143">
        <w:rPr>
          <w:rFonts w:ascii="Arial" w:eastAsia="Verdana" w:hAnsi="Arial" w:cs="Arial"/>
          <w:spacing w:val="-1"/>
        </w:rPr>
        <w:t>an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rPr>
        <w:t>e</w:t>
      </w:r>
      <w:r w:rsidR="007E4645" w:rsidRPr="001F7143">
        <w:rPr>
          <w:rFonts w:ascii="Arial" w:eastAsia="Verdana" w:hAnsi="Arial" w:cs="Arial"/>
          <w:spacing w:val="-1"/>
        </w:rPr>
        <w:t>xp</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 xml:space="preserve">se </w:t>
      </w:r>
      <w:r w:rsidR="007E4645" w:rsidRPr="001F7143">
        <w:rPr>
          <w:rFonts w:ascii="Arial" w:eastAsia="Verdana" w:hAnsi="Arial" w:cs="Arial"/>
          <w:spacing w:val="-1"/>
        </w:rPr>
        <w:t>an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ub</w:t>
      </w:r>
      <w:r w:rsidR="007E4645" w:rsidRPr="001F7143">
        <w:rPr>
          <w:rFonts w:ascii="Arial" w:eastAsia="Verdana" w:hAnsi="Arial" w:cs="Arial"/>
          <w:spacing w:val="1"/>
        </w:rPr>
        <w:t>j</w:t>
      </w:r>
      <w:r w:rsidR="007E4645" w:rsidRPr="001F7143">
        <w:rPr>
          <w:rFonts w:ascii="Arial" w:eastAsia="Verdana" w:hAnsi="Arial" w:cs="Arial"/>
        </w:rPr>
        <w:t xml:space="preserve">ect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an</w:t>
      </w:r>
      <w:r w:rsidR="007E4645" w:rsidRPr="001F7143">
        <w:rPr>
          <w:rFonts w:ascii="Arial" w:eastAsia="Verdana" w:hAnsi="Arial" w:cs="Arial"/>
        </w:rPr>
        <w:t>y</w:t>
      </w:r>
      <w:r w:rsidR="007E4645" w:rsidRPr="001F7143">
        <w:rPr>
          <w:rFonts w:ascii="Arial" w:eastAsia="Verdana" w:hAnsi="Arial" w:cs="Arial"/>
          <w:spacing w:val="-1"/>
        </w:rPr>
        <w:t xml:space="preserve"> 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1"/>
        </w:rPr>
        <w:t>nab</w:t>
      </w:r>
      <w:r w:rsidR="007E4645" w:rsidRPr="001F7143">
        <w:rPr>
          <w:rFonts w:ascii="Arial" w:eastAsia="Verdana" w:hAnsi="Arial" w:cs="Arial"/>
          <w:spacing w:val="-3"/>
        </w:rPr>
        <w:t>l</w:t>
      </w:r>
      <w:r w:rsidR="007E4645" w:rsidRPr="001F7143">
        <w:rPr>
          <w:rFonts w:ascii="Arial" w:eastAsia="Verdana" w:hAnsi="Arial" w:cs="Arial"/>
        </w:rPr>
        <w:t>e co</w:t>
      </w:r>
      <w:r w:rsidR="007E4645" w:rsidRPr="001F7143">
        <w:rPr>
          <w:rFonts w:ascii="Arial" w:eastAsia="Verdana" w:hAnsi="Arial" w:cs="Arial"/>
          <w:spacing w:val="-1"/>
        </w:rPr>
        <w:t>ntr</w:t>
      </w:r>
      <w:r w:rsidR="007E4645" w:rsidRPr="001F7143">
        <w:rPr>
          <w:rFonts w:ascii="Arial" w:eastAsia="Verdana" w:hAnsi="Arial" w:cs="Arial"/>
        </w:rPr>
        <w:t>o</w:t>
      </w:r>
      <w:r w:rsidR="007E4645" w:rsidRPr="001F7143">
        <w:rPr>
          <w:rFonts w:ascii="Arial" w:eastAsia="Verdana" w:hAnsi="Arial" w:cs="Arial"/>
          <w:spacing w:val="-3"/>
        </w:rPr>
        <w:t>l</w:t>
      </w:r>
      <w:r w:rsidR="007E4645" w:rsidRPr="001F7143">
        <w:rPr>
          <w:rFonts w:ascii="Arial" w:eastAsia="Verdana" w:hAnsi="Arial" w:cs="Arial"/>
        </w:rPr>
        <w:t xml:space="preserve">s </w:t>
      </w:r>
      <w:r w:rsidR="008D5B9E" w:rsidRPr="001F7143">
        <w:rPr>
          <w:rFonts w:ascii="Arial" w:eastAsia="Verdana" w:hAnsi="Arial" w:cs="Arial"/>
        </w:rPr>
        <w:t>and timeframe agreed)</w:t>
      </w:r>
      <w:r w:rsidR="007E4645" w:rsidRPr="001F7143">
        <w:rPr>
          <w:rFonts w:ascii="Arial" w:eastAsia="Verdana" w:hAnsi="Arial" w:cs="Arial"/>
        </w:rPr>
        <w:t>,</w:t>
      </w:r>
      <w:r w:rsidR="008D5B9E" w:rsidRPr="001F7143">
        <w:rPr>
          <w:rFonts w:ascii="Arial" w:eastAsia="Verdana" w:hAnsi="Arial" w:cs="Arial"/>
        </w:rPr>
        <w:t xml:space="preserve"> arrange</w:t>
      </w:r>
      <w:r w:rsidR="007E4645" w:rsidRPr="001F7143">
        <w:rPr>
          <w:rFonts w:ascii="Arial" w:eastAsia="Verdana" w:hAnsi="Arial" w:cs="Arial"/>
          <w:spacing w:val="-1"/>
        </w:rPr>
        <w:t xml:space="preserve"> f</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w:t>
      </w:r>
    </w:p>
    <w:p w14:paraId="7C0EFE2F" w14:textId="52B7CD3B" w:rsidR="007E4645" w:rsidRPr="001F7143" w:rsidRDefault="00FF3659" w:rsidP="00D37399">
      <w:pPr>
        <w:spacing w:line="240" w:lineRule="auto"/>
        <w:ind w:left="1298"/>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5.1</w:t>
      </w:r>
      <w:r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e se</w:t>
      </w:r>
      <w:r w:rsidR="007E4645" w:rsidRPr="001F7143">
        <w:rPr>
          <w:rFonts w:ascii="Arial" w:eastAsia="Verdana" w:hAnsi="Arial" w:cs="Arial"/>
          <w:spacing w:val="-1"/>
        </w:rPr>
        <w:t>parat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C</w:t>
      </w:r>
      <w:r w:rsidR="007E4645" w:rsidRPr="001F7143">
        <w:rPr>
          <w:rFonts w:ascii="Arial" w:eastAsia="Verdana" w:hAnsi="Arial" w:cs="Arial"/>
        </w:rPr>
        <w:t>o</w:t>
      </w:r>
      <w:r w:rsidR="007E4645" w:rsidRPr="001F7143">
        <w:rPr>
          <w:rFonts w:ascii="Arial" w:eastAsia="Verdana" w:hAnsi="Arial" w:cs="Arial"/>
          <w:spacing w:val="2"/>
        </w:rPr>
        <w:t>u</w:t>
      </w:r>
      <w:r w:rsidR="007E4645" w:rsidRPr="001F7143">
        <w:rPr>
          <w:rFonts w:ascii="Arial" w:eastAsia="Verdana" w:hAnsi="Arial" w:cs="Arial"/>
          <w:spacing w:val="-1"/>
        </w:rPr>
        <w:t>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rPr>
        <w:t>el</w:t>
      </w:r>
      <w:r w:rsidR="007E4645" w:rsidRPr="001F7143">
        <w:rPr>
          <w:rFonts w:ascii="Arial" w:eastAsia="Verdana" w:hAnsi="Arial" w:cs="Arial"/>
          <w:spacing w:val="-1"/>
        </w:rPr>
        <w:t xml:space="preserve"> fr</w:t>
      </w:r>
      <w:r w:rsidR="007E4645" w:rsidRPr="001F7143">
        <w:rPr>
          <w:rFonts w:ascii="Arial" w:eastAsia="Verdana" w:hAnsi="Arial" w:cs="Arial"/>
        </w:rPr>
        <w:t xml:space="preserve">om </w:t>
      </w:r>
      <w:r w:rsidR="007E4645" w:rsidRPr="001F7143">
        <w:rPr>
          <w:rFonts w:ascii="Arial" w:eastAsia="Verdana" w:hAnsi="Arial" w:cs="Arial"/>
          <w:spacing w:val="-1"/>
        </w:rPr>
        <w:t>an</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r</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 or</w:t>
      </w:r>
      <w:r w:rsidR="007E4645" w:rsidRPr="001F7143">
        <w:rPr>
          <w:rFonts w:ascii="Arial" w:eastAsia="Verdana" w:hAnsi="Arial" w:cs="Arial"/>
          <w:spacing w:val="-1"/>
        </w:rPr>
        <w:t xml:space="preserve"> par</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spacing w:val="-1"/>
        </w:rPr>
        <w:t>an</w:t>
      </w:r>
      <w:r w:rsidR="001222FA" w:rsidRPr="001F7143">
        <w:rPr>
          <w:rFonts w:ascii="Arial" w:eastAsia="Verdana" w:hAnsi="Arial" w:cs="Arial"/>
        </w:rPr>
        <w:t xml:space="preserve"> </w:t>
      </w:r>
      <w:r w:rsidR="007E4645" w:rsidRPr="001F7143">
        <w:rPr>
          <w:rFonts w:ascii="Arial" w:eastAsia="Verdana" w:hAnsi="Arial" w:cs="Arial"/>
        </w:rPr>
        <w:t>A</w:t>
      </w:r>
      <w:r w:rsidR="007E4645" w:rsidRPr="001F7143">
        <w:rPr>
          <w:rFonts w:ascii="Arial" w:eastAsia="Verdana" w:hAnsi="Arial" w:cs="Arial"/>
          <w:spacing w:val="-1"/>
        </w:rPr>
        <w:t>rt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and</w:t>
      </w:r>
      <w:r w:rsidR="007E4645" w:rsidRPr="001F7143">
        <w:rPr>
          <w:rFonts w:ascii="Arial" w:eastAsia="Verdana" w:hAnsi="Arial" w:cs="Arial"/>
          <w:spacing w:val="1"/>
        </w:rPr>
        <w:t>/</w:t>
      </w:r>
      <w:r w:rsidR="007E4645" w:rsidRPr="001F7143">
        <w:rPr>
          <w:rFonts w:ascii="Arial" w:eastAsia="Verdana" w:hAnsi="Arial" w:cs="Arial"/>
        </w:rPr>
        <w:t>or</w:t>
      </w:r>
    </w:p>
    <w:p w14:paraId="7971C608" w14:textId="2822A480" w:rsidR="007E4645" w:rsidRPr="001F7143" w:rsidRDefault="00FF3659" w:rsidP="00D37399">
      <w:pPr>
        <w:spacing w:before="39" w:line="240" w:lineRule="auto"/>
        <w:ind w:left="1298" w:right="188"/>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5.2</w:t>
      </w:r>
      <w:r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m</w:t>
      </w:r>
      <w:r w:rsidR="007E4645" w:rsidRPr="001F7143">
        <w:rPr>
          <w:rFonts w:ascii="Arial" w:eastAsia="Verdana" w:hAnsi="Arial" w:cs="Arial"/>
        </w:rPr>
        <w:t>o</w:t>
      </w:r>
      <w:r w:rsidR="007E4645" w:rsidRPr="001F7143">
        <w:rPr>
          <w:rFonts w:ascii="Arial" w:eastAsia="Verdana" w:hAnsi="Arial" w:cs="Arial"/>
          <w:spacing w:val="-1"/>
        </w:rPr>
        <w:t>va</w:t>
      </w:r>
      <w:r w:rsidR="007E4645" w:rsidRPr="001F7143">
        <w:rPr>
          <w:rFonts w:ascii="Arial" w:eastAsia="Verdana" w:hAnsi="Arial" w:cs="Arial"/>
        </w:rPr>
        <w:t>l</w:t>
      </w:r>
      <w:r w:rsidR="007E4645" w:rsidRPr="001F7143">
        <w:rPr>
          <w:rFonts w:ascii="Arial" w:eastAsia="Verdana" w:hAnsi="Arial" w:cs="Arial"/>
          <w:spacing w:val="-3"/>
        </w:rPr>
        <w:t xml:space="preserve"> </w:t>
      </w:r>
      <w:r w:rsidR="007E4645" w:rsidRPr="001F7143">
        <w:rPr>
          <w:rFonts w:ascii="Arial" w:eastAsia="Verdana" w:hAnsi="Arial" w:cs="Arial"/>
        </w:rPr>
        <w:t>of</w:t>
      </w:r>
      <w:r w:rsidR="007E4645" w:rsidRPr="001F7143">
        <w:rPr>
          <w:rFonts w:ascii="Arial" w:eastAsia="Verdana" w:hAnsi="Arial" w:cs="Arial"/>
          <w:spacing w:val="-2"/>
        </w:rPr>
        <w:t xml:space="preserve"> </w:t>
      </w:r>
      <w:r w:rsidR="007E4645" w:rsidRPr="001F7143">
        <w:rPr>
          <w:rFonts w:ascii="Arial" w:eastAsia="Verdana" w:hAnsi="Arial" w:cs="Arial"/>
          <w:spacing w:val="-1"/>
        </w:rPr>
        <w:t>a</w:t>
      </w:r>
      <w:r w:rsidR="007E4645" w:rsidRPr="001F7143">
        <w:rPr>
          <w:rFonts w:ascii="Arial" w:eastAsia="Verdana" w:hAnsi="Arial" w:cs="Arial"/>
          <w:spacing w:val="2"/>
        </w:rPr>
        <w:t>n</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2"/>
        </w:rPr>
        <w:t>r</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e or</w:t>
      </w:r>
      <w:r w:rsidR="007E4645" w:rsidRPr="001F7143">
        <w:rPr>
          <w:rFonts w:ascii="Arial" w:eastAsia="Verdana" w:hAnsi="Arial" w:cs="Arial"/>
          <w:spacing w:val="-1"/>
        </w:rPr>
        <w:t xml:space="preserve"> par</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a</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r</w:t>
      </w:r>
      <w:r w:rsidR="007E4645" w:rsidRPr="001F7143">
        <w:rPr>
          <w:rFonts w:ascii="Arial" w:eastAsia="Verdana" w:hAnsi="Arial" w:cs="Arial"/>
          <w:spacing w:val="2"/>
        </w:rPr>
        <w:t>t</w:t>
      </w:r>
      <w:r w:rsidR="007E4645" w:rsidRPr="001F7143">
        <w:rPr>
          <w:rFonts w:ascii="Arial" w:eastAsia="Verdana" w:hAnsi="Arial" w:cs="Arial"/>
          <w:spacing w:val="-1"/>
        </w:rPr>
        <w:t>i</w:t>
      </w:r>
      <w:r w:rsidR="007E4645"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rPr>
        <w:t xml:space="preserve">e </w:t>
      </w:r>
      <w:r w:rsidR="007E4645" w:rsidRPr="001F7143">
        <w:rPr>
          <w:rFonts w:ascii="Arial" w:eastAsia="Verdana" w:hAnsi="Arial" w:cs="Arial"/>
          <w:spacing w:val="-1"/>
        </w:rPr>
        <w:t>tha</w:t>
      </w:r>
      <w:r w:rsidR="007E4645" w:rsidRPr="001F7143">
        <w:rPr>
          <w:rFonts w:ascii="Arial" w:eastAsia="Verdana" w:hAnsi="Arial" w:cs="Arial"/>
        </w:rPr>
        <w:t>t</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4"/>
        </w:rPr>
        <w:t xml:space="preserve"> </w:t>
      </w:r>
      <w:r w:rsidR="007E4645" w:rsidRPr="001F7143">
        <w:rPr>
          <w:rFonts w:ascii="Arial" w:eastAsia="Verdana" w:hAnsi="Arial" w:cs="Arial"/>
          <w:spacing w:val="-3"/>
        </w:rPr>
        <w:t>is</w:t>
      </w:r>
      <w:r w:rsidR="008D5B9E" w:rsidRPr="001F7143">
        <w:rPr>
          <w:rFonts w:ascii="Arial" w:eastAsia="Verdana" w:hAnsi="Arial" w:cs="Arial"/>
          <w:spacing w:val="-3"/>
        </w:rPr>
        <w:t xml:space="preserve"> reasonably</w:t>
      </w:r>
      <w:r w:rsidR="007E4645" w:rsidRPr="001F7143">
        <w:rPr>
          <w:rFonts w:ascii="Arial" w:eastAsia="Verdana" w:hAnsi="Arial" w:cs="Arial"/>
          <w:spacing w:val="-3"/>
        </w:rPr>
        <w:t xml:space="preserve"> </w:t>
      </w:r>
      <w:r w:rsidR="007E4645" w:rsidRPr="001F7143">
        <w:rPr>
          <w:rFonts w:ascii="Arial" w:eastAsia="Verdana" w:hAnsi="Arial" w:cs="Arial"/>
        </w:rPr>
        <w:t>s</w:t>
      </w:r>
      <w:r w:rsidR="007E4645" w:rsidRPr="001F7143">
        <w:rPr>
          <w:rFonts w:ascii="Arial" w:eastAsia="Verdana" w:hAnsi="Arial" w:cs="Arial"/>
          <w:spacing w:val="-1"/>
        </w:rPr>
        <w:t>at</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rPr>
        <w:t>ed</w:t>
      </w:r>
      <w:r w:rsidR="007E4645" w:rsidRPr="001F7143">
        <w:rPr>
          <w:rFonts w:ascii="Arial" w:eastAsia="Verdana" w:hAnsi="Arial" w:cs="Arial"/>
          <w:spacing w:val="-1"/>
        </w:rPr>
        <w:t xml:space="preserve"> d</w:t>
      </w:r>
      <w:r w:rsidR="007E4645" w:rsidRPr="001F7143">
        <w:rPr>
          <w:rFonts w:ascii="Arial" w:eastAsia="Verdana" w:hAnsi="Arial" w:cs="Arial"/>
        </w:rPr>
        <w:t xml:space="preserve">oes </w:t>
      </w:r>
      <w:r w:rsidR="007E4645" w:rsidRPr="001F7143">
        <w:rPr>
          <w:rFonts w:ascii="Arial" w:eastAsia="Verdana" w:hAnsi="Arial" w:cs="Arial"/>
          <w:spacing w:val="-1"/>
        </w:rPr>
        <w:t>n</w:t>
      </w:r>
      <w:r w:rsidR="007E4645" w:rsidRPr="001F7143">
        <w:rPr>
          <w:rFonts w:ascii="Arial" w:eastAsia="Verdana" w:hAnsi="Arial" w:cs="Arial"/>
        </w:rPr>
        <w:t>ot</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3"/>
        </w:rPr>
        <w:t>e</w:t>
      </w:r>
      <w:r w:rsidR="007E4645" w:rsidRPr="001F7143">
        <w:rPr>
          <w:rFonts w:ascii="Arial" w:eastAsia="Verdana" w:hAnsi="Arial" w:cs="Arial"/>
          <w:spacing w:val="-3"/>
        </w:rPr>
        <w:t>l</w:t>
      </w:r>
      <w:r w:rsidR="007E4645" w:rsidRPr="001F7143">
        <w:rPr>
          <w:rFonts w:ascii="Arial" w:eastAsia="Verdana" w:hAnsi="Arial" w:cs="Arial"/>
        </w:rPr>
        <w:t>.</w:t>
      </w:r>
    </w:p>
    <w:p w14:paraId="1CC70E61" w14:textId="3727D8D1" w:rsidR="007E4645" w:rsidRPr="001F7143" w:rsidRDefault="001222FA" w:rsidP="00D37399">
      <w:pPr>
        <w:spacing w:line="240" w:lineRule="auto"/>
        <w:ind w:left="1298" w:right="254" w:hanging="1195"/>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ab/>
      </w:r>
      <w:r w:rsidR="007E4645" w:rsidRPr="001F7143">
        <w:rPr>
          <w:rFonts w:ascii="Arial" w:eastAsia="Verdana" w:hAnsi="Arial" w:cs="Arial"/>
          <w:spacing w:val="1"/>
        </w:rPr>
        <w:t>I</w:t>
      </w:r>
      <w:r w:rsidR="007E4645" w:rsidRPr="001F7143">
        <w:rPr>
          <w:rFonts w:ascii="Arial" w:eastAsia="Verdana" w:hAnsi="Arial" w:cs="Arial"/>
        </w:rPr>
        <w:t>n</w:t>
      </w:r>
      <w:r w:rsidR="007E4645" w:rsidRPr="001F7143">
        <w:rPr>
          <w:rFonts w:ascii="Arial" w:eastAsia="Verdana" w:hAnsi="Arial" w:cs="Arial"/>
          <w:spacing w:val="-1"/>
        </w:rPr>
        <w:t xml:space="preserve"> r</w:t>
      </w:r>
      <w:r w:rsidR="007E4645" w:rsidRPr="001F7143">
        <w:rPr>
          <w:rFonts w:ascii="Arial" w:eastAsia="Verdana" w:hAnsi="Arial" w:cs="Arial"/>
        </w:rPr>
        <w:t>es</w:t>
      </w:r>
      <w:r w:rsidR="007E4645" w:rsidRPr="001F7143">
        <w:rPr>
          <w:rFonts w:ascii="Arial" w:eastAsia="Verdana" w:hAnsi="Arial" w:cs="Arial"/>
          <w:spacing w:val="-1"/>
        </w:rPr>
        <w:t>p</w:t>
      </w:r>
      <w:r w:rsidR="007E4645" w:rsidRPr="001F7143">
        <w:rPr>
          <w:rFonts w:ascii="Arial" w:eastAsia="Verdana" w:hAnsi="Arial" w:cs="Arial"/>
        </w:rPr>
        <w:t>ect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an</w:t>
      </w:r>
      <w:r w:rsidR="007E4645" w:rsidRPr="001F7143">
        <w:rPr>
          <w:rFonts w:ascii="Arial" w:eastAsia="Verdana" w:hAnsi="Arial" w:cs="Arial"/>
        </w:rPr>
        <w:t>y</w:t>
      </w:r>
      <w:r w:rsidR="007E4645" w:rsidRPr="001F7143">
        <w:rPr>
          <w:rFonts w:ascii="Arial" w:eastAsia="Verdana" w:hAnsi="Arial" w:cs="Arial"/>
          <w:spacing w:val="75"/>
        </w:rPr>
        <w:t xml:space="preserve"> </w:t>
      </w:r>
      <w:r w:rsidR="007E4645" w:rsidRPr="001F7143">
        <w:rPr>
          <w:rFonts w:ascii="Arial" w:eastAsia="Verdana" w:hAnsi="Arial" w:cs="Arial"/>
        </w:rPr>
        <w:t>A</w:t>
      </w:r>
      <w:r w:rsidR="007E4645" w:rsidRPr="001F7143">
        <w:rPr>
          <w:rFonts w:ascii="Arial" w:eastAsia="Verdana" w:hAnsi="Arial" w:cs="Arial"/>
          <w:spacing w:val="-1"/>
        </w:rPr>
        <w:t>rti</w:t>
      </w:r>
      <w:r w:rsidR="007E4645"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1"/>
        </w:rPr>
        <w:t>ignm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spacing w:val="2"/>
        </w:rPr>
        <w:t>p</w:t>
      </w:r>
      <w:r w:rsidR="007E4645" w:rsidRPr="001F7143">
        <w:rPr>
          <w:rFonts w:ascii="Arial" w:eastAsia="Verdana" w:hAnsi="Arial" w:cs="Arial"/>
          <w:spacing w:val="-1"/>
        </w:rPr>
        <w:t>ar</w:t>
      </w:r>
      <w:r w:rsidR="007E4645" w:rsidRPr="001F7143">
        <w:rPr>
          <w:rFonts w:ascii="Arial" w:eastAsia="Verdana" w:hAnsi="Arial" w:cs="Arial"/>
        </w:rPr>
        <w:t>t</w:t>
      </w:r>
      <w:r w:rsidR="007E4645" w:rsidRPr="001F7143">
        <w:rPr>
          <w:rFonts w:ascii="Arial" w:eastAsia="Verdana" w:hAnsi="Arial" w:cs="Arial"/>
          <w:spacing w:val="-1"/>
        </w:rPr>
        <w:t xml:space="preserve"> 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eof</w:t>
      </w:r>
      <w:r w:rsidR="007E4645" w:rsidRPr="001F7143">
        <w:rPr>
          <w:rFonts w:ascii="Arial" w:eastAsia="Verdana" w:hAnsi="Arial" w:cs="Arial"/>
          <w:spacing w:val="-1"/>
        </w:rPr>
        <w:t xml:space="preserve"> tha</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 xml:space="preserve">s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2"/>
        </w:rPr>
        <w:t>t</w:t>
      </w:r>
      <w:r w:rsidR="007E4645" w:rsidRPr="001F7143">
        <w:rPr>
          <w:rFonts w:ascii="Arial" w:eastAsia="Verdana" w:hAnsi="Arial" w:cs="Arial"/>
          <w:spacing w:val="-1"/>
        </w:rPr>
        <w:t>a</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ed</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 xml:space="preserve">n </w:t>
      </w:r>
      <w:r w:rsidR="007E4645" w:rsidRPr="001F7143">
        <w:rPr>
          <w:rFonts w:ascii="Arial" w:eastAsia="Verdana" w:hAnsi="Arial" w:cs="Arial"/>
          <w:spacing w:val="-1"/>
        </w:rPr>
        <w:t>a</w:t>
      </w:r>
      <w:r w:rsidR="007E4645" w:rsidRPr="001F7143">
        <w:rPr>
          <w:rFonts w:ascii="Arial" w:eastAsia="Verdana" w:hAnsi="Arial" w:cs="Arial"/>
        </w:rPr>
        <w:t>cco</w:t>
      </w:r>
      <w:r w:rsidR="007E4645" w:rsidRPr="001F7143">
        <w:rPr>
          <w:rFonts w:ascii="Arial" w:eastAsia="Verdana" w:hAnsi="Arial" w:cs="Arial"/>
          <w:spacing w:val="-1"/>
        </w:rPr>
        <w:t>rdan</w:t>
      </w:r>
      <w:r w:rsidR="007E4645" w:rsidRPr="001F7143">
        <w:rPr>
          <w:rFonts w:ascii="Arial" w:eastAsia="Verdana" w:hAnsi="Arial" w:cs="Arial"/>
        </w:rPr>
        <w:t xml:space="preserve">ce </w:t>
      </w:r>
      <w:r w:rsidR="007E4645" w:rsidRPr="001F7143">
        <w:rPr>
          <w:rFonts w:ascii="Arial" w:eastAsia="Verdana" w:hAnsi="Arial" w:cs="Arial"/>
          <w:spacing w:val="-1"/>
        </w:rPr>
        <w:t>w</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h</w:t>
      </w:r>
      <w:r w:rsidR="007E4645" w:rsidRPr="001F7143">
        <w:rPr>
          <w:rFonts w:ascii="Arial" w:eastAsia="Verdana" w:hAnsi="Arial" w:cs="Arial"/>
          <w:spacing w:val="-1"/>
        </w:rPr>
        <w:t xml:space="preserve"> </w:t>
      </w:r>
      <w:r w:rsidR="00AF0EF6"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spacing w:val="-1"/>
        </w:rPr>
        <w:t>au</w:t>
      </w:r>
      <w:r w:rsidR="007E4645" w:rsidRPr="001F7143">
        <w:rPr>
          <w:rFonts w:ascii="Arial" w:eastAsia="Verdana" w:hAnsi="Arial" w:cs="Arial"/>
        </w:rPr>
        <w:t xml:space="preserve">se </w:t>
      </w:r>
      <w:r w:rsidRPr="001F7143">
        <w:rPr>
          <w:rFonts w:ascii="Arial" w:eastAsia="Verdana" w:hAnsi="Arial" w:cs="Arial"/>
        </w:rPr>
        <w:t>27N.</w:t>
      </w:r>
      <w:r w:rsidR="00ED0AF5" w:rsidRPr="001F7143">
        <w:rPr>
          <w:rFonts w:ascii="Arial" w:eastAsia="Verdana" w:hAnsi="Arial" w:cs="Arial"/>
        </w:rPr>
        <w:t>4</w:t>
      </w:r>
      <w:r w:rsidR="007E4645" w:rsidRPr="001F7143">
        <w:rPr>
          <w:rFonts w:ascii="Arial" w:eastAsia="Verdana" w:hAnsi="Arial" w:cs="Arial"/>
          <w:spacing w:val="-2"/>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w:t>
      </w:r>
      <w:r w:rsidR="007E4645" w:rsidRPr="001F7143">
        <w:rPr>
          <w:rFonts w:ascii="Arial" w:eastAsia="Verdana" w:hAnsi="Arial" w:cs="Arial"/>
          <w:spacing w:val="2"/>
        </w:rPr>
        <w:t>h</w:t>
      </w:r>
      <w:r w:rsidR="007E4645" w:rsidRPr="001F7143">
        <w:rPr>
          <w:rFonts w:ascii="Arial" w:eastAsia="Verdana" w:hAnsi="Arial" w:cs="Arial"/>
          <w:spacing w:val="-3"/>
        </w:rPr>
        <w:t>i</w:t>
      </w:r>
      <w:r w:rsidR="007E4645" w:rsidRPr="001F7143">
        <w:rPr>
          <w:rFonts w:ascii="Arial" w:eastAsia="Verdana" w:hAnsi="Arial" w:cs="Arial"/>
        </w:rPr>
        <w:t xml:space="preserve">s </w:t>
      </w:r>
      <w:r w:rsidR="007E4645" w:rsidRPr="001F7143">
        <w:rPr>
          <w:rFonts w:ascii="Arial" w:eastAsia="Verdana" w:hAnsi="Arial" w:cs="Arial"/>
          <w:spacing w:val="-1"/>
        </w:rPr>
        <w:t>C</w:t>
      </w:r>
      <w:r w:rsidRPr="001F7143">
        <w:rPr>
          <w:rFonts w:ascii="Arial" w:eastAsia="Verdana" w:hAnsi="Arial" w:cs="Arial"/>
        </w:rPr>
        <w:t>lause</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1"/>
        </w:rPr>
        <w:t>in</w:t>
      </w:r>
      <w:r w:rsidR="007E4645"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spacing w:val="-1"/>
        </w:rPr>
        <w:t>u</w:t>
      </w:r>
      <w:r w:rsidR="007E4645" w:rsidRPr="001F7143">
        <w:rPr>
          <w:rFonts w:ascii="Arial" w:eastAsia="Verdana" w:hAnsi="Arial" w:cs="Arial"/>
          <w:spacing w:val="2"/>
        </w:rPr>
        <w:t>d</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spacing w:val="-1"/>
        </w:rPr>
        <w:t>wh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p</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m</w:t>
      </w:r>
      <w:r w:rsidR="007E4645" w:rsidRPr="001F7143">
        <w:rPr>
          <w:rFonts w:ascii="Arial" w:eastAsia="Verdana" w:hAnsi="Arial" w:cs="Arial"/>
        </w:rPr>
        <w:t>o</w:t>
      </w:r>
      <w:r w:rsidR="007E4645" w:rsidRPr="001F7143">
        <w:rPr>
          <w:rFonts w:ascii="Arial" w:eastAsia="Verdana" w:hAnsi="Arial" w:cs="Arial"/>
          <w:spacing w:val="-1"/>
        </w:rPr>
        <w:t>v</w:t>
      </w:r>
      <w:r w:rsidR="007E4645" w:rsidRPr="001F7143">
        <w:rPr>
          <w:rFonts w:ascii="Arial" w:eastAsia="Verdana" w:hAnsi="Arial" w:cs="Arial"/>
        </w:rPr>
        <w:t xml:space="preserve">e </w:t>
      </w:r>
      <w:r w:rsidR="007E4645" w:rsidRPr="001F7143">
        <w:rPr>
          <w:rFonts w:ascii="Arial" w:eastAsia="Verdana" w:hAnsi="Arial" w:cs="Arial"/>
          <w:spacing w:val="-1"/>
        </w:rPr>
        <w:t>n</w:t>
      </w:r>
      <w:r w:rsidR="007E4645" w:rsidRPr="001F7143">
        <w:rPr>
          <w:rFonts w:ascii="Arial" w:eastAsia="Verdana" w:hAnsi="Arial" w:cs="Arial"/>
        </w:rPr>
        <w:t>o</w:t>
      </w:r>
      <w:r w:rsidR="007E4645" w:rsidRPr="001F7143">
        <w:rPr>
          <w:rFonts w:ascii="Arial" w:eastAsia="Verdana" w:hAnsi="Arial" w:cs="Arial"/>
          <w:spacing w:val="-1"/>
        </w:rPr>
        <w:t>n</w:t>
      </w:r>
      <w:r w:rsidR="007E4645" w:rsidRPr="001F7143">
        <w:rPr>
          <w:rFonts w:ascii="Arial" w:eastAsia="Verdana" w:hAnsi="Arial" w:cs="Arial"/>
          <w:spacing w:val="1"/>
        </w:rPr>
        <w:t>-</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3"/>
        </w:rPr>
        <w:t>u</w:t>
      </w:r>
      <w:r w:rsidR="007E4645" w:rsidRPr="001F7143">
        <w:rPr>
          <w:rFonts w:ascii="Arial" w:eastAsia="Verdana" w:hAnsi="Arial" w:cs="Arial"/>
          <w:spacing w:val="-1"/>
        </w:rPr>
        <w:t>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rPr>
        <w:t>el</w:t>
      </w:r>
      <w:r w:rsidR="007E4645" w:rsidRPr="001F7143">
        <w:rPr>
          <w:rFonts w:ascii="Arial" w:eastAsia="Verdana" w:hAnsi="Arial" w:cs="Arial"/>
          <w:spacing w:val="-1"/>
        </w:rPr>
        <w:t xml:space="preserve"> und</w:t>
      </w:r>
      <w:r w:rsidR="007E4645" w:rsidRPr="001F7143">
        <w:rPr>
          <w:rFonts w:ascii="Arial" w:eastAsia="Verdana" w:hAnsi="Arial" w:cs="Arial"/>
        </w:rPr>
        <w:t>er</w:t>
      </w:r>
      <w:r w:rsidR="007E4645" w:rsidRPr="001F7143">
        <w:rPr>
          <w:rFonts w:ascii="Arial" w:eastAsia="Verdana" w:hAnsi="Arial" w:cs="Arial"/>
          <w:spacing w:val="-1"/>
        </w:rPr>
        <w:t xml:space="preserve"> </w:t>
      </w:r>
      <w:r w:rsidR="00AF0EF6"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spacing w:val="-1"/>
        </w:rPr>
        <w:t>au</w:t>
      </w:r>
      <w:r w:rsidR="007E4645" w:rsidRPr="001F7143">
        <w:rPr>
          <w:rFonts w:ascii="Arial" w:eastAsia="Verdana" w:hAnsi="Arial" w:cs="Arial"/>
        </w:rPr>
        <w:t xml:space="preserve">se </w:t>
      </w:r>
      <w:r w:rsidRPr="001F7143">
        <w:rPr>
          <w:rFonts w:ascii="Arial" w:eastAsia="Verdana" w:hAnsi="Arial" w:cs="Arial"/>
        </w:rPr>
        <w:t>27N.</w:t>
      </w:r>
      <w:r w:rsidR="00ED0AF5" w:rsidRPr="001F7143">
        <w:rPr>
          <w:rFonts w:ascii="Arial" w:eastAsia="Verdana" w:hAnsi="Arial" w:cs="Arial"/>
        </w:rPr>
        <w:t>5</w:t>
      </w:r>
      <w:r w:rsidR="007E4645" w:rsidRPr="001F7143">
        <w:rPr>
          <w:rFonts w:ascii="Arial" w:eastAsia="Verdana" w:hAnsi="Arial" w:cs="Arial"/>
          <w:spacing w:val="1"/>
        </w:rPr>
        <w:t xml:space="preserve"> </w:t>
      </w:r>
      <w:r w:rsidR="007E4645" w:rsidRPr="001F7143">
        <w:rPr>
          <w:rFonts w:ascii="Arial" w:eastAsia="Verdana" w:hAnsi="Arial" w:cs="Arial"/>
          <w:spacing w:val="-1"/>
        </w:rPr>
        <w:t>but 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fai</w:t>
      </w:r>
      <w:r w:rsidR="007E4645" w:rsidRPr="001F7143">
        <w:rPr>
          <w:rFonts w:ascii="Arial" w:eastAsia="Verdana" w:hAnsi="Arial" w:cs="Arial"/>
          <w:spacing w:val="-3"/>
        </w:rPr>
        <w:t>l</w:t>
      </w:r>
      <w:r w:rsidR="007E4645" w:rsidRPr="001F7143">
        <w:rPr>
          <w:rFonts w:ascii="Arial" w:eastAsia="Verdana" w:hAnsi="Arial" w:cs="Arial"/>
        </w:rPr>
        <w:t>s</w:t>
      </w:r>
      <w:r w:rsidR="007E4645" w:rsidRPr="001F7143">
        <w:rPr>
          <w:rFonts w:ascii="Arial" w:eastAsia="Verdana" w:hAnsi="Arial" w:cs="Arial"/>
          <w:spacing w:val="2"/>
        </w:rPr>
        <w:t xml:space="preserve">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d</w:t>
      </w:r>
      <w:r w:rsidR="007E4645" w:rsidRPr="001F7143">
        <w:rPr>
          <w:rFonts w:ascii="Arial" w:eastAsia="Verdana" w:hAnsi="Arial" w:cs="Arial"/>
        </w:rPr>
        <w:t xml:space="preserve">o so </w:t>
      </w:r>
      <w:r w:rsidR="007E4645" w:rsidRPr="001F7143">
        <w:rPr>
          <w:rFonts w:ascii="Arial" w:eastAsia="Verdana" w:hAnsi="Arial" w:cs="Arial"/>
          <w:spacing w:val="-1"/>
        </w:rPr>
        <w:t>w</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spacing w:val="2"/>
        </w:rPr>
        <w:t>h</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p</w:t>
      </w:r>
      <w:r w:rsidR="007E4645" w:rsidRPr="001F7143">
        <w:rPr>
          <w:rFonts w:ascii="Arial" w:eastAsia="Verdana" w:hAnsi="Arial" w:cs="Arial"/>
        </w:rPr>
        <w:t>e</w:t>
      </w:r>
      <w:r w:rsidR="007E4645" w:rsidRPr="001F7143">
        <w:rPr>
          <w:rFonts w:ascii="Arial" w:eastAsia="Verdana" w:hAnsi="Arial" w:cs="Arial"/>
          <w:spacing w:val="2"/>
        </w:rPr>
        <w:t>r</w:t>
      </w:r>
      <w:r w:rsidR="007E4645" w:rsidRPr="001F7143">
        <w:rPr>
          <w:rFonts w:ascii="Arial" w:eastAsia="Verdana" w:hAnsi="Arial" w:cs="Arial"/>
        </w:rPr>
        <w:t>iod</w:t>
      </w:r>
      <w:r w:rsidR="007E4645" w:rsidRPr="001F7143">
        <w:rPr>
          <w:rFonts w:ascii="Arial" w:eastAsia="Verdana" w:hAnsi="Arial" w:cs="Arial"/>
          <w:spacing w:val="-1"/>
        </w:rPr>
        <w:t xml:space="preserve"> </w:t>
      </w:r>
      <w:r w:rsidR="008D5B9E" w:rsidRPr="001F7143">
        <w:rPr>
          <w:rFonts w:ascii="Arial" w:eastAsia="Verdana" w:hAnsi="Arial" w:cs="Arial"/>
        </w:rPr>
        <w:t>agreed</w:t>
      </w:r>
      <w:r w:rsidR="007E4645" w:rsidRPr="001F7143">
        <w:rPr>
          <w:rFonts w:ascii="Arial" w:eastAsia="Verdana" w:hAnsi="Arial" w:cs="Arial"/>
          <w:spacing w:val="1"/>
        </w:rPr>
        <w:t xml:space="preserve"> </w:t>
      </w:r>
      <w:r w:rsidR="007E4645" w:rsidRPr="001F7143">
        <w:rPr>
          <w:rFonts w:ascii="Arial" w:eastAsia="Verdana" w:hAnsi="Arial" w:cs="Arial"/>
          <w:spacing w:val="-1"/>
        </w:rPr>
        <w:t xml:space="preserve">and </w:t>
      </w:r>
      <w:r w:rsidR="007E4645" w:rsidRPr="001F7143">
        <w:rPr>
          <w:rFonts w:ascii="Arial" w:eastAsia="Verdana" w:hAnsi="Arial" w:cs="Arial"/>
        </w:rPr>
        <w:t>s</w:t>
      </w:r>
      <w:r w:rsidR="007E4645" w:rsidRPr="001F7143">
        <w:rPr>
          <w:rFonts w:ascii="Arial" w:eastAsia="Verdana" w:hAnsi="Arial" w:cs="Arial"/>
          <w:spacing w:val="-1"/>
        </w:rPr>
        <w:t>ub</w:t>
      </w:r>
      <w:r w:rsidR="007E4645" w:rsidRPr="001F7143">
        <w:rPr>
          <w:rFonts w:ascii="Arial" w:eastAsia="Verdana" w:hAnsi="Arial" w:cs="Arial"/>
          <w:spacing w:val="1"/>
        </w:rPr>
        <w:t>j</w:t>
      </w:r>
      <w:r w:rsidR="007E4645" w:rsidRPr="001F7143">
        <w:rPr>
          <w:rFonts w:ascii="Arial" w:eastAsia="Verdana" w:hAnsi="Arial" w:cs="Arial"/>
        </w:rPr>
        <w:t>ect</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AF0EF6"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spacing w:val="-1"/>
        </w:rPr>
        <w:t>au</w:t>
      </w:r>
      <w:r w:rsidR="007E4645" w:rsidRPr="001F7143">
        <w:rPr>
          <w:rFonts w:ascii="Arial" w:eastAsia="Verdana" w:hAnsi="Arial" w:cs="Arial"/>
        </w:rPr>
        <w:t xml:space="preserve">se </w:t>
      </w:r>
      <w:r w:rsidRPr="001F7143">
        <w:rPr>
          <w:rFonts w:ascii="Arial" w:eastAsia="Verdana" w:hAnsi="Arial" w:cs="Arial"/>
        </w:rPr>
        <w:t>27N.</w:t>
      </w:r>
      <w:r w:rsidR="00ED0AF5" w:rsidRPr="001F7143">
        <w:rPr>
          <w:rFonts w:ascii="Arial" w:eastAsia="Verdana" w:hAnsi="Arial" w:cs="Arial"/>
          <w:spacing w:val="-1"/>
        </w:rPr>
        <w:t>10</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2"/>
        </w:rPr>
        <w:t>t</w:t>
      </w:r>
      <w:r w:rsidR="007E4645" w:rsidRPr="001F7143">
        <w:rPr>
          <w:rFonts w:ascii="Arial" w:eastAsia="Verdana" w:hAnsi="Arial" w:cs="Arial"/>
          <w:spacing w:val="-1"/>
        </w:rPr>
        <w: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2"/>
        </w:rPr>
        <w:t xml:space="preserve"> </w:t>
      </w:r>
      <w:r w:rsidR="007E4645" w:rsidRPr="001F7143">
        <w:rPr>
          <w:rFonts w:ascii="Arial" w:eastAsia="Verdana" w:hAnsi="Arial" w:cs="Arial"/>
        </w:rPr>
        <w:t>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l</w:t>
      </w:r>
      <w:r w:rsidR="007E4645" w:rsidRPr="001F7143">
        <w:rPr>
          <w:rFonts w:ascii="Arial" w:eastAsia="Verdana" w:hAnsi="Arial" w:cs="Arial"/>
        </w:rPr>
        <w:t>l</w:t>
      </w:r>
      <w:r w:rsidR="007E4645" w:rsidRPr="001F7143">
        <w:rPr>
          <w:rFonts w:ascii="Arial" w:eastAsia="Verdana" w:hAnsi="Arial" w:cs="Arial"/>
          <w:spacing w:val="-1"/>
        </w:rPr>
        <w:t xml:space="preserve"> b</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rPr>
        <w:t>e</w:t>
      </w:r>
      <w:r w:rsidR="007E4645" w:rsidRPr="001F7143">
        <w:rPr>
          <w:rFonts w:ascii="Arial" w:eastAsia="Verdana" w:hAnsi="Arial" w:cs="Arial"/>
          <w:spacing w:val="-1"/>
        </w:rPr>
        <w:t>nt</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l</w:t>
      </w:r>
      <w:r w:rsidR="007E4645" w:rsidRPr="001F7143">
        <w:rPr>
          <w:rFonts w:ascii="Arial" w:eastAsia="Verdana" w:hAnsi="Arial" w:cs="Arial"/>
        </w:rPr>
        <w:t xml:space="preserve">ed </w:t>
      </w:r>
      <w:r w:rsidR="007E4645" w:rsidRPr="001F7143">
        <w:rPr>
          <w:rFonts w:ascii="Arial" w:eastAsia="Verdana" w:hAnsi="Arial" w:cs="Arial"/>
          <w:spacing w:val="-1"/>
        </w:rPr>
        <w:t>t</w:t>
      </w:r>
      <w:r w:rsidR="007E4645" w:rsidRPr="001F7143">
        <w:rPr>
          <w:rFonts w:ascii="Arial" w:eastAsia="Verdana" w:hAnsi="Arial" w:cs="Arial"/>
        </w:rPr>
        <w:t>o e</w:t>
      </w:r>
      <w:r w:rsidR="007E4645" w:rsidRPr="001F7143">
        <w:rPr>
          <w:rFonts w:ascii="Arial" w:eastAsia="Verdana" w:hAnsi="Arial" w:cs="Arial"/>
          <w:spacing w:val="-1"/>
        </w:rPr>
        <w:t>x</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c</w:t>
      </w:r>
      <w:r w:rsidR="007E4645" w:rsidRPr="001F7143">
        <w:rPr>
          <w:rFonts w:ascii="Arial" w:eastAsia="Verdana" w:hAnsi="Arial" w:cs="Arial"/>
          <w:spacing w:val="-3"/>
        </w:rPr>
        <w:t>i</w:t>
      </w:r>
      <w:r w:rsidR="007E4645" w:rsidRPr="001F7143">
        <w:rPr>
          <w:rFonts w:ascii="Arial" w:eastAsia="Verdana" w:hAnsi="Arial" w:cs="Arial"/>
        </w:rPr>
        <w:t xml:space="preserve">se </w:t>
      </w:r>
      <w:r w:rsidR="007E4645" w:rsidRPr="001F7143">
        <w:rPr>
          <w:rFonts w:ascii="Arial" w:eastAsia="Verdana" w:hAnsi="Arial" w:cs="Arial"/>
          <w:spacing w:val="-1"/>
        </w:rPr>
        <w:t>any</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2"/>
        </w:rPr>
        <w:t>a</w:t>
      </w:r>
      <w:r w:rsidR="007E4645" w:rsidRPr="001F7143">
        <w:rPr>
          <w:rFonts w:ascii="Arial" w:eastAsia="Verdana" w:hAnsi="Arial" w:cs="Arial"/>
          <w:spacing w:val="-1"/>
        </w:rPr>
        <w:t>ll</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any </w:t>
      </w:r>
      <w:r w:rsidR="007E4645" w:rsidRPr="001F7143">
        <w:rPr>
          <w:rFonts w:ascii="Arial" w:eastAsia="Verdana" w:hAnsi="Arial" w:cs="Arial"/>
        </w:rPr>
        <w:t>co</w:t>
      </w:r>
      <w:r w:rsidR="007E4645" w:rsidRPr="001F7143">
        <w:rPr>
          <w:rFonts w:ascii="Arial" w:eastAsia="Verdana" w:hAnsi="Arial" w:cs="Arial"/>
          <w:spacing w:val="-1"/>
        </w:rPr>
        <w:t>mb</w:t>
      </w:r>
      <w:r w:rsidR="007E4645" w:rsidRPr="001F7143">
        <w:rPr>
          <w:rFonts w:ascii="Arial" w:eastAsia="Verdana" w:hAnsi="Arial" w:cs="Arial"/>
          <w:spacing w:val="-3"/>
        </w:rPr>
        <w:t>i</w:t>
      </w:r>
      <w:r w:rsidR="007E4645" w:rsidRPr="001F7143">
        <w:rPr>
          <w:rFonts w:ascii="Arial" w:eastAsia="Verdana" w:hAnsi="Arial" w:cs="Arial"/>
          <w:spacing w:val="-1"/>
        </w:rPr>
        <w:t>na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w:t>
      </w:r>
      <w:r w:rsidR="007E4645" w:rsidRPr="001F7143">
        <w:rPr>
          <w:rFonts w:ascii="Arial" w:eastAsia="Verdana" w:hAnsi="Arial" w:cs="Arial"/>
          <w:spacing w:val="-1"/>
        </w:rPr>
        <w:t>f</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f</w:t>
      </w:r>
      <w:r w:rsidR="007E4645" w:rsidRPr="001F7143">
        <w:rPr>
          <w:rFonts w:ascii="Arial" w:eastAsia="Verdana" w:hAnsi="Arial" w:cs="Arial"/>
        </w:rPr>
        <w:t>o</w:t>
      </w:r>
      <w:r w:rsidR="007E4645" w:rsidRPr="001F7143">
        <w:rPr>
          <w:rFonts w:ascii="Arial" w:eastAsia="Verdana" w:hAnsi="Arial" w:cs="Arial"/>
          <w:spacing w:val="-1"/>
        </w:rPr>
        <w:t>l</w:t>
      </w:r>
      <w:r w:rsidR="007E4645" w:rsidRPr="001F7143">
        <w:rPr>
          <w:rFonts w:ascii="Arial" w:eastAsia="Verdana" w:hAnsi="Arial" w:cs="Arial"/>
          <w:spacing w:val="-3"/>
        </w:rPr>
        <w:t>l</w:t>
      </w:r>
      <w:r w:rsidR="007E4645" w:rsidRPr="001F7143">
        <w:rPr>
          <w:rFonts w:ascii="Arial" w:eastAsia="Verdana" w:hAnsi="Arial" w:cs="Arial"/>
        </w:rPr>
        <w:t>o</w:t>
      </w:r>
      <w:r w:rsidR="007E4645" w:rsidRPr="001F7143">
        <w:rPr>
          <w:rFonts w:ascii="Arial" w:eastAsia="Verdana" w:hAnsi="Arial" w:cs="Arial"/>
          <w:spacing w:val="2"/>
        </w:rPr>
        <w:t>w</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1"/>
        </w:rPr>
        <w:t>ght</w:t>
      </w:r>
      <w:r w:rsidR="007E4645" w:rsidRPr="001F7143">
        <w:rPr>
          <w:rFonts w:ascii="Arial" w:eastAsia="Verdana" w:hAnsi="Arial" w:cs="Arial"/>
        </w:rPr>
        <w:t>s:</w:t>
      </w:r>
    </w:p>
    <w:p w14:paraId="47C2D859" w14:textId="693E8909" w:rsidR="007E4645" w:rsidRPr="001F7143" w:rsidRDefault="001222FA" w:rsidP="00D37399">
      <w:pPr>
        <w:spacing w:line="240" w:lineRule="auto"/>
        <w:ind w:left="1298" w:right="308"/>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 xml:space="preserve">.1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d</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1"/>
        </w:rPr>
        <w:t>p</w:t>
      </w:r>
      <w:r w:rsidR="007E4645" w:rsidRPr="001F7143">
        <w:rPr>
          <w:rFonts w:ascii="Arial" w:eastAsia="Verdana" w:hAnsi="Arial" w:cs="Arial"/>
        </w:rPr>
        <w:t>ose of</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r</w:t>
      </w:r>
      <w:r w:rsidR="007E4645" w:rsidRPr="001F7143">
        <w:rPr>
          <w:rFonts w:ascii="Arial" w:eastAsia="Verdana" w:hAnsi="Arial" w:cs="Arial"/>
        </w:rPr>
        <w:t>es</w:t>
      </w:r>
      <w:r w:rsidR="007E4645" w:rsidRPr="001F7143">
        <w:rPr>
          <w:rFonts w:ascii="Arial" w:eastAsia="Verdana" w:hAnsi="Arial" w:cs="Arial"/>
          <w:spacing w:val="-1"/>
        </w:rPr>
        <w:t>p</w:t>
      </w:r>
      <w:r w:rsidR="007E4645" w:rsidRPr="001F7143">
        <w:rPr>
          <w:rFonts w:ascii="Arial" w:eastAsia="Verdana" w:hAnsi="Arial" w:cs="Arial"/>
        </w:rPr>
        <w:t>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2"/>
        </w:rPr>
        <w:t>b</w:t>
      </w:r>
      <w:r w:rsidR="007E4645" w:rsidRPr="001F7143">
        <w:rPr>
          <w:rFonts w:ascii="Arial" w:eastAsia="Verdana" w:hAnsi="Arial" w:cs="Arial"/>
          <w:spacing w:val="-3"/>
        </w:rPr>
        <w:t>l</w:t>
      </w:r>
      <w:r w:rsidR="007E4645" w:rsidRPr="001F7143">
        <w:rPr>
          <w:rFonts w:ascii="Arial" w:eastAsia="Verdana" w:hAnsi="Arial" w:cs="Arial"/>
          <w:spacing w:val="1"/>
        </w:rPr>
        <w:t>y</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an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spacing w:val="-1"/>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 xml:space="preserve"> man</w:t>
      </w:r>
      <w:r w:rsidR="007E4645" w:rsidRPr="001F7143">
        <w:rPr>
          <w:rFonts w:ascii="Arial" w:eastAsia="Verdana" w:hAnsi="Arial" w:cs="Arial"/>
          <w:spacing w:val="2"/>
        </w:rPr>
        <w:t>n</w:t>
      </w:r>
      <w:r w:rsidR="007E4645" w:rsidRPr="001F7143">
        <w:rPr>
          <w:rFonts w:ascii="Arial" w:eastAsia="Verdana" w:hAnsi="Arial" w:cs="Arial"/>
        </w:rPr>
        <w:t>er</w:t>
      </w:r>
      <w:r w:rsidR="007E4645" w:rsidRPr="001F7143">
        <w:rPr>
          <w:rFonts w:ascii="Arial" w:eastAsia="Verdana" w:hAnsi="Arial" w:cs="Arial"/>
          <w:spacing w:val="-1"/>
        </w:rPr>
        <w:t xml:space="preserve"> tha</w:t>
      </w:r>
      <w:r w:rsidR="007E4645" w:rsidRPr="001F7143">
        <w:rPr>
          <w:rFonts w:ascii="Arial" w:eastAsia="Verdana" w:hAnsi="Arial" w:cs="Arial"/>
        </w:rPr>
        <w:t>t</w:t>
      </w:r>
      <w:r w:rsidR="007E4645" w:rsidRPr="001F7143">
        <w:rPr>
          <w:rFonts w:ascii="Arial" w:eastAsia="Verdana" w:hAnsi="Arial" w:cs="Arial"/>
          <w:spacing w:val="-1"/>
        </w:rPr>
        <w:t xml:space="preserve"> d</w:t>
      </w:r>
      <w:r w:rsidR="007E4645" w:rsidRPr="001F7143">
        <w:rPr>
          <w:rFonts w:ascii="Arial" w:eastAsia="Verdana" w:hAnsi="Arial" w:cs="Arial"/>
        </w:rPr>
        <w:t xml:space="preserve">oes </w:t>
      </w:r>
      <w:r w:rsidR="007E4645" w:rsidRPr="001F7143">
        <w:rPr>
          <w:rFonts w:ascii="Arial" w:eastAsia="Verdana" w:hAnsi="Arial" w:cs="Arial"/>
          <w:spacing w:val="-1"/>
        </w:rPr>
        <w:t>n</w:t>
      </w:r>
      <w:r w:rsidR="007E4645" w:rsidRPr="001F7143">
        <w:rPr>
          <w:rFonts w:ascii="Arial" w:eastAsia="Verdana" w:hAnsi="Arial" w:cs="Arial"/>
        </w:rPr>
        <w:t>ot</w:t>
      </w:r>
      <w:r w:rsidR="007E4645" w:rsidRPr="001F7143">
        <w:rPr>
          <w:rFonts w:ascii="Arial" w:eastAsia="Verdana" w:hAnsi="Arial" w:cs="Arial"/>
          <w:spacing w:val="-1"/>
        </w:rPr>
        <w:t xml:space="preserve"> p</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rPr>
        <w:t xml:space="preserve">t </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r</w:t>
      </w:r>
      <w:r w:rsidR="007E4645" w:rsidRPr="001F7143">
        <w:rPr>
          <w:rFonts w:ascii="Arial" w:eastAsia="Verdana" w:hAnsi="Arial" w:cs="Arial"/>
          <w:spacing w:val="3"/>
        </w:rPr>
        <w:t>e</w:t>
      </w:r>
      <w:r w:rsidR="007E4645" w:rsidRPr="001F7143">
        <w:rPr>
          <w:rFonts w:ascii="Arial" w:eastAsia="Verdana" w:hAnsi="Arial" w:cs="Arial"/>
          <w:spacing w:val="-3"/>
        </w:rPr>
        <w:t>i</w:t>
      </w:r>
      <w:r w:rsidR="007E4645" w:rsidRPr="001F7143">
        <w:rPr>
          <w:rFonts w:ascii="Arial" w:eastAsia="Verdana" w:hAnsi="Arial" w:cs="Arial"/>
          <w:spacing w:val="-1"/>
        </w:rPr>
        <w:t>ntr</w:t>
      </w:r>
      <w:r w:rsidR="007E4645" w:rsidRPr="001F7143">
        <w:rPr>
          <w:rFonts w:ascii="Arial" w:eastAsia="Verdana" w:hAnsi="Arial" w:cs="Arial"/>
        </w:rPr>
        <w:t>o</w:t>
      </w:r>
      <w:r w:rsidR="007E4645" w:rsidRPr="001F7143">
        <w:rPr>
          <w:rFonts w:ascii="Arial" w:eastAsia="Verdana" w:hAnsi="Arial" w:cs="Arial"/>
          <w:spacing w:val="-1"/>
        </w:rPr>
        <w:t>du</w:t>
      </w:r>
      <w:r w:rsidR="007E4645" w:rsidRPr="001F7143">
        <w:rPr>
          <w:rFonts w:ascii="Arial" w:eastAsia="Verdana" w:hAnsi="Arial" w:cs="Arial"/>
        </w:rPr>
        <w:t>c</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spacing w:val="-1"/>
        </w:rPr>
        <w:t>nt</w:t>
      </w:r>
      <w:r w:rsidR="007E4645" w:rsidRPr="001F7143">
        <w:rPr>
          <w:rFonts w:ascii="Arial" w:eastAsia="Verdana" w:hAnsi="Arial" w:cs="Arial"/>
        </w:rPr>
        <w:t>o</w:t>
      </w:r>
      <w:r w:rsidR="007E4645" w:rsidRPr="001F7143">
        <w:rPr>
          <w:rFonts w:ascii="Arial" w:eastAsia="Verdana" w:hAnsi="Arial" w:cs="Arial"/>
          <w:spacing w:val="2"/>
        </w:rPr>
        <w:t xml:space="preserve"> </w:t>
      </w:r>
      <w:r w:rsidR="007E4645" w:rsidRPr="001F7143">
        <w:rPr>
          <w:rFonts w:ascii="Arial" w:eastAsia="Verdana" w:hAnsi="Arial" w:cs="Arial"/>
          <w:spacing w:val="-1"/>
        </w:rPr>
        <w:t>th</w:t>
      </w:r>
      <w:r w:rsidR="007E4645" w:rsidRPr="001F7143">
        <w:rPr>
          <w:rFonts w:ascii="Arial" w:eastAsia="Verdana" w:hAnsi="Arial" w:cs="Arial"/>
        </w:rPr>
        <w:t>e s</w:t>
      </w:r>
      <w:r w:rsidR="007E4645" w:rsidRPr="001F7143">
        <w:rPr>
          <w:rFonts w:ascii="Arial" w:eastAsia="Verdana" w:hAnsi="Arial" w:cs="Arial"/>
          <w:spacing w:val="-1"/>
        </w:rPr>
        <w:t>uppl</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c</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spacing w:val="-1"/>
        </w:rPr>
        <w:t>mark</w:t>
      </w:r>
      <w:r w:rsidR="007E4645" w:rsidRPr="001F7143">
        <w:rPr>
          <w:rFonts w:ascii="Arial" w:eastAsia="Verdana" w:hAnsi="Arial" w:cs="Arial"/>
        </w:rPr>
        <w:t>e</w:t>
      </w:r>
      <w:r w:rsidR="007E4645" w:rsidRPr="001F7143">
        <w:rPr>
          <w:rFonts w:ascii="Arial" w:eastAsia="Verdana" w:hAnsi="Arial" w:cs="Arial"/>
          <w:spacing w:val="-1"/>
        </w:rPr>
        <w:t>t;</w:t>
      </w:r>
    </w:p>
    <w:p w14:paraId="5AA196D4" w14:textId="5516B23B" w:rsidR="001222FA" w:rsidRPr="001F7143" w:rsidRDefault="001222FA" w:rsidP="00D37399">
      <w:pPr>
        <w:spacing w:before="2" w:line="240" w:lineRule="auto"/>
        <w:ind w:left="814" w:right="134" w:firstLine="484"/>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 xml:space="preserve">.2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pa</w:t>
      </w:r>
      <w:r w:rsidR="007E4645" w:rsidRPr="001F7143">
        <w:rPr>
          <w:rFonts w:ascii="Arial" w:eastAsia="Verdana" w:hAnsi="Arial" w:cs="Arial"/>
        </w:rPr>
        <w:t xml:space="preserve">ss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t</w:t>
      </w:r>
      <w:r w:rsidR="007E4645" w:rsidRPr="001F7143">
        <w:rPr>
          <w:rFonts w:ascii="Arial" w:eastAsia="Verdana" w:hAnsi="Arial" w:cs="Arial"/>
        </w:rPr>
        <w:t>o a</w:t>
      </w:r>
      <w:r w:rsidR="007E4645" w:rsidRPr="001F7143">
        <w:rPr>
          <w:rFonts w:ascii="Arial" w:eastAsia="Verdana" w:hAnsi="Arial" w:cs="Arial"/>
          <w:spacing w:val="-1"/>
        </w:rPr>
        <w:t xml:space="preserve"> r</w:t>
      </w:r>
      <w:r w:rsidR="007E4645" w:rsidRPr="001F7143">
        <w:rPr>
          <w:rFonts w:ascii="Arial" w:eastAsia="Verdana" w:hAnsi="Arial" w:cs="Arial"/>
          <w:spacing w:val="3"/>
        </w:rPr>
        <w:t>e</w:t>
      </w:r>
      <w:r w:rsidR="007E4645" w:rsidRPr="001F7143">
        <w:rPr>
          <w:rFonts w:ascii="Arial" w:eastAsia="Verdana" w:hAnsi="Arial" w:cs="Arial"/>
          <w:spacing w:val="-3"/>
        </w:rPr>
        <w:t>l</w:t>
      </w:r>
      <w:r w:rsidR="007E4645" w:rsidRPr="001F7143">
        <w:rPr>
          <w:rFonts w:ascii="Arial" w:eastAsia="Verdana" w:hAnsi="Arial" w:cs="Arial"/>
        </w:rPr>
        <w:t>e</w:t>
      </w:r>
      <w:r w:rsidR="007E4645" w:rsidRPr="001F7143">
        <w:rPr>
          <w:rFonts w:ascii="Arial" w:eastAsia="Verdana" w:hAnsi="Arial" w:cs="Arial"/>
          <w:spacing w:val="-1"/>
        </w:rPr>
        <w:t>va</w:t>
      </w:r>
      <w:r w:rsidR="007E4645" w:rsidRPr="001F7143">
        <w:rPr>
          <w:rFonts w:ascii="Arial" w:eastAsia="Verdana" w:hAnsi="Arial" w:cs="Arial"/>
          <w:spacing w:val="2"/>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spacing w:val="-1"/>
        </w:rPr>
        <w:t>nv</w:t>
      </w:r>
      <w:r w:rsidR="007E4645" w:rsidRPr="001F7143">
        <w:rPr>
          <w:rFonts w:ascii="Arial" w:eastAsia="Verdana" w:hAnsi="Arial" w:cs="Arial"/>
        </w:rPr>
        <w:t>es</w:t>
      </w:r>
      <w:r w:rsidR="007E4645" w:rsidRPr="001F7143">
        <w:rPr>
          <w:rFonts w:ascii="Arial" w:eastAsia="Verdana" w:hAnsi="Arial" w:cs="Arial"/>
          <w:spacing w:val="-1"/>
        </w:rPr>
        <w:t>t</w:t>
      </w:r>
      <w:r w:rsidR="007E4645" w:rsidRPr="001F7143">
        <w:rPr>
          <w:rFonts w:ascii="Arial" w:eastAsia="Verdana" w:hAnsi="Arial" w:cs="Arial"/>
        </w:rPr>
        <w:t>i</w:t>
      </w:r>
      <w:r w:rsidR="007E4645" w:rsidRPr="001F7143">
        <w:rPr>
          <w:rFonts w:ascii="Arial" w:eastAsia="Verdana" w:hAnsi="Arial" w:cs="Arial"/>
          <w:spacing w:val="-1"/>
        </w:rPr>
        <w:t>gat</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r</w:t>
      </w:r>
      <w:r w:rsidR="007E4645" w:rsidRPr="001F7143">
        <w:rPr>
          <w:rFonts w:ascii="Arial" w:eastAsia="Verdana" w:hAnsi="Arial" w:cs="Arial"/>
        </w:rPr>
        <w:t>e</w:t>
      </w:r>
      <w:r w:rsidR="007E4645" w:rsidRPr="001F7143">
        <w:rPr>
          <w:rFonts w:ascii="Arial" w:eastAsia="Verdana" w:hAnsi="Arial" w:cs="Arial"/>
          <w:spacing w:val="2"/>
        </w:rPr>
        <w:t>g</w:t>
      </w:r>
      <w:r w:rsidR="007E4645" w:rsidRPr="001F7143">
        <w:rPr>
          <w:rFonts w:ascii="Arial" w:eastAsia="Verdana" w:hAnsi="Arial" w:cs="Arial"/>
          <w:spacing w:val="-1"/>
        </w:rPr>
        <w:t>u</w:t>
      </w:r>
      <w:r w:rsidR="007E4645" w:rsidRPr="001F7143">
        <w:rPr>
          <w:rFonts w:ascii="Arial" w:eastAsia="Verdana" w:hAnsi="Arial" w:cs="Arial"/>
          <w:spacing w:val="-3"/>
        </w:rPr>
        <w:t>l</w:t>
      </w:r>
      <w:r w:rsidR="007E4645" w:rsidRPr="001F7143">
        <w:rPr>
          <w:rFonts w:ascii="Arial" w:eastAsia="Verdana" w:hAnsi="Arial" w:cs="Arial"/>
          <w:spacing w:val="-1"/>
        </w:rPr>
        <w:t>at</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y</w:t>
      </w:r>
      <w:r w:rsidR="007E4645" w:rsidRPr="001F7143">
        <w:rPr>
          <w:rFonts w:ascii="Arial" w:eastAsia="Verdana" w:hAnsi="Arial" w:cs="Arial"/>
          <w:spacing w:val="1"/>
        </w:rPr>
        <w:t xml:space="preserve"> </w:t>
      </w:r>
      <w:r w:rsidR="00F61F03" w:rsidRPr="001F7143">
        <w:rPr>
          <w:rFonts w:ascii="Arial" w:eastAsia="Verdana" w:hAnsi="Arial" w:cs="Arial"/>
          <w:spacing w:val="-1"/>
        </w:rPr>
        <w:t>authority</w:t>
      </w:r>
      <w:r w:rsidR="007E4645" w:rsidRPr="001F7143">
        <w:rPr>
          <w:rFonts w:ascii="Arial" w:eastAsia="Verdana" w:hAnsi="Arial" w:cs="Arial"/>
        </w:rPr>
        <w:t xml:space="preserve">; </w:t>
      </w:r>
    </w:p>
    <w:p w14:paraId="18F29884" w14:textId="6768274C" w:rsidR="007E4645" w:rsidRPr="001F7143" w:rsidRDefault="001222FA" w:rsidP="00D37399">
      <w:pPr>
        <w:spacing w:before="2" w:line="240" w:lineRule="auto"/>
        <w:ind w:left="1298" w:right="134"/>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 xml:space="preserve">.3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ta</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ndu</w:t>
      </w:r>
      <w:r w:rsidR="007E4645" w:rsidRPr="001F7143">
        <w:rPr>
          <w:rFonts w:ascii="Arial" w:eastAsia="Verdana" w:hAnsi="Arial" w:cs="Arial"/>
        </w:rPr>
        <w:t>ct</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spacing w:val="2"/>
        </w:rPr>
        <w:t>h</w:t>
      </w:r>
      <w:r w:rsidR="007E4645" w:rsidRPr="001F7143">
        <w:rPr>
          <w:rFonts w:ascii="Arial" w:eastAsia="Verdana" w:hAnsi="Arial" w:cs="Arial"/>
          <w:spacing w:val="-1"/>
        </w:rPr>
        <w:t>av</w:t>
      </w:r>
      <w:r w:rsidR="007E4645" w:rsidRPr="001F7143">
        <w:rPr>
          <w:rFonts w:ascii="Arial" w:eastAsia="Verdana" w:hAnsi="Arial" w:cs="Arial"/>
        </w:rPr>
        <w:t>e co</w:t>
      </w:r>
      <w:r w:rsidR="007E4645" w:rsidRPr="001F7143">
        <w:rPr>
          <w:rFonts w:ascii="Arial" w:eastAsia="Verdana" w:hAnsi="Arial" w:cs="Arial"/>
          <w:spacing w:val="-1"/>
        </w:rPr>
        <w:t>ndu</w:t>
      </w:r>
      <w:r w:rsidR="007E4645" w:rsidRPr="001F7143">
        <w:rPr>
          <w:rFonts w:ascii="Arial" w:eastAsia="Verdana" w:hAnsi="Arial" w:cs="Arial"/>
        </w:rPr>
        <w:t>c</w:t>
      </w:r>
      <w:r w:rsidR="007E4645" w:rsidRPr="001F7143">
        <w:rPr>
          <w:rFonts w:ascii="Arial" w:eastAsia="Verdana" w:hAnsi="Arial" w:cs="Arial"/>
          <w:spacing w:val="-1"/>
        </w:rPr>
        <w:t>t</w:t>
      </w:r>
      <w:r w:rsidR="007E4645" w:rsidRPr="001F7143">
        <w:rPr>
          <w:rFonts w:ascii="Arial" w:eastAsia="Verdana" w:hAnsi="Arial" w:cs="Arial"/>
        </w:rPr>
        <w:t>ed</w:t>
      </w:r>
      <w:r w:rsidR="007E4645" w:rsidRPr="001F7143">
        <w:rPr>
          <w:rFonts w:ascii="Arial" w:eastAsia="Verdana" w:hAnsi="Arial" w:cs="Arial"/>
          <w:spacing w:val="-1"/>
        </w:rPr>
        <w:t xml:space="preserve"> furth</w:t>
      </w:r>
      <w:r w:rsidR="007E4645" w:rsidRPr="001F7143">
        <w:rPr>
          <w:rFonts w:ascii="Arial" w:eastAsia="Verdana" w:hAnsi="Arial" w:cs="Arial"/>
        </w:rPr>
        <w:t>er</w:t>
      </w:r>
      <w:r w:rsidR="007E4645" w:rsidRPr="001F7143">
        <w:rPr>
          <w:rFonts w:ascii="Arial" w:eastAsia="Verdana" w:hAnsi="Arial" w:cs="Arial"/>
          <w:spacing w:val="-1"/>
        </w:rPr>
        <w:t xml:space="preserve"> t</w:t>
      </w:r>
      <w:r w:rsidR="007E4645" w:rsidRPr="001F7143">
        <w:rPr>
          <w:rFonts w:ascii="Arial" w:eastAsia="Verdana" w:hAnsi="Arial" w:cs="Arial"/>
        </w:rPr>
        <w:t>es</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2"/>
        </w:rPr>
        <w:t xml:space="preserve"> </w:t>
      </w:r>
      <w:r w:rsidR="007E4645" w:rsidRPr="001F7143">
        <w:rPr>
          <w:rFonts w:ascii="Arial" w:eastAsia="Verdana" w:hAnsi="Arial" w:cs="Arial"/>
          <w:spacing w:val="-1"/>
        </w:rPr>
        <w:t>in</w:t>
      </w:r>
      <w:r w:rsidR="007E4645" w:rsidRPr="001F7143">
        <w:rPr>
          <w:rFonts w:ascii="Arial" w:eastAsia="Verdana" w:hAnsi="Arial" w:cs="Arial"/>
        </w:rPr>
        <w:t>c</w:t>
      </w:r>
      <w:r w:rsidR="007E4645" w:rsidRPr="001F7143">
        <w:rPr>
          <w:rFonts w:ascii="Arial" w:eastAsia="Verdana" w:hAnsi="Arial" w:cs="Arial"/>
          <w:spacing w:val="-3"/>
        </w:rPr>
        <w:t>l</w:t>
      </w:r>
      <w:r w:rsidR="007E4645" w:rsidRPr="001F7143">
        <w:rPr>
          <w:rFonts w:ascii="Arial" w:eastAsia="Verdana" w:hAnsi="Arial" w:cs="Arial"/>
          <w:spacing w:val="2"/>
        </w:rPr>
        <w:t>ud</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 xml:space="preserve">g </w:t>
      </w:r>
      <w:r w:rsidR="007E4645" w:rsidRPr="001F7143">
        <w:rPr>
          <w:rFonts w:ascii="Arial" w:eastAsia="Verdana" w:hAnsi="Arial" w:cs="Arial"/>
          <w:spacing w:val="-1"/>
        </w:rPr>
        <w:t>d</w:t>
      </w:r>
      <w:r w:rsidR="007E4645" w:rsidRPr="001F7143">
        <w:rPr>
          <w:rFonts w:ascii="Arial" w:eastAsia="Verdana" w:hAnsi="Arial" w:cs="Arial"/>
        </w:rPr>
        <w:t>es</w:t>
      </w:r>
      <w:r w:rsidR="007E4645" w:rsidRPr="001F7143">
        <w:rPr>
          <w:rFonts w:ascii="Arial" w:eastAsia="Verdana" w:hAnsi="Arial" w:cs="Arial"/>
          <w:spacing w:val="-1"/>
        </w:rPr>
        <w:t>tru</w:t>
      </w:r>
      <w:r w:rsidR="007E4645" w:rsidRPr="001F7143">
        <w:rPr>
          <w:rFonts w:ascii="Arial" w:eastAsia="Verdana" w:hAnsi="Arial" w:cs="Arial"/>
        </w:rPr>
        <w:t>c</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v</w:t>
      </w:r>
      <w:r w:rsidR="007E4645" w:rsidRPr="001F7143">
        <w:rPr>
          <w:rFonts w:ascii="Arial" w:eastAsia="Verdana" w:hAnsi="Arial" w:cs="Arial"/>
        </w:rPr>
        <w:t xml:space="preserve">e </w:t>
      </w:r>
      <w:r w:rsidR="007E4645" w:rsidRPr="001F7143">
        <w:rPr>
          <w:rFonts w:ascii="Arial" w:eastAsia="Verdana" w:hAnsi="Arial" w:cs="Arial"/>
          <w:spacing w:val="-1"/>
        </w:rPr>
        <w:t>t</w:t>
      </w:r>
      <w:r w:rsidR="007E4645" w:rsidRPr="001F7143">
        <w:rPr>
          <w:rFonts w:ascii="Arial" w:eastAsia="Verdana" w:hAnsi="Arial" w:cs="Arial"/>
        </w:rPr>
        <w:t>es</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1"/>
        </w:rPr>
        <w:t>ng</w:t>
      </w:r>
      <w:r w:rsidR="007E4645" w:rsidRPr="001F7143">
        <w:rPr>
          <w:rFonts w:ascii="Arial" w:eastAsia="Verdana" w:hAnsi="Arial" w:cs="Arial"/>
        </w:rPr>
        <w:t>,</w:t>
      </w:r>
      <w:r w:rsidR="007E4645" w:rsidRPr="001F7143">
        <w:rPr>
          <w:rFonts w:ascii="Arial" w:eastAsia="Verdana" w:hAnsi="Arial" w:cs="Arial"/>
          <w:spacing w:val="1"/>
        </w:rPr>
        <w:t xml:space="preserve"> </w:t>
      </w:r>
      <w:r w:rsidR="007E4645" w:rsidRPr="001F7143">
        <w:rPr>
          <w:rFonts w:ascii="Arial" w:eastAsia="Verdana" w:hAnsi="Arial" w:cs="Arial"/>
          <w:spacing w:val="-1"/>
        </w:rPr>
        <w:t>f</w:t>
      </w:r>
      <w:r w:rsidR="007E4645" w:rsidRPr="001F7143">
        <w:rPr>
          <w:rFonts w:ascii="Arial" w:eastAsia="Verdana" w:hAnsi="Arial" w:cs="Arial"/>
        </w:rPr>
        <w:t>or</w:t>
      </w:r>
      <w:r w:rsidR="007E4645" w:rsidRPr="001F7143">
        <w:rPr>
          <w:rFonts w:ascii="Arial" w:eastAsia="Verdana" w:hAnsi="Arial" w:cs="Arial"/>
          <w:spacing w:val="-1"/>
        </w:rPr>
        <w:t xml:space="preserve"> furth</w:t>
      </w:r>
      <w:r w:rsidR="007E4645" w:rsidRPr="001F7143">
        <w:rPr>
          <w:rFonts w:ascii="Arial" w:eastAsia="Verdana" w:hAnsi="Arial" w:cs="Arial"/>
        </w:rPr>
        <w:t>er</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spacing w:val="-1"/>
        </w:rPr>
        <w:t>nv</w:t>
      </w:r>
      <w:r w:rsidR="007E4645" w:rsidRPr="001F7143">
        <w:rPr>
          <w:rFonts w:ascii="Arial" w:eastAsia="Verdana" w:hAnsi="Arial" w:cs="Arial"/>
        </w:rPr>
        <w:t>es</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1"/>
        </w:rPr>
        <w:t>gat</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spacing w:val="1"/>
        </w:rPr>
        <w:t>y</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g</w:t>
      </w:r>
      <w:r w:rsidR="007E4645" w:rsidRPr="001F7143">
        <w:rPr>
          <w:rFonts w:ascii="Arial" w:eastAsia="Verdana" w:hAnsi="Arial" w:cs="Arial"/>
          <w:spacing w:val="2"/>
        </w:rPr>
        <w:t>u</w:t>
      </w:r>
      <w:r w:rsidR="007E4645" w:rsidRPr="001F7143">
        <w:rPr>
          <w:rFonts w:ascii="Arial" w:eastAsia="Verdana" w:hAnsi="Arial" w:cs="Arial"/>
          <w:spacing w:val="-3"/>
        </w:rPr>
        <w:t>l</w:t>
      </w:r>
      <w:r w:rsidR="007E4645" w:rsidRPr="001F7143">
        <w:rPr>
          <w:rFonts w:ascii="Arial" w:eastAsia="Verdana" w:hAnsi="Arial" w:cs="Arial"/>
          <w:spacing w:val="-1"/>
        </w:rPr>
        <w:t>at</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y</w:t>
      </w:r>
      <w:r w:rsidR="007E4645" w:rsidRPr="001F7143">
        <w:rPr>
          <w:rFonts w:ascii="Arial" w:eastAsia="Verdana" w:hAnsi="Arial" w:cs="Arial"/>
          <w:spacing w:val="-2"/>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rPr>
        <w:t xml:space="preserve">sk </w:t>
      </w:r>
      <w:r w:rsidR="007E4645" w:rsidRPr="001F7143">
        <w:rPr>
          <w:rFonts w:ascii="Arial" w:eastAsia="Verdana" w:hAnsi="Arial" w:cs="Arial"/>
          <w:spacing w:val="-1"/>
        </w:rPr>
        <w:t>manag</w:t>
      </w:r>
      <w:r w:rsidR="007E4645" w:rsidRPr="001F7143">
        <w:rPr>
          <w:rFonts w:ascii="Arial" w:eastAsia="Verdana" w:hAnsi="Arial" w:cs="Arial"/>
        </w:rPr>
        <w:t>e</w:t>
      </w:r>
      <w:r w:rsidR="007E4645" w:rsidRPr="001F7143">
        <w:rPr>
          <w:rFonts w:ascii="Arial" w:eastAsia="Verdana" w:hAnsi="Arial" w:cs="Arial"/>
          <w:spacing w:val="-1"/>
        </w:rPr>
        <w:t>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purp</w:t>
      </w:r>
      <w:r w:rsidR="007E4645" w:rsidRPr="001F7143">
        <w:rPr>
          <w:rFonts w:ascii="Arial" w:eastAsia="Verdana" w:hAnsi="Arial" w:cs="Arial"/>
        </w:rPr>
        <w:t>oses.</w:t>
      </w:r>
      <w:r w:rsidR="007E4645" w:rsidRPr="001F7143">
        <w:rPr>
          <w:rFonts w:ascii="Arial" w:eastAsia="Verdana" w:hAnsi="Arial" w:cs="Arial"/>
          <w:spacing w:val="-2"/>
        </w:rPr>
        <w:t xml:space="preserve"> </w:t>
      </w:r>
      <w:r w:rsidR="007E4645" w:rsidRPr="001F7143">
        <w:rPr>
          <w:rFonts w:ascii="Arial" w:eastAsia="Verdana" w:hAnsi="Arial" w:cs="Arial"/>
        </w:rPr>
        <w:t>Res</w:t>
      </w:r>
      <w:r w:rsidR="007E4645" w:rsidRPr="001F7143">
        <w:rPr>
          <w:rFonts w:ascii="Arial" w:eastAsia="Verdana" w:hAnsi="Arial" w:cs="Arial"/>
          <w:spacing w:val="-1"/>
        </w:rPr>
        <w:t>u</w:t>
      </w:r>
      <w:r w:rsidR="007E4645" w:rsidRPr="001F7143">
        <w:rPr>
          <w:rFonts w:ascii="Arial" w:eastAsia="Verdana" w:hAnsi="Arial" w:cs="Arial"/>
          <w:spacing w:val="-3"/>
        </w:rPr>
        <w:t>l</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fr</w:t>
      </w:r>
      <w:r w:rsidR="007E4645" w:rsidRPr="001F7143">
        <w:rPr>
          <w:rFonts w:ascii="Arial" w:eastAsia="Verdana" w:hAnsi="Arial" w:cs="Arial"/>
        </w:rPr>
        <w:t>om</w:t>
      </w:r>
      <w:r w:rsidR="007E4645" w:rsidRPr="001F7143">
        <w:rPr>
          <w:rFonts w:ascii="Arial" w:eastAsia="Verdana" w:hAnsi="Arial" w:cs="Arial"/>
          <w:spacing w:val="-2"/>
        </w:rPr>
        <w:t xml:space="preserve"> </w:t>
      </w:r>
      <w:r w:rsidR="007E4645" w:rsidRPr="001F7143">
        <w:rPr>
          <w:rFonts w:ascii="Arial" w:eastAsia="Verdana" w:hAnsi="Arial" w:cs="Arial"/>
          <w:spacing w:val="-1"/>
        </w:rPr>
        <w:t>an</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w:t>
      </w:r>
      <w:r w:rsidR="007E4645" w:rsidRPr="001F7143">
        <w:rPr>
          <w:rFonts w:ascii="Arial" w:eastAsia="Verdana" w:hAnsi="Arial" w:cs="Arial"/>
        </w:rPr>
        <w:t>ch</w:t>
      </w:r>
      <w:r w:rsidR="007E4645" w:rsidRPr="001F7143">
        <w:rPr>
          <w:rFonts w:ascii="Arial" w:eastAsia="Verdana" w:hAnsi="Arial" w:cs="Arial"/>
          <w:spacing w:val="-1"/>
        </w:rPr>
        <w:t xml:space="preserve"> t</w:t>
      </w:r>
      <w:r w:rsidR="007E4645" w:rsidRPr="001F7143">
        <w:rPr>
          <w:rFonts w:ascii="Arial" w:eastAsia="Verdana" w:hAnsi="Arial" w:cs="Arial"/>
        </w:rPr>
        <w:t>es</w:t>
      </w:r>
      <w:r w:rsidR="007E4645" w:rsidRPr="001F7143">
        <w:rPr>
          <w:rFonts w:ascii="Arial" w:eastAsia="Verdana" w:hAnsi="Arial" w:cs="Arial"/>
          <w:spacing w:val="-1"/>
        </w:rPr>
        <w:t>t</w:t>
      </w:r>
      <w:r w:rsidR="007E4645" w:rsidRPr="001F7143">
        <w:rPr>
          <w:rFonts w:ascii="Arial" w:eastAsia="Verdana" w:hAnsi="Arial" w:cs="Arial"/>
        </w:rPr>
        <w:t>s s</w:t>
      </w:r>
      <w:r w:rsidR="007E4645" w:rsidRPr="001F7143">
        <w:rPr>
          <w:rFonts w:ascii="Arial" w:eastAsia="Verdana" w:hAnsi="Arial" w:cs="Arial"/>
          <w:spacing w:val="-1"/>
        </w:rPr>
        <w:t>hal</w:t>
      </w:r>
      <w:r w:rsidR="007E4645" w:rsidRPr="001F7143">
        <w:rPr>
          <w:rFonts w:ascii="Arial" w:eastAsia="Verdana" w:hAnsi="Arial" w:cs="Arial"/>
        </w:rPr>
        <w:t>l</w:t>
      </w:r>
      <w:r w:rsidR="008D5B9E" w:rsidRPr="001F7143">
        <w:rPr>
          <w:rFonts w:ascii="Arial" w:eastAsia="Verdana" w:hAnsi="Arial" w:cs="Arial"/>
        </w:rPr>
        <w:t xml:space="preserve">, at the discretion of the </w:t>
      </w:r>
      <w:r w:rsidR="008D5B9E" w:rsidRPr="001F7143">
        <w:rPr>
          <w:rFonts w:ascii="Arial" w:eastAsia="Verdana" w:hAnsi="Arial" w:cs="Arial"/>
          <w:i/>
          <w:iCs/>
        </w:rPr>
        <w:t>Client</w:t>
      </w:r>
      <w:r w:rsidR="008D5B9E" w:rsidRPr="001F7143">
        <w:rPr>
          <w:rFonts w:ascii="Arial" w:eastAsia="Verdana" w:hAnsi="Arial" w:cs="Arial"/>
        </w:rPr>
        <w:t>,</w:t>
      </w:r>
      <w:r w:rsidR="007E4645" w:rsidRPr="001F7143">
        <w:rPr>
          <w:rFonts w:ascii="Arial" w:eastAsia="Verdana" w:hAnsi="Arial" w:cs="Arial"/>
          <w:spacing w:val="-3"/>
        </w:rPr>
        <w:t xml:space="preserve"> </w:t>
      </w:r>
      <w:r w:rsidR="007E4645" w:rsidRPr="001F7143">
        <w:rPr>
          <w:rFonts w:ascii="Arial" w:eastAsia="Verdana" w:hAnsi="Arial" w:cs="Arial"/>
          <w:spacing w:val="-1"/>
        </w:rPr>
        <w:t>b</w:t>
      </w:r>
      <w:r w:rsidR="007E4645" w:rsidRPr="001F7143">
        <w:rPr>
          <w:rFonts w:ascii="Arial" w:eastAsia="Verdana" w:hAnsi="Arial" w:cs="Arial"/>
        </w:rPr>
        <w:t>e 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r</w:t>
      </w:r>
      <w:r w:rsidR="007E4645" w:rsidRPr="001F7143">
        <w:rPr>
          <w:rFonts w:ascii="Arial" w:eastAsia="Verdana" w:hAnsi="Arial" w:cs="Arial"/>
        </w:rPr>
        <w:t>ed</w:t>
      </w:r>
      <w:r w:rsidR="007E4645" w:rsidRPr="001F7143">
        <w:rPr>
          <w:rFonts w:ascii="Arial" w:eastAsia="Verdana" w:hAnsi="Arial" w:cs="Arial"/>
          <w:spacing w:val="-1"/>
        </w:rPr>
        <w:t xml:space="preserve"> w</w:t>
      </w:r>
      <w:r w:rsidR="007E4645" w:rsidRPr="001F7143">
        <w:rPr>
          <w:rFonts w:ascii="Arial" w:eastAsia="Verdana" w:hAnsi="Arial" w:cs="Arial"/>
          <w:spacing w:val="-3"/>
        </w:rPr>
        <w:t>i</w:t>
      </w:r>
      <w:r w:rsidR="007E4645" w:rsidRPr="001F7143">
        <w:rPr>
          <w:rFonts w:ascii="Arial" w:eastAsia="Verdana" w:hAnsi="Arial" w:cs="Arial"/>
          <w:spacing w:val="-1"/>
        </w:rPr>
        <w:t>th 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rPr>
        <w:t xml:space="preserve">; </w:t>
      </w:r>
      <w:r w:rsidR="007E4645" w:rsidRPr="001F7143">
        <w:rPr>
          <w:rFonts w:ascii="Arial" w:eastAsia="Verdana" w:hAnsi="Arial" w:cs="Arial"/>
          <w:spacing w:val="-1"/>
        </w:rPr>
        <w:t>and</w:t>
      </w:r>
      <w:r w:rsidR="007E4645" w:rsidRPr="001F7143">
        <w:rPr>
          <w:rFonts w:ascii="Arial" w:eastAsia="Verdana" w:hAnsi="Arial" w:cs="Arial"/>
          <w:spacing w:val="1"/>
        </w:rPr>
        <w:t>/</w:t>
      </w:r>
      <w:r w:rsidR="007E4645" w:rsidRPr="001F7143">
        <w:rPr>
          <w:rFonts w:ascii="Arial" w:eastAsia="Verdana" w:hAnsi="Arial" w:cs="Arial"/>
          <w:spacing w:val="-2"/>
        </w:rPr>
        <w:t>o</w:t>
      </w:r>
      <w:r w:rsidR="007E4645" w:rsidRPr="001F7143">
        <w:rPr>
          <w:rFonts w:ascii="Arial" w:eastAsia="Verdana" w:hAnsi="Arial" w:cs="Arial"/>
        </w:rPr>
        <w:t>r</w:t>
      </w:r>
    </w:p>
    <w:p w14:paraId="4958B35A" w14:textId="3ED3042D" w:rsidR="007E4645" w:rsidRPr="001F7143" w:rsidRDefault="001222FA" w:rsidP="00D37399">
      <w:pPr>
        <w:spacing w:line="240" w:lineRule="auto"/>
        <w:ind w:left="1298" w:right="238"/>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 xml:space="preserve">.4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r</w:t>
      </w:r>
      <w:r w:rsidR="007E4645" w:rsidRPr="001F7143">
        <w:rPr>
          <w:rFonts w:ascii="Arial" w:eastAsia="Verdana" w:hAnsi="Arial" w:cs="Arial"/>
        </w:rPr>
        <w:t>eco</w:t>
      </w:r>
      <w:r w:rsidR="007E4645" w:rsidRPr="001F7143">
        <w:rPr>
          <w:rFonts w:ascii="Arial" w:eastAsia="Verdana" w:hAnsi="Arial" w:cs="Arial"/>
          <w:spacing w:val="-1"/>
        </w:rPr>
        <w:t>v</w:t>
      </w:r>
      <w:r w:rsidR="007E4645" w:rsidRPr="001F7143">
        <w:rPr>
          <w:rFonts w:ascii="Arial" w:eastAsia="Verdana" w:hAnsi="Arial" w:cs="Arial"/>
        </w:rPr>
        <w:t>er</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8D5B9E" w:rsidRPr="001F7143">
        <w:rPr>
          <w:rFonts w:ascii="Arial" w:eastAsia="Verdana" w:hAnsi="Arial" w:cs="Arial"/>
        </w:rPr>
        <w:t xml:space="preserve">appropriate, attributable, and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3"/>
        </w:rPr>
        <w:t>n</w:t>
      </w:r>
      <w:r w:rsidR="007E4645" w:rsidRPr="001F7143">
        <w:rPr>
          <w:rFonts w:ascii="Arial" w:eastAsia="Verdana" w:hAnsi="Arial" w:cs="Arial"/>
          <w:spacing w:val="-1"/>
        </w:rPr>
        <w:t>ab</w:t>
      </w:r>
      <w:r w:rsidR="007E4645" w:rsidRPr="001F7143">
        <w:rPr>
          <w:rFonts w:ascii="Arial" w:eastAsia="Verdana" w:hAnsi="Arial" w:cs="Arial"/>
          <w:spacing w:val="-3"/>
        </w:rPr>
        <w:t>l</w:t>
      </w:r>
      <w:r w:rsidR="007E4645" w:rsidRPr="001F7143">
        <w:rPr>
          <w:rFonts w:ascii="Arial" w:eastAsia="Verdana" w:hAnsi="Arial" w:cs="Arial"/>
        </w:rPr>
        <w:t>e cos</w:t>
      </w:r>
      <w:r w:rsidR="007E4645" w:rsidRPr="001F7143">
        <w:rPr>
          <w:rFonts w:ascii="Arial" w:eastAsia="Verdana" w:hAnsi="Arial" w:cs="Arial"/>
          <w:spacing w:val="-1"/>
        </w:rPr>
        <w:t>t</w:t>
      </w:r>
      <w:r w:rsidR="007E4645" w:rsidRPr="001F7143">
        <w:rPr>
          <w:rFonts w:ascii="Arial" w:eastAsia="Verdana" w:hAnsi="Arial" w:cs="Arial"/>
        </w:rPr>
        <w:t>s</w:t>
      </w:r>
      <w:r w:rsidR="008D5B9E" w:rsidRPr="001F7143">
        <w:rPr>
          <w:rFonts w:ascii="Arial" w:eastAsia="Verdana" w:hAnsi="Arial" w:cs="Arial"/>
        </w:rPr>
        <w:t xml:space="preserve"> incurred by the </w:t>
      </w:r>
      <w:r w:rsidR="008D5B9E" w:rsidRPr="001F7143">
        <w:rPr>
          <w:rFonts w:ascii="Arial" w:eastAsia="Verdana" w:hAnsi="Arial" w:cs="Arial"/>
          <w:i/>
          <w:iCs/>
        </w:rPr>
        <w:t xml:space="preserve">Client </w:t>
      </w:r>
      <w:r w:rsidR="008D5B9E" w:rsidRPr="001F7143">
        <w:rPr>
          <w:rFonts w:ascii="Arial" w:eastAsia="Verdana" w:hAnsi="Arial" w:cs="Arial"/>
        </w:rPr>
        <w:t>in respect</w:t>
      </w:r>
      <w:r w:rsidR="007E4645" w:rsidRPr="001F7143">
        <w:rPr>
          <w:rFonts w:ascii="Arial" w:eastAsia="Verdana" w:hAnsi="Arial" w:cs="Arial"/>
        </w:rPr>
        <w:t xml:space="preserve"> of</w:t>
      </w:r>
      <w:r w:rsidR="007E4645" w:rsidRPr="001F7143">
        <w:rPr>
          <w:rFonts w:ascii="Arial" w:eastAsia="Verdana" w:hAnsi="Arial" w:cs="Arial"/>
          <w:spacing w:val="-1"/>
        </w:rPr>
        <w:t xml:space="preserve"> t</w:t>
      </w:r>
      <w:r w:rsidR="007E4645" w:rsidRPr="001F7143">
        <w:rPr>
          <w:rFonts w:ascii="Arial" w:eastAsia="Verdana" w:hAnsi="Arial" w:cs="Arial"/>
        </w:rPr>
        <w:t>es</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spacing w:val="2"/>
        </w:rPr>
        <w:t>g</w:t>
      </w:r>
      <w:r w:rsidR="007E4645" w:rsidRPr="001F7143">
        <w:rPr>
          <w:rFonts w:ascii="Arial" w:eastAsia="Verdana" w:hAnsi="Arial" w:cs="Arial"/>
        </w:rPr>
        <w:t>, s</w:t>
      </w:r>
      <w:r w:rsidR="007E4645" w:rsidRPr="001F7143">
        <w:rPr>
          <w:rFonts w:ascii="Arial" w:eastAsia="Verdana" w:hAnsi="Arial" w:cs="Arial"/>
          <w:spacing w:val="-1"/>
        </w:rPr>
        <w:t>t</w:t>
      </w:r>
      <w:r w:rsidR="007E4645" w:rsidRPr="001F7143">
        <w:rPr>
          <w:rFonts w:ascii="Arial" w:eastAsia="Verdana" w:hAnsi="Arial" w:cs="Arial"/>
        </w:rPr>
        <w:t>o</w:t>
      </w:r>
      <w:r w:rsidR="007E4645" w:rsidRPr="001F7143">
        <w:rPr>
          <w:rFonts w:ascii="Arial" w:eastAsia="Verdana" w:hAnsi="Arial" w:cs="Arial"/>
          <w:spacing w:val="-1"/>
        </w:rPr>
        <w:t>rag</w:t>
      </w:r>
      <w:r w:rsidR="007E4645" w:rsidRPr="001F7143">
        <w:rPr>
          <w:rFonts w:ascii="Arial" w:eastAsia="Verdana" w:hAnsi="Arial" w:cs="Arial"/>
        </w:rPr>
        <w:t>e,</w:t>
      </w:r>
      <w:r w:rsidR="007E4645" w:rsidRPr="001F7143">
        <w:rPr>
          <w:rFonts w:ascii="Arial" w:eastAsia="Verdana" w:hAnsi="Arial" w:cs="Arial"/>
          <w:spacing w:val="-1"/>
        </w:rPr>
        <w:t xml:space="preserve"> a</w:t>
      </w:r>
      <w:r w:rsidR="007E4645" w:rsidRPr="001F7143">
        <w:rPr>
          <w:rFonts w:ascii="Arial" w:eastAsia="Verdana" w:hAnsi="Arial" w:cs="Arial"/>
        </w:rPr>
        <w:t>ccess,</w:t>
      </w:r>
      <w:r w:rsidR="007E4645" w:rsidRPr="001F7143">
        <w:rPr>
          <w:rFonts w:ascii="Arial" w:eastAsia="Verdana" w:hAnsi="Arial" w:cs="Arial"/>
          <w:spacing w:val="-2"/>
        </w:rPr>
        <w:t xml:space="preserve"> </w:t>
      </w:r>
      <w:r w:rsidR="007E4645" w:rsidRPr="001F7143">
        <w:rPr>
          <w:rFonts w:ascii="Arial" w:eastAsia="Verdana" w:hAnsi="Arial" w:cs="Arial"/>
          <w:spacing w:val="-1"/>
        </w:rPr>
        <w:t>and</w:t>
      </w:r>
      <w:r w:rsidR="007E4645" w:rsidRPr="001F7143">
        <w:rPr>
          <w:rFonts w:ascii="Arial" w:eastAsia="Verdana" w:hAnsi="Arial" w:cs="Arial"/>
          <w:spacing w:val="-2"/>
        </w:rPr>
        <w:t>/</w:t>
      </w:r>
      <w:r w:rsidR="007E4645" w:rsidRPr="001F7143">
        <w:rPr>
          <w:rFonts w:ascii="Arial" w:eastAsia="Verdana" w:hAnsi="Arial" w:cs="Arial"/>
        </w:rPr>
        <w:t xml:space="preserve">or </w:t>
      </w:r>
      <w:r w:rsidR="007E4645" w:rsidRPr="001F7143">
        <w:rPr>
          <w:rFonts w:ascii="Arial" w:eastAsia="Verdana" w:hAnsi="Arial" w:cs="Arial"/>
          <w:spacing w:val="-1"/>
        </w:rPr>
        <w:t>d</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1"/>
        </w:rPr>
        <w:t>p</w:t>
      </w:r>
      <w:r w:rsidR="007E4645" w:rsidRPr="001F7143">
        <w:rPr>
          <w:rFonts w:ascii="Arial" w:eastAsia="Verdana" w:hAnsi="Arial" w:cs="Arial"/>
        </w:rPr>
        <w:t>os</w:t>
      </w:r>
      <w:r w:rsidR="007E4645" w:rsidRPr="001F7143">
        <w:rPr>
          <w:rFonts w:ascii="Arial" w:eastAsia="Verdana" w:hAnsi="Arial" w:cs="Arial"/>
          <w:spacing w:val="2"/>
        </w:rPr>
        <w:t>a</w:t>
      </w:r>
      <w:r w:rsidR="007E4645" w:rsidRPr="001F7143">
        <w:rPr>
          <w:rFonts w:ascii="Arial" w:eastAsia="Verdana" w:hAnsi="Arial" w:cs="Arial"/>
        </w:rPr>
        <w:t>l</w:t>
      </w:r>
      <w:r w:rsidR="007E4645" w:rsidRPr="001F7143">
        <w:rPr>
          <w:rFonts w:ascii="Arial" w:eastAsia="Verdana" w:hAnsi="Arial" w:cs="Arial"/>
          <w:spacing w:val="-3"/>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1"/>
        </w:rPr>
        <w:t>fr</w:t>
      </w:r>
      <w:r w:rsidR="007E4645" w:rsidRPr="001F7143">
        <w:rPr>
          <w:rFonts w:ascii="Arial" w:eastAsia="Verdana" w:hAnsi="Arial" w:cs="Arial"/>
        </w:rPr>
        <w:t>om</w:t>
      </w:r>
      <w:r w:rsidR="007E4645" w:rsidRPr="001F7143">
        <w:rPr>
          <w:rFonts w:ascii="Arial" w:eastAsia="Verdana" w:hAnsi="Arial" w:cs="Arial"/>
          <w:spacing w:val="-2"/>
        </w:rPr>
        <w:t xml:space="preserve"> </w:t>
      </w:r>
      <w:r w:rsidR="007E4645" w:rsidRPr="001F7143">
        <w:rPr>
          <w:rFonts w:ascii="Arial" w:eastAsia="Verdana" w:hAnsi="Arial" w:cs="Arial"/>
          <w:spacing w:val="-1"/>
        </w:rPr>
        <w:t>th</w:t>
      </w:r>
      <w:r w:rsidR="007E4645" w:rsidRPr="001F7143">
        <w:rPr>
          <w:rFonts w:ascii="Arial" w:eastAsia="Verdana" w:hAnsi="Arial" w:cs="Arial"/>
        </w:rPr>
        <w:t>e</w:t>
      </w:r>
      <w:r w:rsidR="007E4645" w:rsidRPr="001F7143">
        <w:rPr>
          <w:rFonts w:ascii="Arial" w:eastAsia="Verdana" w:hAnsi="Arial" w:cs="Arial"/>
          <w:spacing w:val="2"/>
        </w:rPr>
        <w:t xml:space="preserve"> </w:t>
      </w:r>
      <w:r w:rsidR="00BB4CC3" w:rsidRPr="001F7143">
        <w:rPr>
          <w:rFonts w:ascii="Arial" w:eastAsia="Verdana" w:hAnsi="Arial" w:cs="Arial"/>
          <w:i/>
          <w:iCs/>
          <w:spacing w:val="-1"/>
        </w:rPr>
        <w:t>Contractor</w:t>
      </w:r>
      <w:r w:rsidR="008D5B9E" w:rsidRPr="001F7143">
        <w:rPr>
          <w:rFonts w:ascii="Arial" w:eastAsia="Verdana" w:hAnsi="Arial" w:cs="Arial"/>
        </w:rPr>
        <w:t>;</w:t>
      </w:r>
    </w:p>
    <w:p w14:paraId="7C325118" w14:textId="612097B1" w:rsidR="007E4645" w:rsidRPr="001F7143" w:rsidRDefault="008D5B9E" w:rsidP="008D5B9E">
      <w:pPr>
        <w:spacing w:line="240" w:lineRule="auto"/>
        <w:ind w:left="1298" w:right="769"/>
        <w:jc w:val="both"/>
        <w:rPr>
          <w:rFonts w:ascii="Arial" w:eastAsia="Verdana" w:hAnsi="Arial" w:cs="Arial"/>
        </w:rPr>
      </w:pPr>
      <w:r w:rsidRPr="001F7143">
        <w:rPr>
          <w:rFonts w:ascii="Arial" w:eastAsia="Verdana" w:hAnsi="Arial" w:cs="Arial"/>
        </w:rPr>
        <w:t>and e</w:t>
      </w:r>
      <w:r w:rsidR="007E4645" w:rsidRPr="001F7143">
        <w:rPr>
          <w:rFonts w:ascii="Arial" w:eastAsia="Verdana" w:hAnsi="Arial" w:cs="Arial"/>
          <w:spacing w:val="-1"/>
        </w:rPr>
        <w:t>x</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c</w:t>
      </w:r>
      <w:r w:rsidR="007E4645" w:rsidRPr="001F7143">
        <w:rPr>
          <w:rFonts w:ascii="Arial" w:eastAsia="Verdana" w:hAnsi="Arial" w:cs="Arial"/>
          <w:spacing w:val="-3"/>
        </w:rPr>
        <w:t>i</w:t>
      </w:r>
      <w:r w:rsidR="007E4645" w:rsidRPr="001F7143">
        <w:rPr>
          <w:rFonts w:ascii="Arial" w:eastAsia="Verdana" w:hAnsi="Arial" w:cs="Arial"/>
        </w:rPr>
        <w:t>se of</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1"/>
        </w:rPr>
        <w:t>ght</w:t>
      </w:r>
      <w:r w:rsidR="007E4645" w:rsidRPr="001F7143">
        <w:rPr>
          <w:rFonts w:ascii="Arial" w:eastAsia="Verdana" w:hAnsi="Arial" w:cs="Arial"/>
        </w:rPr>
        <w:t>s</w:t>
      </w:r>
      <w:r w:rsidR="007E4645" w:rsidRPr="001F7143">
        <w:rPr>
          <w:rFonts w:ascii="Arial" w:eastAsia="Verdana" w:hAnsi="Arial" w:cs="Arial"/>
          <w:spacing w:val="2"/>
        </w:rPr>
        <w:t xml:space="preserve"> </w:t>
      </w:r>
      <w:r w:rsidR="007E4645" w:rsidRPr="001F7143">
        <w:rPr>
          <w:rFonts w:ascii="Arial" w:eastAsia="Verdana" w:hAnsi="Arial" w:cs="Arial"/>
          <w:spacing w:val="-1"/>
        </w:rPr>
        <w:t>grant</w:t>
      </w:r>
      <w:r w:rsidR="007E4645" w:rsidRPr="001F7143">
        <w:rPr>
          <w:rFonts w:ascii="Arial" w:eastAsia="Verdana" w:hAnsi="Arial" w:cs="Arial"/>
        </w:rPr>
        <w:t>ed</w:t>
      </w:r>
      <w:r w:rsidR="007E4645" w:rsidRPr="001F7143">
        <w:rPr>
          <w:rFonts w:ascii="Arial" w:eastAsia="Verdana" w:hAnsi="Arial" w:cs="Arial"/>
          <w:spacing w:val="-1"/>
        </w:rPr>
        <w:t xml:space="preserve"> a</w:t>
      </w:r>
      <w:r w:rsidR="007E4645" w:rsidRPr="001F7143">
        <w:rPr>
          <w:rFonts w:ascii="Arial" w:eastAsia="Verdana" w:hAnsi="Arial" w:cs="Arial"/>
        </w:rPr>
        <w:t>t</w:t>
      </w:r>
      <w:r w:rsidR="007E4645" w:rsidRPr="001F7143">
        <w:rPr>
          <w:rFonts w:ascii="Arial" w:eastAsia="Verdana" w:hAnsi="Arial" w:cs="Arial"/>
          <w:spacing w:val="-1"/>
        </w:rPr>
        <w:t xml:space="preserve"> </w:t>
      </w:r>
      <w:r w:rsidR="00AF0EF6"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spacing w:val="-1"/>
        </w:rPr>
        <w:t>au</w:t>
      </w:r>
      <w:r w:rsidR="007E4645" w:rsidRPr="001F7143">
        <w:rPr>
          <w:rFonts w:ascii="Arial" w:eastAsia="Verdana" w:hAnsi="Arial" w:cs="Arial"/>
        </w:rPr>
        <w:t xml:space="preserve">se </w:t>
      </w:r>
      <w:r w:rsidR="001222FA" w:rsidRPr="001F7143">
        <w:rPr>
          <w:rFonts w:ascii="Arial" w:eastAsia="Verdana" w:hAnsi="Arial" w:cs="Arial"/>
          <w:spacing w:val="-1"/>
        </w:rPr>
        <w:t>27N.</w:t>
      </w:r>
      <w:r w:rsidR="00ED0AF5" w:rsidRPr="001F7143">
        <w:rPr>
          <w:rFonts w:ascii="Arial" w:eastAsia="Verdana" w:hAnsi="Arial" w:cs="Arial"/>
          <w:spacing w:val="-1"/>
        </w:rPr>
        <w:t>6</w:t>
      </w:r>
      <w:r w:rsidR="001222FA" w:rsidRPr="001F7143">
        <w:rPr>
          <w:rFonts w:ascii="Arial" w:eastAsia="Verdana" w:hAnsi="Arial" w:cs="Arial"/>
          <w:spacing w:val="-1"/>
        </w:rPr>
        <w:t>.1</w:t>
      </w:r>
      <w:r w:rsidR="007E4645" w:rsidRPr="001F7143">
        <w:rPr>
          <w:rFonts w:ascii="Arial" w:eastAsia="Verdana" w:hAnsi="Arial" w:cs="Arial"/>
        </w:rPr>
        <w:t xml:space="preserve">, </w:t>
      </w:r>
      <w:r w:rsidR="001222FA" w:rsidRPr="001F7143">
        <w:rPr>
          <w:rFonts w:ascii="Arial" w:eastAsia="Verdana" w:hAnsi="Arial" w:cs="Arial"/>
          <w:spacing w:val="-1"/>
        </w:rPr>
        <w:t>27N.</w:t>
      </w:r>
      <w:r w:rsidR="00ED0AF5" w:rsidRPr="001F7143">
        <w:rPr>
          <w:rFonts w:ascii="Arial" w:eastAsia="Verdana" w:hAnsi="Arial" w:cs="Arial"/>
          <w:spacing w:val="-1"/>
        </w:rPr>
        <w:t>6</w:t>
      </w:r>
      <w:r w:rsidR="001222FA" w:rsidRPr="001F7143">
        <w:rPr>
          <w:rFonts w:ascii="Arial" w:eastAsia="Verdana" w:hAnsi="Arial" w:cs="Arial"/>
          <w:spacing w:val="-1"/>
        </w:rPr>
        <w:t>.2</w:t>
      </w:r>
      <w:r w:rsidR="007E4645" w:rsidRPr="001F7143">
        <w:rPr>
          <w:rFonts w:ascii="Arial" w:eastAsia="Verdana" w:hAnsi="Arial" w:cs="Arial"/>
          <w:spacing w:val="-1"/>
        </w:rPr>
        <w:t xml:space="preserve"> an</w:t>
      </w:r>
      <w:r w:rsidR="007E4645" w:rsidRPr="001F7143">
        <w:rPr>
          <w:rFonts w:ascii="Arial" w:eastAsia="Verdana" w:hAnsi="Arial" w:cs="Arial"/>
        </w:rPr>
        <w:t>d</w:t>
      </w:r>
      <w:r w:rsidR="007E4645" w:rsidRPr="001F7143">
        <w:rPr>
          <w:rFonts w:ascii="Arial" w:eastAsia="Verdana" w:hAnsi="Arial" w:cs="Arial"/>
          <w:spacing w:val="-1"/>
        </w:rPr>
        <w:t xml:space="preserve"> </w:t>
      </w:r>
      <w:r w:rsidR="001222FA" w:rsidRPr="001F7143">
        <w:rPr>
          <w:rFonts w:ascii="Arial" w:eastAsia="Verdana" w:hAnsi="Arial" w:cs="Arial"/>
          <w:spacing w:val="-1"/>
        </w:rPr>
        <w:t>27N.</w:t>
      </w:r>
      <w:r w:rsidR="00ED0AF5" w:rsidRPr="001F7143">
        <w:rPr>
          <w:rFonts w:ascii="Arial" w:eastAsia="Verdana" w:hAnsi="Arial" w:cs="Arial"/>
          <w:spacing w:val="-1"/>
        </w:rPr>
        <w:t>6</w:t>
      </w:r>
      <w:r w:rsidR="001222FA" w:rsidRPr="001F7143">
        <w:rPr>
          <w:rFonts w:ascii="Arial" w:eastAsia="Verdana" w:hAnsi="Arial" w:cs="Arial"/>
          <w:spacing w:val="-1"/>
        </w:rPr>
        <w:t>.3</w:t>
      </w:r>
      <w:r w:rsidR="007E4645" w:rsidRPr="001F7143">
        <w:rPr>
          <w:rFonts w:ascii="Arial" w:eastAsia="Verdana" w:hAnsi="Arial" w:cs="Arial"/>
        </w:rPr>
        <w:t xml:space="preserve"> 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l</w:t>
      </w:r>
      <w:r w:rsidR="007E4645" w:rsidRPr="001F7143">
        <w:rPr>
          <w:rFonts w:ascii="Arial" w:eastAsia="Verdana" w:hAnsi="Arial" w:cs="Arial"/>
        </w:rPr>
        <w:t>l</w:t>
      </w:r>
      <w:r w:rsidR="007E4645" w:rsidRPr="001F7143">
        <w:rPr>
          <w:rFonts w:ascii="Arial" w:eastAsia="Verdana" w:hAnsi="Arial" w:cs="Arial"/>
          <w:spacing w:val="-1"/>
        </w:rPr>
        <w:t xml:space="preserve"> n</w:t>
      </w:r>
      <w:r w:rsidR="007E4645" w:rsidRPr="001F7143">
        <w:rPr>
          <w:rFonts w:ascii="Arial" w:eastAsia="Verdana" w:hAnsi="Arial" w:cs="Arial"/>
        </w:rPr>
        <w:t>ot</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tute a</w:t>
      </w:r>
      <w:r w:rsidR="007E4645" w:rsidRPr="001F7143">
        <w:rPr>
          <w:rFonts w:ascii="Arial" w:eastAsia="Verdana" w:hAnsi="Arial" w:cs="Arial"/>
        </w:rPr>
        <w:t>cce</w:t>
      </w:r>
      <w:r w:rsidR="007E4645" w:rsidRPr="001F7143">
        <w:rPr>
          <w:rFonts w:ascii="Arial" w:eastAsia="Verdana" w:hAnsi="Arial" w:cs="Arial"/>
          <w:spacing w:val="-1"/>
        </w:rPr>
        <w:t>ptan</w:t>
      </w:r>
      <w:r w:rsidR="007E4645" w:rsidRPr="001F7143">
        <w:rPr>
          <w:rFonts w:ascii="Arial" w:eastAsia="Verdana" w:hAnsi="Arial" w:cs="Arial"/>
        </w:rPr>
        <w:t xml:space="preserve">ce </w:t>
      </w:r>
      <w:r w:rsidR="007E4645" w:rsidRPr="001F7143">
        <w:rPr>
          <w:rFonts w:ascii="Arial" w:eastAsia="Verdana" w:hAnsi="Arial" w:cs="Arial"/>
          <w:spacing w:val="-1"/>
        </w:rPr>
        <w:t>und</w:t>
      </w:r>
      <w:r w:rsidR="007E4645" w:rsidRPr="001F7143">
        <w:rPr>
          <w:rFonts w:ascii="Arial" w:eastAsia="Verdana" w:hAnsi="Arial" w:cs="Arial"/>
        </w:rPr>
        <w:t>er</w:t>
      </w:r>
      <w:r w:rsidR="007E4645" w:rsidRPr="001F7143">
        <w:rPr>
          <w:rFonts w:ascii="Arial" w:eastAsia="Verdana" w:hAnsi="Arial" w:cs="Arial"/>
          <w:spacing w:val="-1"/>
        </w:rPr>
        <w:t xml:space="preserve"> </w:t>
      </w:r>
      <w:r w:rsidR="001222FA" w:rsidRPr="001F7143">
        <w:rPr>
          <w:rFonts w:ascii="Arial" w:eastAsia="Verdana" w:hAnsi="Arial" w:cs="Arial"/>
        </w:rPr>
        <w:t>Clause 27C.</w:t>
      </w:r>
    </w:p>
    <w:p w14:paraId="2831FC52" w14:textId="574A57FE" w:rsidR="007E4645" w:rsidRPr="001F7143" w:rsidRDefault="001222FA" w:rsidP="00D37399">
      <w:pPr>
        <w:spacing w:line="240" w:lineRule="auto"/>
        <w:ind w:left="1298" w:right="75" w:hanging="1195"/>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7</w:t>
      </w:r>
      <w:r w:rsidRPr="001F7143">
        <w:rPr>
          <w:rFonts w:ascii="Arial" w:eastAsia="Verdana" w:hAnsi="Arial" w:cs="Arial"/>
          <w:spacing w:val="-1"/>
        </w:rPr>
        <w:tab/>
      </w:r>
      <w:r w:rsidR="007E4645" w:rsidRPr="001F7143">
        <w:rPr>
          <w:rFonts w:ascii="Arial" w:eastAsia="Verdana" w:hAnsi="Arial" w:cs="Arial"/>
        </w:rPr>
        <w:t>A</w:t>
      </w:r>
      <w:r w:rsidR="007E4645" w:rsidRPr="001F7143">
        <w:rPr>
          <w:rFonts w:ascii="Arial" w:eastAsia="Verdana" w:hAnsi="Arial" w:cs="Arial"/>
          <w:spacing w:val="-1"/>
        </w:rPr>
        <w:t>n</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rPr>
        <w:t>sc</w:t>
      </w:r>
      <w:r w:rsidR="007E4645" w:rsidRPr="001F7143">
        <w:rPr>
          <w:rFonts w:ascii="Arial" w:eastAsia="Verdana" w:hAnsi="Arial" w:cs="Arial"/>
          <w:spacing w:val="-1"/>
        </w:rPr>
        <w:t>ra</w:t>
      </w:r>
      <w:r w:rsidR="007E4645" w:rsidRPr="001F7143">
        <w:rPr>
          <w:rFonts w:ascii="Arial" w:eastAsia="Verdana" w:hAnsi="Arial" w:cs="Arial"/>
        </w:rPr>
        <w:t>p</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rPr>
        <w:t>o</w:t>
      </w:r>
      <w:r w:rsidR="007E4645" w:rsidRPr="001F7143">
        <w:rPr>
          <w:rFonts w:ascii="Arial" w:eastAsia="Verdana" w:hAnsi="Arial" w:cs="Arial"/>
          <w:spacing w:val="-1"/>
        </w:rPr>
        <w:t>th</w:t>
      </w:r>
      <w:r w:rsidR="007E4645" w:rsidRPr="001F7143">
        <w:rPr>
          <w:rFonts w:ascii="Arial" w:eastAsia="Verdana" w:hAnsi="Arial" w:cs="Arial"/>
        </w:rPr>
        <w:t>er</w:t>
      </w:r>
      <w:r w:rsidR="007E4645" w:rsidRPr="001F7143">
        <w:rPr>
          <w:rFonts w:ascii="Arial" w:eastAsia="Verdana" w:hAnsi="Arial" w:cs="Arial"/>
          <w:spacing w:val="-1"/>
        </w:rPr>
        <w:t xml:space="preserve"> d</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1"/>
        </w:rPr>
        <w:t>p</w:t>
      </w:r>
      <w:r w:rsidR="007E4645" w:rsidRPr="001F7143">
        <w:rPr>
          <w:rFonts w:ascii="Arial" w:eastAsia="Verdana" w:hAnsi="Arial" w:cs="Arial"/>
        </w:rPr>
        <w:t>os</w:t>
      </w:r>
      <w:r w:rsidR="007E4645" w:rsidRPr="001F7143">
        <w:rPr>
          <w:rFonts w:ascii="Arial" w:eastAsia="Verdana" w:hAnsi="Arial" w:cs="Arial"/>
          <w:spacing w:val="-1"/>
        </w:rPr>
        <w:t>a</w:t>
      </w:r>
      <w:r w:rsidR="007E4645" w:rsidRPr="001F7143">
        <w:rPr>
          <w:rFonts w:ascii="Arial" w:eastAsia="Verdana" w:hAnsi="Arial" w:cs="Arial"/>
        </w:rPr>
        <w:t>l</w:t>
      </w:r>
      <w:r w:rsidR="007E4645" w:rsidRPr="001F7143">
        <w:rPr>
          <w:rFonts w:ascii="Arial" w:eastAsia="Verdana" w:hAnsi="Arial" w:cs="Arial"/>
          <w:spacing w:val="-3"/>
        </w:rPr>
        <w:t xml:space="preserve"> </w:t>
      </w:r>
      <w:r w:rsidR="007E4645" w:rsidRPr="001F7143">
        <w:rPr>
          <w:rFonts w:ascii="Arial" w:eastAsia="Verdana" w:hAnsi="Arial" w:cs="Arial"/>
          <w:spacing w:val="-1"/>
        </w:rPr>
        <w:t>pa</w:t>
      </w:r>
      <w:r w:rsidR="007E4645" w:rsidRPr="001F7143">
        <w:rPr>
          <w:rFonts w:ascii="Arial" w:eastAsia="Verdana" w:hAnsi="Arial" w:cs="Arial"/>
          <w:spacing w:val="1"/>
        </w:rPr>
        <w:t>y</w:t>
      </w:r>
      <w:r w:rsidR="007E4645" w:rsidRPr="001F7143">
        <w:rPr>
          <w:rFonts w:ascii="Arial" w:eastAsia="Verdana" w:hAnsi="Arial" w:cs="Arial"/>
          <w:spacing w:val="-1"/>
        </w:rPr>
        <w:t>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r</w:t>
      </w:r>
      <w:r w:rsidR="007E4645" w:rsidRPr="001F7143">
        <w:rPr>
          <w:rFonts w:ascii="Arial" w:eastAsia="Verdana" w:hAnsi="Arial" w:cs="Arial"/>
        </w:rPr>
        <w:t>ece</w:t>
      </w:r>
      <w:r w:rsidR="007E4645" w:rsidRPr="001F7143">
        <w:rPr>
          <w:rFonts w:ascii="Arial" w:eastAsia="Verdana" w:hAnsi="Arial" w:cs="Arial"/>
          <w:spacing w:val="-3"/>
        </w:rPr>
        <w:t>i</w:t>
      </w:r>
      <w:r w:rsidR="007E4645" w:rsidRPr="001F7143">
        <w:rPr>
          <w:rFonts w:ascii="Arial" w:eastAsia="Verdana" w:hAnsi="Arial" w:cs="Arial"/>
          <w:spacing w:val="1"/>
        </w:rPr>
        <w:t>v</w:t>
      </w:r>
      <w:r w:rsidR="007E4645" w:rsidRPr="001F7143">
        <w:rPr>
          <w:rFonts w:ascii="Arial" w:eastAsia="Verdana" w:hAnsi="Arial" w:cs="Arial"/>
        </w:rPr>
        <w:t>ed</w:t>
      </w:r>
      <w:r w:rsidR="007E4645" w:rsidRPr="001F7143">
        <w:rPr>
          <w:rFonts w:ascii="Arial" w:eastAsia="Verdana" w:hAnsi="Arial" w:cs="Arial"/>
          <w:spacing w:val="-1"/>
        </w:rPr>
        <w:t xml:space="preserve"> b</w:t>
      </w:r>
      <w:r w:rsidR="007E4645" w:rsidRPr="001F7143">
        <w:rPr>
          <w:rFonts w:ascii="Arial" w:eastAsia="Verdana" w:hAnsi="Arial" w:cs="Arial"/>
        </w:rPr>
        <w:t>y</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w:t>
      </w:r>
      <w:r w:rsidR="007E4645" w:rsidRPr="001F7143">
        <w:rPr>
          <w:rFonts w:ascii="Arial" w:eastAsia="Verdana" w:hAnsi="Arial" w:cs="Arial"/>
          <w:spacing w:val="3"/>
        </w:rPr>
        <w:t>s</w:t>
      </w:r>
      <w:r w:rsidR="007E4645" w:rsidRPr="001F7143">
        <w:rPr>
          <w:rFonts w:ascii="Arial" w:eastAsia="Verdana" w:hAnsi="Arial" w:cs="Arial"/>
          <w:spacing w:val="-1"/>
        </w:rPr>
        <w:t>hal</w:t>
      </w:r>
      <w:r w:rsidR="007E4645" w:rsidRPr="001F7143">
        <w:rPr>
          <w:rFonts w:ascii="Arial" w:eastAsia="Verdana" w:hAnsi="Arial" w:cs="Arial"/>
        </w:rPr>
        <w:t>l</w:t>
      </w:r>
      <w:r w:rsidR="007E4645" w:rsidRPr="001F7143">
        <w:rPr>
          <w:rFonts w:ascii="Arial" w:eastAsia="Verdana" w:hAnsi="Arial" w:cs="Arial"/>
          <w:spacing w:val="-1"/>
        </w:rPr>
        <w:t xml:space="preserve"> b</w:t>
      </w:r>
      <w:r w:rsidR="007E4645" w:rsidRPr="001F7143">
        <w:rPr>
          <w:rFonts w:ascii="Arial" w:eastAsia="Verdana" w:hAnsi="Arial" w:cs="Arial"/>
        </w:rPr>
        <w:t>e o</w:t>
      </w:r>
      <w:r w:rsidR="007E4645" w:rsidRPr="001F7143">
        <w:rPr>
          <w:rFonts w:ascii="Arial" w:eastAsia="Verdana" w:hAnsi="Arial" w:cs="Arial"/>
          <w:spacing w:val="-1"/>
        </w:rPr>
        <w:t>f</w:t>
      </w:r>
      <w:r w:rsidR="007E4645" w:rsidRPr="001F7143">
        <w:rPr>
          <w:rFonts w:ascii="Arial" w:eastAsia="Verdana" w:hAnsi="Arial" w:cs="Arial"/>
        </w:rPr>
        <w:t>f set</w:t>
      </w:r>
      <w:r w:rsidR="007E4645" w:rsidRPr="001F7143">
        <w:rPr>
          <w:rFonts w:ascii="Arial" w:eastAsia="Verdana" w:hAnsi="Arial" w:cs="Arial"/>
          <w:spacing w:val="-1"/>
        </w:rPr>
        <w:t xml:space="preserve"> aga</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st</w:t>
      </w:r>
      <w:r w:rsidR="007E4645" w:rsidRPr="001F7143">
        <w:rPr>
          <w:rFonts w:ascii="Arial" w:eastAsia="Verdana" w:hAnsi="Arial" w:cs="Arial"/>
          <w:spacing w:val="-1"/>
        </w:rPr>
        <w:t xml:space="preserve"> a</w:t>
      </w:r>
      <w:r w:rsidR="007E4645" w:rsidRPr="001F7143">
        <w:rPr>
          <w:rFonts w:ascii="Arial" w:eastAsia="Verdana" w:hAnsi="Arial" w:cs="Arial"/>
          <w:spacing w:val="2"/>
        </w:rPr>
        <w:t>n</w:t>
      </w:r>
      <w:r w:rsidR="007E4645" w:rsidRPr="001F7143">
        <w:rPr>
          <w:rFonts w:ascii="Arial" w:eastAsia="Verdana" w:hAnsi="Arial" w:cs="Arial"/>
        </w:rPr>
        <w:t>y</w:t>
      </w:r>
      <w:r w:rsidR="007E4645" w:rsidRPr="001F7143">
        <w:rPr>
          <w:rFonts w:ascii="Arial" w:eastAsia="Verdana" w:hAnsi="Arial" w:cs="Arial"/>
          <w:spacing w:val="-1"/>
        </w:rPr>
        <w:t xml:space="preserve"> am</w:t>
      </w:r>
      <w:r w:rsidR="007E4645" w:rsidRPr="001F7143">
        <w:rPr>
          <w:rFonts w:ascii="Arial" w:eastAsia="Verdana" w:hAnsi="Arial" w:cs="Arial"/>
        </w:rPr>
        <w:t>o</w:t>
      </w:r>
      <w:r w:rsidR="007E4645" w:rsidRPr="001F7143">
        <w:rPr>
          <w:rFonts w:ascii="Arial" w:eastAsia="Verdana" w:hAnsi="Arial" w:cs="Arial"/>
          <w:spacing w:val="2"/>
        </w:rPr>
        <w:t>u</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du</w:t>
      </w:r>
      <w:r w:rsidR="007E4645" w:rsidRPr="001F7143">
        <w:rPr>
          <w:rFonts w:ascii="Arial" w:eastAsia="Verdana" w:hAnsi="Arial" w:cs="Arial"/>
        </w:rPr>
        <w:t xml:space="preserve">e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2"/>
        </w:rPr>
        <w:t xml:space="preserve"> </w:t>
      </w:r>
      <w:r w:rsidR="007E4645" w:rsidRPr="001F7143">
        <w:rPr>
          <w:rFonts w:ascii="Arial" w:eastAsia="Verdana" w:hAnsi="Arial" w:cs="Arial"/>
          <w:spacing w:val="-1"/>
        </w:rPr>
        <w:t>und</w:t>
      </w:r>
      <w:r w:rsidR="007E4645" w:rsidRPr="001F7143">
        <w:rPr>
          <w:rFonts w:ascii="Arial" w:eastAsia="Verdana" w:hAnsi="Arial" w:cs="Arial"/>
        </w:rPr>
        <w:t>er</w:t>
      </w:r>
      <w:r w:rsidR="007E4645" w:rsidRPr="001F7143">
        <w:rPr>
          <w:rFonts w:ascii="Arial" w:eastAsia="Verdana" w:hAnsi="Arial" w:cs="Arial"/>
          <w:spacing w:val="-1"/>
        </w:rPr>
        <w:t xml:space="preserve"> </w:t>
      </w:r>
      <w:r w:rsidR="00AF0EF6" w:rsidRPr="001F7143">
        <w:rPr>
          <w:rFonts w:ascii="Arial" w:eastAsia="Verdana" w:hAnsi="Arial" w:cs="Arial"/>
          <w:spacing w:val="-1"/>
        </w:rPr>
        <w:t>C</w:t>
      </w:r>
      <w:r w:rsidR="007E4645" w:rsidRPr="001F7143">
        <w:rPr>
          <w:rFonts w:ascii="Arial" w:eastAsia="Verdana" w:hAnsi="Arial" w:cs="Arial"/>
          <w:spacing w:val="-3"/>
        </w:rPr>
        <w:t>l</w:t>
      </w:r>
      <w:r w:rsidR="007E4645" w:rsidRPr="001F7143">
        <w:rPr>
          <w:rFonts w:ascii="Arial" w:eastAsia="Verdana" w:hAnsi="Arial" w:cs="Arial"/>
          <w:spacing w:val="-1"/>
        </w:rPr>
        <w:t>au</w:t>
      </w:r>
      <w:r w:rsidR="007E4645" w:rsidRPr="001F7143">
        <w:rPr>
          <w:rFonts w:ascii="Arial" w:eastAsia="Verdana" w:hAnsi="Arial" w:cs="Arial"/>
        </w:rPr>
        <w:t xml:space="preserve">se </w:t>
      </w: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4</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I</w:t>
      </w:r>
      <w:r w:rsidR="007E4645" w:rsidRPr="001F7143">
        <w:rPr>
          <w:rFonts w:ascii="Arial" w:eastAsia="Verdana" w:hAnsi="Arial" w:cs="Arial"/>
        </w:rPr>
        <w:t>f</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va</w:t>
      </w:r>
      <w:r w:rsidR="007E4645" w:rsidRPr="001F7143">
        <w:rPr>
          <w:rFonts w:ascii="Arial" w:eastAsia="Verdana" w:hAnsi="Arial" w:cs="Arial"/>
          <w:spacing w:val="-3"/>
        </w:rPr>
        <w:t>l</w:t>
      </w:r>
      <w:r w:rsidR="007E4645" w:rsidRPr="001F7143">
        <w:rPr>
          <w:rFonts w:ascii="Arial" w:eastAsia="Verdana" w:hAnsi="Arial" w:cs="Arial"/>
          <w:spacing w:val="-1"/>
        </w:rPr>
        <w:t>u</w:t>
      </w:r>
      <w:r w:rsidR="007E4645" w:rsidRPr="001F7143">
        <w:rPr>
          <w:rFonts w:ascii="Arial" w:eastAsia="Verdana" w:hAnsi="Arial" w:cs="Arial"/>
        </w:rPr>
        <w:t>e of</w:t>
      </w:r>
      <w:r w:rsidRPr="001F7143">
        <w:rPr>
          <w:rFonts w:ascii="Arial" w:eastAsia="Verdana" w:hAnsi="Arial" w:cs="Arial"/>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Pr="001F7143">
        <w:rPr>
          <w:rFonts w:ascii="Arial" w:eastAsia="Verdana" w:hAnsi="Arial" w:cs="Arial"/>
        </w:rPr>
        <w:t>s</w:t>
      </w:r>
      <w:r w:rsidR="007E4645" w:rsidRPr="001F7143">
        <w:rPr>
          <w:rFonts w:ascii="Arial" w:eastAsia="Verdana" w:hAnsi="Arial" w:cs="Arial"/>
        </w:rPr>
        <w:t>c</w:t>
      </w:r>
      <w:r w:rsidR="007E4645" w:rsidRPr="001F7143">
        <w:rPr>
          <w:rFonts w:ascii="Arial" w:eastAsia="Verdana" w:hAnsi="Arial" w:cs="Arial"/>
          <w:spacing w:val="-1"/>
        </w:rPr>
        <w:t>ra</w:t>
      </w:r>
      <w:r w:rsidR="007E4645" w:rsidRPr="001F7143">
        <w:rPr>
          <w:rFonts w:ascii="Arial" w:eastAsia="Verdana" w:hAnsi="Arial" w:cs="Arial"/>
        </w:rPr>
        <w:t>p</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rPr>
        <w:t>o</w:t>
      </w:r>
      <w:r w:rsidR="007E4645" w:rsidRPr="001F7143">
        <w:rPr>
          <w:rFonts w:ascii="Arial" w:eastAsia="Verdana" w:hAnsi="Arial" w:cs="Arial"/>
          <w:spacing w:val="-1"/>
        </w:rPr>
        <w:t>th</w:t>
      </w:r>
      <w:r w:rsidR="007E4645" w:rsidRPr="001F7143">
        <w:rPr>
          <w:rFonts w:ascii="Arial" w:eastAsia="Verdana" w:hAnsi="Arial" w:cs="Arial"/>
        </w:rPr>
        <w:t>er</w:t>
      </w:r>
      <w:r w:rsidR="007E4645" w:rsidRPr="001F7143">
        <w:rPr>
          <w:rFonts w:ascii="Arial" w:eastAsia="Verdana" w:hAnsi="Arial" w:cs="Arial"/>
          <w:spacing w:val="-1"/>
        </w:rPr>
        <w:t xml:space="preserve"> d</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1"/>
        </w:rPr>
        <w:t>p</w:t>
      </w:r>
      <w:r w:rsidR="007E4645" w:rsidRPr="001F7143">
        <w:rPr>
          <w:rFonts w:ascii="Arial" w:eastAsia="Verdana" w:hAnsi="Arial" w:cs="Arial"/>
        </w:rPr>
        <w:t>os</w:t>
      </w:r>
      <w:r w:rsidR="007E4645" w:rsidRPr="001F7143">
        <w:rPr>
          <w:rFonts w:ascii="Arial" w:eastAsia="Verdana" w:hAnsi="Arial" w:cs="Arial"/>
          <w:spacing w:val="-1"/>
        </w:rPr>
        <w:t>a</w:t>
      </w:r>
      <w:r w:rsidR="007E4645" w:rsidRPr="001F7143">
        <w:rPr>
          <w:rFonts w:ascii="Arial" w:eastAsia="Verdana" w:hAnsi="Arial" w:cs="Arial"/>
        </w:rPr>
        <w:t>l</w:t>
      </w:r>
      <w:r w:rsidR="007E4645" w:rsidRPr="001F7143">
        <w:rPr>
          <w:rFonts w:ascii="Arial" w:eastAsia="Verdana" w:hAnsi="Arial" w:cs="Arial"/>
          <w:spacing w:val="-3"/>
        </w:rPr>
        <w:t xml:space="preserve"> </w:t>
      </w:r>
      <w:r w:rsidR="007E4645" w:rsidRPr="001F7143">
        <w:rPr>
          <w:rFonts w:ascii="Arial" w:eastAsia="Verdana" w:hAnsi="Arial" w:cs="Arial"/>
          <w:spacing w:val="-1"/>
        </w:rPr>
        <w:t>pa</w:t>
      </w:r>
      <w:r w:rsidR="007E4645" w:rsidRPr="001F7143">
        <w:rPr>
          <w:rFonts w:ascii="Arial" w:eastAsia="Verdana" w:hAnsi="Arial" w:cs="Arial"/>
          <w:spacing w:val="1"/>
        </w:rPr>
        <w:t>y</w:t>
      </w:r>
      <w:r w:rsidR="007E4645" w:rsidRPr="001F7143">
        <w:rPr>
          <w:rFonts w:ascii="Arial" w:eastAsia="Verdana" w:hAnsi="Arial" w:cs="Arial"/>
          <w:spacing w:val="-1"/>
        </w:rPr>
        <w:t>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e</w:t>
      </w:r>
      <w:r w:rsidR="007E4645" w:rsidRPr="001F7143">
        <w:rPr>
          <w:rFonts w:ascii="Arial" w:eastAsia="Verdana" w:hAnsi="Arial" w:cs="Arial"/>
          <w:spacing w:val="-1"/>
        </w:rPr>
        <w:t>x</w:t>
      </w:r>
      <w:r w:rsidR="007E4645" w:rsidRPr="001F7143">
        <w:rPr>
          <w:rFonts w:ascii="Arial" w:eastAsia="Verdana" w:hAnsi="Arial" w:cs="Arial"/>
        </w:rPr>
        <w:t>ce</w:t>
      </w:r>
      <w:r w:rsidR="007E4645" w:rsidRPr="001F7143">
        <w:rPr>
          <w:rFonts w:ascii="Arial" w:eastAsia="Verdana" w:hAnsi="Arial" w:cs="Arial"/>
          <w:spacing w:val="-2"/>
        </w:rPr>
        <w:t>e</w:t>
      </w:r>
      <w:r w:rsidR="007E4645" w:rsidRPr="001F7143">
        <w:rPr>
          <w:rFonts w:ascii="Arial" w:eastAsia="Verdana" w:hAnsi="Arial" w:cs="Arial"/>
          <w:spacing w:val="-1"/>
        </w:rPr>
        <w:t>d</w:t>
      </w:r>
      <w:r w:rsidR="007E4645" w:rsidRPr="001F7143">
        <w:rPr>
          <w:rFonts w:ascii="Arial" w:eastAsia="Verdana" w:hAnsi="Arial" w:cs="Arial"/>
        </w:rPr>
        <w:t xml:space="preserve">s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am</w:t>
      </w:r>
      <w:r w:rsidR="007E4645" w:rsidRPr="001F7143">
        <w:rPr>
          <w:rFonts w:ascii="Arial" w:eastAsia="Verdana" w:hAnsi="Arial" w:cs="Arial"/>
        </w:rPr>
        <w:t>o</w:t>
      </w:r>
      <w:r w:rsidR="007E4645" w:rsidRPr="001F7143">
        <w:rPr>
          <w:rFonts w:ascii="Arial" w:eastAsia="Verdana" w:hAnsi="Arial" w:cs="Arial"/>
          <w:spacing w:val="-1"/>
        </w:rPr>
        <w:t>un</w:t>
      </w:r>
      <w:r w:rsidR="007E4645" w:rsidRPr="001F7143">
        <w:rPr>
          <w:rFonts w:ascii="Arial" w:eastAsia="Verdana" w:hAnsi="Arial" w:cs="Arial"/>
        </w:rPr>
        <w:t>t</w:t>
      </w:r>
      <w:r w:rsidR="007E4645" w:rsidRPr="001F7143">
        <w:rPr>
          <w:rFonts w:ascii="Arial" w:eastAsia="Verdana" w:hAnsi="Arial" w:cs="Arial"/>
          <w:spacing w:val="-1"/>
        </w:rPr>
        <w:t xml:space="preserve"> du</w:t>
      </w:r>
      <w:r w:rsidR="007E4645" w:rsidRPr="001F7143">
        <w:rPr>
          <w:rFonts w:ascii="Arial" w:eastAsia="Verdana" w:hAnsi="Arial" w:cs="Arial"/>
        </w:rPr>
        <w:t xml:space="preserve">e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und</w:t>
      </w:r>
      <w:r w:rsidR="007E4645" w:rsidRPr="001F7143">
        <w:rPr>
          <w:rFonts w:ascii="Arial" w:eastAsia="Verdana" w:hAnsi="Arial" w:cs="Arial"/>
        </w:rPr>
        <w:t>er</w:t>
      </w:r>
      <w:r w:rsidR="007E4645" w:rsidRPr="001F7143">
        <w:rPr>
          <w:rFonts w:ascii="Arial" w:eastAsia="Verdana" w:hAnsi="Arial" w:cs="Arial"/>
          <w:spacing w:val="-1"/>
        </w:rPr>
        <w:t xml:space="preserve"> </w:t>
      </w:r>
      <w:r w:rsidR="00AF0EF6" w:rsidRPr="001F7143">
        <w:rPr>
          <w:rFonts w:ascii="Arial" w:eastAsia="Verdana" w:hAnsi="Arial" w:cs="Arial"/>
        </w:rPr>
        <w:t>Clause</w:t>
      </w:r>
      <w:r w:rsidR="007E4645" w:rsidRPr="001F7143">
        <w:rPr>
          <w:rFonts w:ascii="Arial" w:eastAsia="Verdana" w:hAnsi="Arial" w:cs="Arial"/>
        </w:rPr>
        <w:t xml:space="preserve"> </w:t>
      </w:r>
      <w:r w:rsidRPr="001F7143">
        <w:rPr>
          <w:rFonts w:ascii="Arial" w:eastAsia="Verdana" w:hAnsi="Arial" w:cs="Arial"/>
          <w:spacing w:val="-1"/>
        </w:rPr>
        <w:t>27N.</w:t>
      </w:r>
      <w:r w:rsidR="00ED0AF5" w:rsidRPr="001F7143">
        <w:rPr>
          <w:rFonts w:ascii="Arial" w:eastAsia="Verdana" w:hAnsi="Arial" w:cs="Arial"/>
          <w:spacing w:val="-1"/>
        </w:rPr>
        <w:t>6</w:t>
      </w:r>
      <w:r w:rsidRPr="001F7143">
        <w:rPr>
          <w:rFonts w:ascii="Arial" w:eastAsia="Verdana" w:hAnsi="Arial" w:cs="Arial"/>
          <w:spacing w:val="-1"/>
        </w:rPr>
        <w:t xml:space="preserve">.4, </w:t>
      </w:r>
      <w:r w:rsidR="007E4645" w:rsidRPr="001F7143">
        <w:rPr>
          <w:rFonts w:ascii="Arial" w:eastAsia="Verdana" w:hAnsi="Arial" w:cs="Arial"/>
          <w:spacing w:val="-1"/>
        </w:rPr>
        <w:t>th</w:t>
      </w:r>
      <w:r w:rsidR="007E4645" w:rsidRPr="001F7143">
        <w:rPr>
          <w:rFonts w:ascii="Arial" w:eastAsia="Verdana" w:hAnsi="Arial" w:cs="Arial"/>
        </w:rPr>
        <w:t>en</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ba</w:t>
      </w:r>
      <w:r w:rsidR="007E4645" w:rsidRPr="001F7143">
        <w:rPr>
          <w:rFonts w:ascii="Arial" w:eastAsia="Verdana" w:hAnsi="Arial" w:cs="Arial"/>
          <w:spacing w:val="-3"/>
        </w:rPr>
        <w:t>l</w:t>
      </w:r>
      <w:r w:rsidR="007E4645" w:rsidRPr="001F7143">
        <w:rPr>
          <w:rFonts w:ascii="Arial" w:eastAsia="Verdana" w:hAnsi="Arial" w:cs="Arial"/>
          <w:spacing w:val="-1"/>
        </w:rPr>
        <w:t>an</w:t>
      </w:r>
      <w:r w:rsidR="007E4645" w:rsidRPr="001F7143">
        <w:rPr>
          <w:rFonts w:ascii="Arial" w:eastAsia="Verdana" w:hAnsi="Arial" w:cs="Arial"/>
        </w:rPr>
        <w:t>ce 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rPr>
        <w:t>ll</w:t>
      </w:r>
      <w:r w:rsidR="007E4645" w:rsidRPr="001F7143">
        <w:rPr>
          <w:rFonts w:ascii="Arial" w:eastAsia="Verdana" w:hAnsi="Arial" w:cs="Arial"/>
          <w:spacing w:val="-3"/>
        </w:rPr>
        <w:t xml:space="preserve"> </w:t>
      </w:r>
      <w:r w:rsidR="007E4645" w:rsidRPr="001F7143">
        <w:rPr>
          <w:rFonts w:ascii="Arial" w:eastAsia="Verdana" w:hAnsi="Arial" w:cs="Arial"/>
          <w:spacing w:val="-1"/>
        </w:rPr>
        <w:t>a</w:t>
      </w:r>
      <w:r w:rsidR="007E4645" w:rsidRPr="001F7143">
        <w:rPr>
          <w:rFonts w:ascii="Arial" w:eastAsia="Verdana" w:hAnsi="Arial" w:cs="Arial"/>
        </w:rPr>
        <w:t>cc</w:t>
      </w:r>
      <w:r w:rsidR="007E4645" w:rsidRPr="001F7143">
        <w:rPr>
          <w:rFonts w:ascii="Arial" w:eastAsia="Verdana" w:hAnsi="Arial" w:cs="Arial"/>
          <w:spacing w:val="2"/>
        </w:rPr>
        <w:t>r</w:t>
      </w:r>
      <w:r w:rsidR="007E4645" w:rsidRPr="001F7143">
        <w:rPr>
          <w:rFonts w:ascii="Arial" w:eastAsia="Verdana" w:hAnsi="Arial" w:cs="Arial"/>
          <w:spacing w:val="-1"/>
        </w:rPr>
        <w:t>u</w:t>
      </w:r>
      <w:r w:rsidR="007E4645" w:rsidRPr="001F7143">
        <w:rPr>
          <w:rFonts w:ascii="Arial" w:eastAsia="Verdana" w:hAnsi="Arial" w:cs="Arial"/>
        </w:rPr>
        <w:t xml:space="preserve">e </w:t>
      </w:r>
      <w:r w:rsidR="007E4645" w:rsidRPr="001F7143">
        <w:rPr>
          <w:rFonts w:ascii="Arial" w:eastAsia="Verdana" w:hAnsi="Arial" w:cs="Arial"/>
          <w:spacing w:val="-1"/>
        </w:rPr>
        <w:t>t</w:t>
      </w:r>
      <w:r w:rsidR="007E4645" w:rsidRPr="001F7143">
        <w:rPr>
          <w:rFonts w:ascii="Arial" w:eastAsia="Verdana" w:hAnsi="Arial" w:cs="Arial"/>
        </w:rPr>
        <w:t xml:space="preserve">o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w:t>
      </w:r>
    </w:p>
    <w:p w14:paraId="05DC21F4" w14:textId="5F1C4442" w:rsidR="007E4645" w:rsidRPr="001F7143" w:rsidRDefault="001222FA" w:rsidP="00D37399">
      <w:pPr>
        <w:spacing w:before="21" w:line="240" w:lineRule="auto"/>
        <w:ind w:left="1298" w:right="360" w:hanging="1196"/>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8</w:t>
      </w:r>
      <w:r w:rsidRPr="001F7143">
        <w:rPr>
          <w:rFonts w:ascii="Arial" w:eastAsia="Verdana" w:hAnsi="Arial" w:cs="Arial"/>
          <w:spacing w:val="-1"/>
        </w:rPr>
        <w:tab/>
      </w:r>
      <w:r w:rsidR="007E4645" w:rsidRPr="001F7143">
        <w:rPr>
          <w:rFonts w:ascii="Arial" w:eastAsia="Verdana" w:hAnsi="Arial" w:cs="Arial"/>
          <w:spacing w:val="1"/>
        </w:rPr>
        <w:t>T</w:t>
      </w:r>
      <w:r w:rsidR="007E4645" w:rsidRPr="001F7143">
        <w:rPr>
          <w:rFonts w:ascii="Arial" w:eastAsia="Verdana" w:hAnsi="Arial" w:cs="Arial"/>
          <w:spacing w:val="-1"/>
        </w:rPr>
        <w: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2"/>
        </w:rPr>
        <w:t xml:space="preserve"> </w:t>
      </w:r>
      <w:r w:rsidR="007E4645" w:rsidRPr="001F7143">
        <w:rPr>
          <w:rFonts w:ascii="Arial" w:eastAsia="Verdana" w:hAnsi="Arial" w:cs="Arial"/>
        </w:rPr>
        <w:t>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l</w:t>
      </w:r>
      <w:r w:rsidR="007E4645" w:rsidRPr="001F7143">
        <w:rPr>
          <w:rFonts w:ascii="Arial" w:eastAsia="Verdana" w:hAnsi="Arial" w:cs="Arial"/>
        </w:rPr>
        <w:t>l</w:t>
      </w:r>
      <w:r w:rsidR="007E4645" w:rsidRPr="001F7143">
        <w:rPr>
          <w:rFonts w:ascii="Arial" w:eastAsia="Verdana" w:hAnsi="Arial" w:cs="Arial"/>
          <w:spacing w:val="-3"/>
        </w:rPr>
        <w:t xml:space="preserve"> </w:t>
      </w:r>
      <w:r w:rsidR="007E4645" w:rsidRPr="001F7143">
        <w:rPr>
          <w:rFonts w:ascii="Arial" w:eastAsia="Verdana" w:hAnsi="Arial" w:cs="Arial"/>
          <w:spacing w:val="-1"/>
        </w:rPr>
        <w:t>n</w:t>
      </w:r>
      <w:r w:rsidR="007E4645" w:rsidRPr="001F7143">
        <w:rPr>
          <w:rFonts w:ascii="Arial" w:eastAsia="Verdana" w:hAnsi="Arial" w:cs="Arial"/>
          <w:spacing w:val="3"/>
        </w:rPr>
        <w:t>o</w:t>
      </w:r>
      <w:r w:rsidR="007E4645" w:rsidRPr="001F7143">
        <w:rPr>
          <w:rFonts w:ascii="Arial" w:eastAsia="Verdana" w:hAnsi="Arial" w:cs="Arial"/>
        </w:rPr>
        <w:t>t</w:t>
      </w:r>
      <w:r w:rsidR="007E4645" w:rsidRPr="001F7143">
        <w:rPr>
          <w:rFonts w:ascii="Arial" w:eastAsia="Verdana" w:hAnsi="Arial" w:cs="Arial"/>
          <w:spacing w:val="-1"/>
        </w:rPr>
        <w:t xml:space="preserve"> u</w:t>
      </w:r>
      <w:r w:rsidR="007E4645" w:rsidRPr="001F7143">
        <w:rPr>
          <w:rFonts w:ascii="Arial" w:eastAsia="Verdana" w:hAnsi="Arial" w:cs="Arial"/>
        </w:rPr>
        <w:t>se a</w:t>
      </w:r>
      <w:r w:rsidR="007E4645" w:rsidRPr="001F7143">
        <w:rPr>
          <w:rFonts w:ascii="Arial" w:eastAsia="Verdana" w:hAnsi="Arial" w:cs="Arial"/>
          <w:spacing w:val="-1"/>
        </w:rPr>
        <w:t xml:space="preserve"> r</w:t>
      </w:r>
      <w:r w:rsidR="007E4645" w:rsidRPr="001F7143">
        <w:rPr>
          <w:rFonts w:ascii="Arial" w:eastAsia="Verdana" w:hAnsi="Arial" w:cs="Arial"/>
        </w:rPr>
        <w:t>e</w:t>
      </w:r>
      <w:r w:rsidR="007E4645" w:rsidRPr="001F7143">
        <w:rPr>
          <w:rFonts w:ascii="Arial" w:eastAsia="Verdana" w:hAnsi="Arial" w:cs="Arial"/>
          <w:spacing w:val="-1"/>
        </w:rPr>
        <w:t>ta</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ed</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r</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3"/>
        </w:rPr>
        <w:t>c</w:t>
      </w:r>
      <w:r w:rsidR="007E4645" w:rsidRPr="001F7143">
        <w:rPr>
          <w:rFonts w:ascii="Arial" w:eastAsia="Verdana" w:hAnsi="Arial" w:cs="Arial"/>
        </w:rPr>
        <w:t>le 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gnm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w:t>
      </w:r>
      <w:r w:rsidR="007E4645" w:rsidRPr="001F7143">
        <w:rPr>
          <w:rFonts w:ascii="Arial" w:eastAsia="Verdana" w:hAnsi="Arial" w:cs="Arial"/>
          <w:spacing w:val="-1"/>
        </w:rPr>
        <w:t>th</w:t>
      </w:r>
      <w:r w:rsidR="007E4645" w:rsidRPr="001F7143">
        <w:rPr>
          <w:rFonts w:ascii="Arial" w:eastAsia="Verdana" w:hAnsi="Arial" w:cs="Arial"/>
        </w:rPr>
        <w:t>er</w:t>
      </w:r>
      <w:r w:rsidR="007E4645" w:rsidRPr="001F7143">
        <w:rPr>
          <w:rFonts w:ascii="Arial" w:eastAsia="Verdana" w:hAnsi="Arial" w:cs="Arial"/>
          <w:spacing w:val="-1"/>
        </w:rPr>
        <w:t xml:space="preserve"> than a</w:t>
      </w:r>
      <w:r w:rsidR="007E4645" w:rsidRPr="001F7143">
        <w:rPr>
          <w:rFonts w:ascii="Arial" w:eastAsia="Verdana" w:hAnsi="Arial" w:cs="Arial"/>
        </w:rPr>
        <w:t xml:space="preserve">s </w:t>
      </w:r>
      <w:r w:rsidR="007E4645" w:rsidRPr="001F7143">
        <w:rPr>
          <w:rFonts w:ascii="Arial" w:eastAsia="Verdana" w:hAnsi="Arial" w:cs="Arial"/>
          <w:spacing w:val="-1"/>
        </w:rPr>
        <w:t>p</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spacing w:val="-1"/>
        </w:rPr>
        <w:t>tt</w:t>
      </w:r>
      <w:r w:rsidR="007E4645" w:rsidRPr="001F7143">
        <w:rPr>
          <w:rFonts w:ascii="Arial" w:eastAsia="Verdana" w:hAnsi="Arial" w:cs="Arial"/>
        </w:rPr>
        <w:t>ed</w:t>
      </w:r>
      <w:r w:rsidR="007E4645" w:rsidRPr="001F7143">
        <w:rPr>
          <w:rFonts w:ascii="Arial" w:eastAsia="Verdana" w:hAnsi="Arial" w:cs="Arial"/>
          <w:spacing w:val="1"/>
        </w:rPr>
        <w:t xml:space="preserve"> </w:t>
      </w:r>
      <w:r w:rsidR="007E4645" w:rsidRPr="001F7143">
        <w:rPr>
          <w:rFonts w:ascii="Arial" w:eastAsia="Verdana" w:hAnsi="Arial" w:cs="Arial"/>
        </w:rPr>
        <w:t>in</w:t>
      </w:r>
      <w:r w:rsidR="007E4645" w:rsidRPr="001F7143">
        <w:rPr>
          <w:rFonts w:ascii="Arial" w:eastAsia="Verdana" w:hAnsi="Arial" w:cs="Arial"/>
          <w:spacing w:val="-1"/>
        </w:rPr>
        <w:t xml:space="preserve"> t</w:t>
      </w:r>
      <w:r w:rsidR="007E4645" w:rsidRPr="001F7143">
        <w:rPr>
          <w:rFonts w:ascii="Arial" w:eastAsia="Verdana" w:hAnsi="Arial" w:cs="Arial"/>
          <w:spacing w:val="2"/>
        </w:rPr>
        <w:t>h</w:t>
      </w:r>
      <w:r w:rsidR="007E4645" w:rsidRPr="001F7143">
        <w:rPr>
          <w:rFonts w:ascii="Arial" w:eastAsia="Verdana" w:hAnsi="Arial" w:cs="Arial"/>
          <w:spacing w:val="-3"/>
        </w:rPr>
        <w:t>i</w:t>
      </w:r>
      <w:r w:rsidR="007E4645" w:rsidRPr="001F7143">
        <w:rPr>
          <w:rFonts w:ascii="Arial" w:eastAsia="Verdana" w:hAnsi="Arial" w:cs="Arial"/>
        </w:rPr>
        <w:t xml:space="preserve">s </w:t>
      </w:r>
      <w:r w:rsidRPr="001F7143">
        <w:rPr>
          <w:rFonts w:ascii="Arial" w:eastAsia="Verdana" w:hAnsi="Arial" w:cs="Arial"/>
          <w:spacing w:val="3"/>
        </w:rPr>
        <w:t>Clause</w:t>
      </w:r>
      <w:r w:rsidR="007E4645" w:rsidRPr="001F7143">
        <w:rPr>
          <w:rFonts w:ascii="Arial" w:eastAsia="Verdana" w:hAnsi="Arial" w:cs="Arial"/>
        </w:rPr>
        <w:t>.</w:t>
      </w:r>
    </w:p>
    <w:p w14:paraId="045C63BE" w14:textId="1CCD8EFA" w:rsidR="007E4645" w:rsidRPr="001F7143" w:rsidRDefault="001222FA" w:rsidP="00D37399">
      <w:pPr>
        <w:spacing w:line="240" w:lineRule="auto"/>
        <w:ind w:left="1298" w:right="510" w:hanging="1196"/>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9</w:t>
      </w:r>
      <w:r w:rsidRPr="001F7143">
        <w:rPr>
          <w:rFonts w:ascii="Arial" w:eastAsia="Verdana" w:hAnsi="Arial" w:cs="Arial"/>
          <w:spacing w:val="-1"/>
        </w:rPr>
        <w:tab/>
      </w:r>
      <w:r w:rsidR="007E4645" w:rsidRPr="001F7143">
        <w:rPr>
          <w:rFonts w:ascii="Arial" w:eastAsia="Verdana" w:hAnsi="Arial" w:cs="Arial"/>
          <w:spacing w:val="1"/>
        </w:rPr>
        <w:t>T</w:t>
      </w:r>
      <w:r w:rsidR="007E4645" w:rsidRPr="001F7143">
        <w:rPr>
          <w:rFonts w:ascii="Arial" w:eastAsia="Verdana" w:hAnsi="Arial" w:cs="Arial"/>
          <w:spacing w:val="-1"/>
        </w:rPr>
        <w: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2"/>
        </w:rPr>
        <w:t xml:space="preserve"> </w:t>
      </w:r>
      <w:r w:rsidR="007E4645" w:rsidRPr="001F7143">
        <w:rPr>
          <w:rFonts w:ascii="Arial" w:eastAsia="Verdana" w:hAnsi="Arial" w:cs="Arial"/>
          <w:spacing w:val="-1"/>
        </w:rPr>
        <w:t>ma</w:t>
      </w:r>
      <w:r w:rsidR="007E4645" w:rsidRPr="001F7143">
        <w:rPr>
          <w:rFonts w:ascii="Arial" w:eastAsia="Verdana" w:hAnsi="Arial" w:cs="Arial"/>
        </w:rPr>
        <w:t>y</w:t>
      </w:r>
      <w:r w:rsidR="007E4645" w:rsidRPr="001F7143">
        <w:rPr>
          <w:rFonts w:ascii="Arial" w:eastAsia="Verdana" w:hAnsi="Arial" w:cs="Arial"/>
          <w:spacing w:val="-1"/>
        </w:rPr>
        <w:t xml:space="preserve"> r</w:t>
      </w:r>
      <w:r w:rsidR="007E4645" w:rsidRPr="001F7143">
        <w:rPr>
          <w:rFonts w:ascii="Arial" w:eastAsia="Verdana" w:hAnsi="Arial" w:cs="Arial"/>
        </w:rPr>
        <w:t>e</w:t>
      </w:r>
      <w:r w:rsidR="007E4645" w:rsidRPr="001F7143">
        <w:rPr>
          <w:rFonts w:ascii="Arial" w:eastAsia="Verdana" w:hAnsi="Arial" w:cs="Arial"/>
          <w:spacing w:val="-1"/>
        </w:rPr>
        <w:t>p</w:t>
      </w:r>
      <w:r w:rsidR="007E4645" w:rsidRPr="001F7143">
        <w:rPr>
          <w:rFonts w:ascii="Arial" w:eastAsia="Verdana" w:hAnsi="Arial" w:cs="Arial"/>
        </w:rPr>
        <w:t>o</w:t>
      </w:r>
      <w:r w:rsidR="007E4645" w:rsidRPr="001F7143">
        <w:rPr>
          <w:rFonts w:ascii="Arial" w:eastAsia="Verdana" w:hAnsi="Arial" w:cs="Arial"/>
          <w:spacing w:val="2"/>
        </w:rPr>
        <w:t>r</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a</w:t>
      </w:r>
      <w:r w:rsidR="007E4645" w:rsidRPr="001F7143">
        <w:rPr>
          <w:rFonts w:ascii="Arial" w:eastAsia="Verdana" w:hAnsi="Arial" w:cs="Arial"/>
          <w:spacing w:val="-1"/>
        </w:rPr>
        <w:t xml:space="preserve"> </w:t>
      </w:r>
      <w:r w:rsidR="007E4645" w:rsidRPr="001F7143">
        <w:rPr>
          <w:rFonts w:ascii="Arial" w:eastAsia="Verdana" w:hAnsi="Arial" w:cs="Arial"/>
          <w:spacing w:val="2"/>
        </w:rPr>
        <w:t>d</w:t>
      </w:r>
      <w:r w:rsidR="007E4645" w:rsidRPr="001F7143">
        <w:rPr>
          <w:rFonts w:ascii="Arial" w:eastAsia="Verdana" w:hAnsi="Arial" w:cs="Arial"/>
          <w:spacing w:val="-3"/>
        </w:rPr>
        <w:t>i</w:t>
      </w:r>
      <w:r w:rsidR="007E4645" w:rsidRPr="001F7143">
        <w:rPr>
          <w:rFonts w:ascii="Arial" w:eastAsia="Verdana" w:hAnsi="Arial" w:cs="Arial"/>
        </w:rPr>
        <w:t>sco</w:t>
      </w:r>
      <w:r w:rsidR="007E4645" w:rsidRPr="001F7143">
        <w:rPr>
          <w:rFonts w:ascii="Arial" w:eastAsia="Verdana" w:hAnsi="Arial" w:cs="Arial"/>
          <w:spacing w:val="-1"/>
        </w:rPr>
        <w:t>v</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y</w:t>
      </w:r>
      <w:r w:rsidR="007E4645" w:rsidRPr="001F7143">
        <w:rPr>
          <w:rFonts w:ascii="Arial" w:eastAsia="Verdana" w:hAnsi="Arial" w:cs="Arial"/>
          <w:spacing w:val="-2"/>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C</w:t>
      </w:r>
      <w:r w:rsidR="007E4645" w:rsidRPr="001F7143">
        <w:rPr>
          <w:rFonts w:ascii="Arial" w:eastAsia="Verdana" w:hAnsi="Arial" w:cs="Arial"/>
        </w:rPr>
        <w:t>o</w:t>
      </w:r>
      <w:r w:rsidR="007E4645" w:rsidRPr="001F7143">
        <w:rPr>
          <w:rFonts w:ascii="Arial" w:eastAsia="Verdana" w:hAnsi="Arial" w:cs="Arial"/>
          <w:spacing w:val="-1"/>
        </w:rPr>
        <w:t>unt</w:t>
      </w:r>
      <w:r w:rsidR="007E4645" w:rsidRPr="001F7143">
        <w:rPr>
          <w:rFonts w:ascii="Arial" w:eastAsia="Verdana" w:hAnsi="Arial" w:cs="Arial"/>
        </w:rPr>
        <w:t>e</w:t>
      </w:r>
      <w:r w:rsidR="007E4645" w:rsidRPr="001F7143">
        <w:rPr>
          <w:rFonts w:ascii="Arial" w:eastAsia="Verdana" w:hAnsi="Arial" w:cs="Arial"/>
          <w:spacing w:val="-1"/>
        </w:rPr>
        <w:t>rf</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rPr>
        <w:t xml:space="preserve">t </w:t>
      </w:r>
      <w:r w:rsidRPr="001F7143">
        <w:rPr>
          <w:rFonts w:ascii="Arial" w:eastAsia="Verdana" w:hAnsi="Arial" w:cs="Arial"/>
        </w:rPr>
        <w:t>M</w:t>
      </w:r>
      <w:r w:rsidR="007E4645" w:rsidRPr="001F7143">
        <w:rPr>
          <w:rFonts w:ascii="Arial" w:eastAsia="Verdana" w:hAnsi="Arial" w:cs="Arial"/>
          <w:spacing w:val="-1"/>
        </w:rPr>
        <w:t>at</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spacing w:val="-3"/>
        </w:rPr>
        <w:t>i</w:t>
      </w:r>
      <w:r w:rsidR="007E4645" w:rsidRPr="001F7143">
        <w:rPr>
          <w:rFonts w:ascii="Arial" w:eastAsia="Verdana" w:hAnsi="Arial" w:cs="Arial"/>
        </w:rPr>
        <w:t>el</w:t>
      </w:r>
      <w:r w:rsidR="007E4645" w:rsidRPr="001F7143">
        <w:rPr>
          <w:rFonts w:ascii="Arial" w:eastAsia="Verdana" w:hAnsi="Arial" w:cs="Arial"/>
          <w:spacing w:val="-3"/>
        </w:rPr>
        <w:t xml:space="preserve"> </w:t>
      </w:r>
      <w:r w:rsidR="007E4645" w:rsidRPr="001F7143">
        <w:rPr>
          <w:rFonts w:ascii="Arial" w:eastAsia="Verdana" w:hAnsi="Arial" w:cs="Arial"/>
          <w:spacing w:val="-1"/>
        </w:rPr>
        <w:t>a</w:t>
      </w:r>
      <w:r w:rsidR="007E4645" w:rsidRPr="001F7143">
        <w:rPr>
          <w:rFonts w:ascii="Arial" w:eastAsia="Verdana" w:hAnsi="Arial" w:cs="Arial"/>
          <w:spacing w:val="2"/>
        </w:rPr>
        <w:t>n</w:t>
      </w:r>
      <w:r w:rsidR="007E4645" w:rsidRPr="001F7143">
        <w:rPr>
          <w:rFonts w:ascii="Arial" w:eastAsia="Verdana" w:hAnsi="Arial" w:cs="Arial"/>
        </w:rPr>
        <w:t>d</w:t>
      </w:r>
      <w:r w:rsidR="007E4645" w:rsidRPr="001F7143">
        <w:rPr>
          <w:rFonts w:ascii="Arial" w:eastAsia="Verdana" w:hAnsi="Arial" w:cs="Arial"/>
          <w:spacing w:val="-1"/>
        </w:rPr>
        <w:t xml:space="preserve"> </w:t>
      </w:r>
      <w:r w:rsidR="007E4645" w:rsidRPr="001F7143">
        <w:rPr>
          <w:rFonts w:ascii="Arial" w:eastAsia="Verdana" w:hAnsi="Arial" w:cs="Arial"/>
          <w:spacing w:val="2"/>
        </w:rPr>
        <w:t>d</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3"/>
        </w:rPr>
        <w:t>c</w:t>
      </w:r>
      <w:r w:rsidR="007E4645" w:rsidRPr="001F7143">
        <w:rPr>
          <w:rFonts w:ascii="Arial" w:eastAsia="Verdana" w:hAnsi="Arial" w:cs="Arial"/>
          <w:spacing w:val="-3"/>
        </w:rPr>
        <w:t>l</w:t>
      </w:r>
      <w:r w:rsidR="007E4645" w:rsidRPr="001F7143">
        <w:rPr>
          <w:rFonts w:ascii="Arial" w:eastAsia="Verdana" w:hAnsi="Arial" w:cs="Arial"/>
        </w:rPr>
        <w:t xml:space="preserve">ose </w:t>
      </w:r>
      <w:r w:rsidR="007E4645" w:rsidRPr="001F7143">
        <w:rPr>
          <w:rFonts w:ascii="Arial" w:eastAsia="Verdana" w:hAnsi="Arial" w:cs="Arial"/>
          <w:spacing w:val="-1"/>
        </w:rPr>
        <w:t>inf</w:t>
      </w:r>
      <w:r w:rsidR="007E4645" w:rsidRPr="001F7143">
        <w:rPr>
          <w:rFonts w:ascii="Arial" w:eastAsia="Verdana" w:hAnsi="Arial" w:cs="Arial"/>
        </w:rPr>
        <w:t>o</w:t>
      </w:r>
      <w:r w:rsidR="007E4645" w:rsidRPr="001F7143">
        <w:rPr>
          <w:rFonts w:ascii="Arial" w:eastAsia="Verdana" w:hAnsi="Arial" w:cs="Arial"/>
          <w:spacing w:val="-1"/>
        </w:rPr>
        <w:t>rma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n</w:t>
      </w:r>
      <w:r w:rsidR="007E4645" w:rsidRPr="001F7143">
        <w:rPr>
          <w:rFonts w:ascii="Arial" w:eastAsia="Verdana" w:hAnsi="Arial" w:cs="Arial"/>
        </w:rPr>
        <w:t>ecess</w:t>
      </w:r>
      <w:r w:rsidR="007E4645" w:rsidRPr="001F7143">
        <w:rPr>
          <w:rFonts w:ascii="Arial" w:eastAsia="Verdana" w:hAnsi="Arial" w:cs="Arial"/>
          <w:spacing w:val="-1"/>
        </w:rPr>
        <w:t>ar</w:t>
      </w:r>
      <w:r w:rsidR="007E4645" w:rsidRPr="001F7143">
        <w:rPr>
          <w:rFonts w:ascii="Arial" w:eastAsia="Verdana" w:hAnsi="Arial" w:cs="Arial"/>
        </w:rPr>
        <w:t>y</w:t>
      </w:r>
      <w:r w:rsidR="007E4645" w:rsidRPr="001F7143">
        <w:rPr>
          <w:rFonts w:ascii="Arial" w:eastAsia="Verdana" w:hAnsi="Arial" w:cs="Arial"/>
          <w:spacing w:val="-4"/>
        </w:rPr>
        <w:t xml:space="preserve"> </w:t>
      </w:r>
      <w:r w:rsidR="007E4645" w:rsidRPr="001F7143">
        <w:rPr>
          <w:rFonts w:ascii="Arial" w:eastAsia="Verdana" w:hAnsi="Arial" w:cs="Arial"/>
          <w:spacing w:val="-1"/>
        </w:rPr>
        <w:t>f</w:t>
      </w:r>
      <w:r w:rsidR="007E4645" w:rsidRPr="001F7143">
        <w:rPr>
          <w:rFonts w:ascii="Arial" w:eastAsia="Verdana" w:hAnsi="Arial" w:cs="Arial"/>
        </w:rPr>
        <w:t>or</w:t>
      </w:r>
      <w:r w:rsidR="007E4645" w:rsidRPr="001F7143">
        <w:rPr>
          <w:rFonts w:ascii="Arial" w:eastAsia="Verdana" w:hAnsi="Arial" w:cs="Arial"/>
          <w:spacing w:val="-1"/>
        </w:rPr>
        <w:t xml:space="preserve"> th</w:t>
      </w:r>
      <w:r w:rsidR="007E4645" w:rsidRPr="001F7143">
        <w:rPr>
          <w:rFonts w:ascii="Arial" w:eastAsia="Verdana" w:hAnsi="Arial" w:cs="Arial"/>
        </w:rPr>
        <w:t>e</w:t>
      </w:r>
      <w:r w:rsidR="007E4645" w:rsidRPr="001F7143">
        <w:rPr>
          <w:rFonts w:ascii="Arial" w:eastAsia="Verdana" w:hAnsi="Arial" w:cs="Arial"/>
          <w:spacing w:val="2"/>
        </w:rPr>
        <w:t xml:space="preserve"> </w:t>
      </w:r>
      <w:r w:rsidR="007E4645" w:rsidRPr="001F7143">
        <w:rPr>
          <w:rFonts w:ascii="Arial" w:eastAsia="Verdana" w:hAnsi="Arial" w:cs="Arial"/>
          <w:spacing w:val="-3"/>
        </w:rPr>
        <w:t>i</w:t>
      </w:r>
      <w:r w:rsidR="007E4645" w:rsidRPr="001F7143">
        <w:rPr>
          <w:rFonts w:ascii="Arial" w:eastAsia="Verdana" w:hAnsi="Arial" w:cs="Arial"/>
          <w:spacing w:val="-1"/>
        </w:rPr>
        <w:t>d</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rPr>
        <w:t>c</w:t>
      </w:r>
      <w:r w:rsidR="007E4645" w:rsidRPr="001F7143">
        <w:rPr>
          <w:rFonts w:ascii="Arial" w:eastAsia="Verdana" w:hAnsi="Arial" w:cs="Arial"/>
          <w:spacing w:val="-1"/>
        </w:rPr>
        <w:t>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3"/>
        </w:rPr>
        <w:t>i</w:t>
      </w:r>
      <w:r w:rsidR="007E4645" w:rsidRPr="001F7143">
        <w:rPr>
          <w:rFonts w:ascii="Arial" w:eastAsia="Verdana" w:hAnsi="Arial" w:cs="Arial"/>
          <w:spacing w:val="1"/>
        </w:rPr>
        <w:t>m</w:t>
      </w:r>
      <w:r w:rsidR="007E4645" w:rsidRPr="001F7143">
        <w:rPr>
          <w:rFonts w:ascii="Arial" w:eastAsia="Verdana" w:hAnsi="Arial" w:cs="Arial"/>
          <w:spacing w:val="-1"/>
        </w:rPr>
        <w:t>i</w:t>
      </w:r>
      <w:r w:rsidR="007E4645" w:rsidRPr="001F7143">
        <w:rPr>
          <w:rFonts w:ascii="Arial" w:eastAsia="Verdana" w:hAnsi="Arial" w:cs="Arial"/>
        </w:rPr>
        <w:t>l</w:t>
      </w:r>
      <w:r w:rsidR="007E4645" w:rsidRPr="001F7143">
        <w:rPr>
          <w:rFonts w:ascii="Arial" w:eastAsia="Verdana" w:hAnsi="Arial" w:cs="Arial"/>
          <w:spacing w:val="-1"/>
        </w:rPr>
        <w:t xml:space="preserve">ar </w:t>
      </w:r>
      <w:r w:rsidR="006B459D" w:rsidRPr="001F7143">
        <w:rPr>
          <w:rFonts w:ascii="Arial" w:eastAsia="Verdana" w:hAnsi="Arial" w:cs="Arial"/>
          <w:spacing w:val="-1"/>
        </w:rPr>
        <w:t>Materiel</w:t>
      </w:r>
      <w:r w:rsidR="007E4645" w:rsidRPr="001F7143">
        <w:rPr>
          <w:rFonts w:ascii="Arial" w:eastAsia="Verdana" w:hAnsi="Arial" w:cs="Arial"/>
          <w:spacing w:val="-3"/>
        </w:rPr>
        <w:t xml:space="preserve"> </w:t>
      </w:r>
      <w:r w:rsidR="007E4645" w:rsidRPr="001F7143">
        <w:rPr>
          <w:rFonts w:ascii="Arial" w:eastAsia="Verdana" w:hAnsi="Arial" w:cs="Arial"/>
          <w:spacing w:val="-1"/>
        </w:rPr>
        <w:t>an</w:t>
      </w:r>
      <w:r w:rsidR="007E4645" w:rsidRPr="001F7143">
        <w:rPr>
          <w:rFonts w:ascii="Arial" w:eastAsia="Verdana" w:hAnsi="Arial" w:cs="Arial"/>
        </w:rPr>
        <w:t>d</w:t>
      </w:r>
      <w:r w:rsidR="007E4645" w:rsidRPr="001F7143">
        <w:rPr>
          <w:rFonts w:ascii="Arial" w:eastAsia="Verdana" w:hAnsi="Arial" w:cs="Arial"/>
          <w:spacing w:val="4"/>
        </w:rPr>
        <w:t xml:space="preserve"> </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1"/>
        </w:rPr>
        <w:t>p</w:t>
      </w:r>
      <w:r w:rsidR="007E4645" w:rsidRPr="001F7143">
        <w:rPr>
          <w:rFonts w:ascii="Arial" w:eastAsia="Verdana" w:hAnsi="Arial" w:cs="Arial"/>
        </w:rPr>
        <w:t>ossi</w:t>
      </w:r>
      <w:r w:rsidR="007E4645" w:rsidRPr="001F7143">
        <w:rPr>
          <w:rFonts w:ascii="Arial" w:eastAsia="Verdana" w:hAnsi="Arial" w:cs="Arial"/>
          <w:spacing w:val="-1"/>
        </w:rPr>
        <w:t>b</w:t>
      </w:r>
      <w:r w:rsidR="007E4645" w:rsidRPr="001F7143">
        <w:rPr>
          <w:rFonts w:ascii="Arial" w:eastAsia="Verdana" w:hAnsi="Arial" w:cs="Arial"/>
          <w:spacing w:val="-3"/>
        </w:rPr>
        <w:t>l</w:t>
      </w:r>
      <w:r w:rsidR="007E4645" w:rsidRPr="001F7143">
        <w:rPr>
          <w:rFonts w:ascii="Arial" w:eastAsia="Verdana" w:hAnsi="Arial" w:cs="Arial"/>
        </w:rPr>
        <w:t>e so</w:t>
      </w:r>
      <w:r w:rsidR="007E4645" w:rsidRPr="001F7143">
        <w:rPr>
          <w:rFonts w:ascii="Arial" w:eastAsia="Verdana" w:hAnsi="Arial" w:cs="Arial"/>
          <w:spacing w:val="-1"/>
        </w:rPr>
        <w:t>ur</w:t>
      </w:r>
      <w:r w:rsidR="007E4645" w:rsidRPr="001F7143">
        <w:rPr>
          <w:rFonts w:ascii="Arial" w:eastAsia="Verdana" w:hAnsi="Arial" w:cs="Arial"/>
        </w:rPr>
        <w:t>ces.</w:t>
      </w:r>
    </w:p>
    <w:p w14:paraId="365568E4" w14:textId="3851B8A1" w:rsidR="007E4645" w:rsidRPr="001F7143" w:rsidRDefault="001222FA" w:rsidP="00D37399">
      <w:pPr>
        <w:spacing w:line="240" w:lineRule="auto"/>
        <w:ind w:left="1298" w:right="205" w:hanging="1196"/>
        <w:jc w:val="both"/>
        <w:rPr>
          <w:rFonts w:ascii="Arial" w:eastAsia="Verdana" w:hAnsi="Arial" w:cs="Arial"/>
        </w:rPr>
      </w:pPr>
      <w:r w:rsidRPr="001F7143">
        <w:rPr>
          <w:rFonts w:ascii="Arial" w:eastAsia="Verdana" w:hAnsi="Arial" w:cs="Arial"/>
          <w:spacing w:val="-1"/>
        </w:rPr>
        <w:t>27N.</w:t>
      </w:r>
      <w:r w:rsidR="00ED0AF5" w:rsidRPr="001F7143">
        <w:rPr>
          <w:rFonts w:ascii="Arial" w:eastAsia="Verdana" w:hAnsi="Arial" w:cs="Arial"/>
          <w:spacing w:val="-1"/>
        </w:rPr>
        <w:t>10</w:t>
      </w:r>
      <w:r w:rsidRPr="001F7143">
        <w:rPr>
          <w:rFonts w:ascii="Arial" w:eastAsia="Verdana" w:hAnsi="Arial" w:cs="Arial"/>
          <w:spacing w:val="-1"/>
        </w:rPr>
        <w:tab/>
      </w:r>
      <w:r w:rsidR="007E4645" w:rsidRPr="001F7143">
        <w:rPr>
          <w:rFonts w:ascii="Arial" w:eastAsia="Verdana" w:hAnsi="Arial" w:cs="Arial"/>
        </w:rPr>
        <w:t>W</w:t>
      </w:r>
      <w:r w:rsidR="007E4645" w:rsidRPr="001F7143">
        <w:rPr>
          <w:rFonts w:ascii="Arial" w:eastAsia="Verdana" w:hAnsi="Arial" w:cs="Arial"/>
          <w:spacing w:val="-1"/>
        </w:rPr>
        <w:t>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3"/>
        </w:rPr>
        <w:t xml:space="preserve"> </w:t>
      </w:r>
      <w:r w:rsidR="007E4645" w:rsidRPr="001F7143">
        <w:rPr>
          <w:rFonts w:ascii="Arial" w:eastAsia="Verdana" w:hAnsi="Arial" w:cs="Arial"/>
          <w:spacing w:val="-1"/>
        </w:rPr>
        <w:t>ha</w:t>
      </w:r>
      <w:r w:rsidR="007E4645" w:rsidRPr="001F7143">
        <w:rPr>
          <w:rFonts w:ascii="Arial" w:eastAsia="Verdana" w:hAnsi="Arial" w:cs="Arial"/>
        </w:rPr>
        <w:t>s o</w:t>
      </w:r>
      <w:r w:rsidR="007E4645" w:rsidRPr="001F7143">
        <w:rPr>
          <w:rFonts w:ascii="Arial" w:eastAsia="Verdana" w:hAnsi="Arial" w:cs="Arial"/>
          <w:spacing w:val="-1"/>
        </w:rPr>
        <w:t>b</w:t>
      </w:r>
      <w:r w:rsidR="007E4645" w:rsidRPr="001F7143">
        <w:rPr>
          <w:rFonts w:ascii="Arial" w:eastAsia="Verdana" w:hAnsi="Arial" w:cs="Arial"/>
          <w:spacing w:val="1"/>
        </w:rPr>
        <w:t>j</w:t>
      </w:r>
      <w:r w:rsidR="007E4645" w:rsidRPr="001F7143">
        <w:rPr>
          <w:rFonts w:ascii="Arial" w:eastAsia="Verdana" w:hAnsi="Arial" w:cs="Arial"/>
        </w:rPr>
        <w:t>ec</w:t>
      </w:r>
      <w:r w:rsidR="007E4645" w:rsidRPr="001F7143">
        <w:rPr>
          <w:rFonts w:ascii="Arial" w:eastAsia="Verdana" w:hAnsi="Arial" w:cs="Arial"/>
          <w:spacing w:val="-1"/>
        </w:rPr>
        <w:t>t</w:t>
      </w:r>
      <w:r w:rsidR="007E4645" w:rsidRPr="001F7143">
        <w:rPr>
          <w:rFonts w:ascii="Arial" w:eastAsia="Verdana" w:hAnsi="Arial" w:cs="Arial"/>
        </w:rPr>
        <w:t>ed</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1"/>
        </w:rPr>
        <w:t>th</w:t>
      </w:r>
      <w:r w:rsidR="007E4645" w:rsidRPr="001F7143">
        <w:rPr>
          <w:rFonts w:ascii="Arial" w:eastAsia="Verdana" w:hAnsi="Arial" w:cs="Arial"/>
        </w:rPr>
        <w:t xml:space="preserve">e </w:t>
      </w:r>
      <w:r w:rsidR="007E4645" w:rsidRPr="001F7143">
        <w:rPr>
          <w:rFonts w:ascii="Arial" w:eastAsia="Verdana" w:hAnsi="Arial" w:cs="Arial"/>
          <w:spacing w:val="-1"/>
        </w:rPr>
        <w:t>n</w:t>
      </w:r>
      <w:r w:rsidR="007E4645" w:rsidRPr="001F7143">
        <w:rPr>
          <w:rFonts w:ascii="Arial" w:eastAsia="Verdana" w:hAnsi="Arial" w:cs="Arial"/>
        </w:rPr>
        <w:t>o</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spacing w:val="1"/>
        </w:rPr>
        <w:t>f</w:t>
      </w:r>
      <w:r w:rsidR="007E4645" w:rsidRPr="001F7143">
        <w:rPr>
          <w:rFonts w:ascii="Arial" w:eastAsia="Verdana" w:hAnsi="Arial" w:cs="Arial"/>
          <w:spacing w:val="-3"/>
        </w:rPr>
        <w:t>i</w:t>
      </w:r>
      <w:r w:rsidR="007E4645" w:rsidRPr="001F7143">
        <w:rPr>
          <w:rFonts w:ascii="Arial" w:eastAsia="Verdana" w:hAnsi="Arial" w:cs="Arial"/>
        </w:rPr>
        <w:t>c</w:t>
      </w:r>
      <w:r w:rsidR="007E4645" w:rsidRPr="001F7143">
        <w:rPr>
          <w:rFonts w:ascii="Arial" w:eastAsia="Verdana" w:hAnsi="Arial" w:cs="Arial"/>
          <w:spacing w:val="2"/>
        </w:rPr>
        <w:t>at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the r</w:t>
      </w:r>
      <w:r w:rsidR="007E4645" w:rsidRPr="001F7143">
        <w:rPr>
          <w:rFonts w:ascii="Arial" w:eastAsia="Verdana" w:hAnsi="Arial" w:cs="Arial"/>
        </w:rPr>
        <w:t>e</w:t>
      </w:r>
      <w:r w:rsidR="007E4645" w:rsidRPr="001F7143">
        <w:rPr>
          <w:rFonts w:ascii="Arial" w:eastAsia="Verdana" w:hAnsi="Arial" w:cs="Arial"/>
          <w:spacing w:val="1"/>
        </w:rPr>
        <w:t>j</w:t>
      </w:r>
      <w:r w:rsidR="007E4645" w:rsidRPr="001F7143">
        <w:rPr>
          <w:rFonts w:ascii="Arial" w:eastAsia="Verdana" w:hAnsi="Arial" w:cs="Arial"/>
        </w:rPr>
        <w:t>ec</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b</w:t>
      </w:r>
      <w:r w:rsidR="007E4645" w:rsidRPr="001F7143">
        <w:rPr>
          <w:rFonts w:ascii="Arial" w:eastAsia="Verdana" w:hAnsi="Arial" w:cs="Arial"/>
        </w:rPr>
        <w:t>y</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3"/>
        </w:rPr>
        <w:t xml:space="preserve"> </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a</w:t>
      </w:r>
      <w:r w:rsidR="007E4645" w:rsidRPr="001F7143">
        <w:rPr>
          <w:rFonts w:ascii="Arial" w:eastAsia="Verdana" w:hAnsi="Arial" w:cs="Arial"/>
        </w:rPr>
        <w:t>cco</w:t>
      </w:r>
      <w:r w:rsidR="007E4645" w:rsidRPr="001F7143">
        <w:rPr>
          <w:rFonts w:ascii="Arial" w:eastAsia="Verdana" w:hAnsi="Arial" w:cs="Arial"/>
          <w:spacing w:val="-1"/>
        </w:rPr>
        <w:t>rdan</w:t>
      </w:r>
      <w:r w:rsidR="007E4645" w:rsidRPr="001F7143">
        <w:rPr>
          <w:rFonts w:ascii="Arial" w:eastAsia="Verdana" w:hAnsi="Arial" w:cs="Arial"/>
        </w:rPr>
        <w:t xml:space="preserve">ce </w:t>
      </w:r>
      <w:r w:rsidR="007E4645" w:rsidRPr="001F7143">
        <w:rPr>
          <w:rFonts w:ascii="Arial" w:eastAsia="Verdana" w:hAnsi="Arial" w:cs="Arial"/>
          <w:spacing w:val="-1"/>
        </w:rPr>
        <w:t>w</w:t>
      </w:r>
      <w:r w:rsidR="007E4645" w:rsidRPr="001F7143">
        <w:rPr>
          <w:rFonts w:ascii="Arial" w:eastAsia="Verdana" w:hAnsi="Arial" w:cs="Arial"/>
        </w:rPr>
        <w:t>i</w:t>
      </w:r>
      <w:r w:rsidR="007E4645" w:rsidRPr="001F7143">
        <w:rPr>
          <w:rFonts w:ascii="Arial" w:eastAsia="Verdana" w:hAnsi="Arial" w:cs="Arial"/>
          <w:spacing w:val="-1"/>
        </w:rPr>
        <w:t>t</w:t>
      </w:r>
      <w:r w:rsidR="007E4645" w:rsidRPr="001F7143">
        <w:rPr>
          <w:rFonts w:ascii="Arial" w:eastAsia="Verdana" w:hAnsi="Arial" w:cs="Arial"/>
        </w:rPr>
        <w:t>h</w:t>
      </w:r>
      <w:r w:rsidR="007E4645" w:rsidRPr="001F7143">
        <w:rPr>
          <w:rFonts w:ascii="Arial" w:eastAsia="Verdana" w:hAnsi="Arial" w:cs="Arial"/>
          <w:spacing w:val="-1"/>
        </w:rPr>
        <w:t xml:space="preserve"> </w:t>
      </w:r>
      <w:r w:rsidRPr="001F7143">
        <w:rPr>
          <w:rFonts w:ascii="Arial" w:eastAsia="Verdana" w:hAnsi="Arial" w:cs="Arial"/>
        </w:rPr>
        <w:t>Clause 27C.7</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 xml:space="preserve">the </w:t>
      </w:r>
      <w:r w:rsidR="00BB4CC3" w:rsidRPr="001F7143">
        <w:rPr>
          <w:rFonts w:ascii="Arial" w:eastAsia="Verdana" w:hAnsi="Arial" w:cs="Arial"/>
          <w:i/>
          <w:iCs/>
        </w:rPr>
        <w:t>Client</w:t>
      </w:r>
      <w:r w:rsidR="007E4645" w:rsidRPr="001F7143">
        <w:rPr>
          <w:rFonts w:ascii="Arial" w:eastAsia="Verdana" w:hAnsi="Arial" w:cs="Arial"/>
          <w:spacing w:val="-2"/>
        </w:rPr>
        <w:t xml:space="preserve"> </w:t>
      </w:r>
      <w:r w:rsidR="007E4645" w:rsidRPr="001F7143">
        <w:rPr>
          <w:rFonts w:ascii="Arial" w:eastAsia="Verdana" w:hAnsi="Arial" w:cs="Arial"/>
        </w:rPr>
        <w:t>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l</w:t>
      </w:r>
      <w:r w:rsidR="007E4645" w:rsidRPr="001F7143">
        <w:rPr>
          <w:rFonts w:ascii="Arial" w:eastAsia="Verdana" w:hAnsi="Arial" w:cs="Arial"/>
        </w:rPr>
        <w:t>l</w:t>
      </w:r>
      <w:r w:rsidR="007E4645" w:rsidRPr="001F7143">
        <w:rPr>
          <w:rFonts w:ascii="Arial" w:eastAsia="Verdana" w:hAnsi="Arial" w:cs="Arial"/>
          <w:spacing w:val="-1"/>
        </w:rPr>
        <w:t xml:space="preserve"> n</w:t>
      </w:r>
      <w:r w:rsidR="007E4645" w:rsidRPr="001F7143">
        <w:rPr>
          <w:rFonts w:ascii="Arial" w:eastAsia="Verdana" w:hAnsi="Arial" w:cs="Arial"/>
        </w:rPr>
        <w:t>ot</w:t>
      </w:r>
      <w:r w:rsidR="007E4645" w:rsidRPr="001F7143">
        <w:rPr>
          <w:rFonts w:ascii="Arial" w:eastAsia="Verdana" w:hAnsi="Arial" w:cs="Arial"/>
          <w:spacing w:val="-1"/>
        </w:rPr>
        <w:t xml:space="preserve"> </w:t>
      </w:r>
      <w:r w:rsidR="007E4645" w:rsidRPr="001F7143">
        <w:rPr>
          <w:rFonts w:ascii="Arial" w:eastAsia="Verdana" w:hAnsi="Arial" w:cs="Arial"/>
        </w:rPr>
        <w:t>e</w:t>
      </w:r>
      <w:r w:rsidR="007E4645" w:rsidRPr="001F7143">
        <w:rPr>
          <w:rFonts w:ascii="Arial" w:eastAsia="Verdana" w:hAnsi="Arial" w:cs="Arial"/>
          <w:spacing w:val="1"/>
        </w:rPr>
        <w:t>x</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c</w:t>
      </w:r>
      <w:r w:rsidR="007E4645" w:rsidRPr="001F7143">
        <w:rPr>
          <w:rFonts w:ascii="Arial" w:eastAsia="Verdana" w:hAnsi="Arial" w:cs="Arial"/>
          <w:spacing w:val="-3"/>
        </w:rPr>
        <w:t>i</w:t>
      </w:r>
      <w:r w:rsidR="007E4645" w:rsidRPr="001F7143">
        <w:rPr>
          <w:rFonts w:ascii="Arial" w:eastAsia="Verdana" w:hAnsi="Arial" w:cs="Arial"/>
        </w:rPr>
        <w:t>se i</w:t>
      </w:r>
      <w:r w:rsidR="007E4645" w:rsidRPr="001F7143">
        <w:rPr>
          <w:rFonts w:ascii="Arial" w:eastAsia="Verdana" w:hAnsi="Arial" w:cs="Arial"/>
          <w:spacing w:val="-1"/>
        </w:rPr>
        <w:t>t</w:t>
      </w:r>
      <w:r w:rsidR="007E4645" w:rsidRPr="001F7143">
        <w:rPr>
          <w:rFonts w:ascii="Arial" w:eastAsia="Verdana" w:hAnsi="Arial" w:cs="Arial"/>
        </w:rPr>
        <w:t xml:space="preserve">s </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1"/>
        </w:rPr>
        <w:t>ght</w:t>
      </w:r>
      <w:r w:rsidR="007E4645" w:rsidRPr="001F7143">
        <w:rPr>
          <w:rFonts w:ascii="Arial" w:eastAsia="Verdana" w:hAnsi="Arial" w:cs="Arial"/>
        </w:rPr>
        <w:t xml:space="preserve">s </w:t>
      </w:r>
      <w:r w:rsidR="007E4645" w:rsidRPr="001F7143">
        <w:rPr>
          <w:rFonts w:ascii="Arial" w:eastAsia="Verdana" w:hAnsi="Arial" w:cs="Arial"/>
          <w:spacing w:val="-1"/>
        </w:rPr>
        <w:t>a</w:t>
      </w:r>
      <w:r w:rsidR="007E4645" w:rsidRPr="001F7143">
        <w:rPr>
          <w:rFonts w:ascii="Arial" w:eastAsia="Verdana" w:hAnsi="Arial" w:cs="Arial"/>
        </w:rPr>
        <w:t>t</w:t>
      </w:r>
      <w:r w:rsidR="007E4645" w:rsidRPr="001F7143">
        <w:rPr>
          <w:rFonts w:ascii="Arial" w:eastAsia="Verdana" w:hAnsi="Arial" w:cs="Arial"/>
          <w:spacing w:val="-1"/>
        </w:rPr>
        <w:t xml:space="preserve"> </w:t>
      </w:r>
      <w:r w:rsidR="00AF0EF6" w:rsidRPr="001F7143">
        <w:rPr>
          <w:rFonts w:ascii="Arial" w:eastAsia="Verdana" w:hAnsi="Arial" w:cs="Arial"/>
          <w:spacing w:val="3"/>
        </w:rPr>
        <w:t>Clause</w:t>
      </w:r>
      <w:r w:rsidR="007E4645" w:rsidRPr="001F7143">
        <w:rPr>
          <w:rFonts w:ascii="Arial" w:eastAsia="Verdana" w:hAnsi="Arial" w:cs="Arial"/>
        </w:rPr>
        <w:t xml:space="preserve"> </w:t>
      </w:r>
      <w:r w:rsidRPr="001F7143">
        <w:rPr>
          <w:rFonts w:ascii="Arial" w:eastAsia="Verdana" w:hAnsi="Arial" w:cs="Arial"/>
        </w:rPr>
        <w:t>27N.</w:t>
      </w:r>
      <w:r w:rsidR="00ED0AF5" w:rsidRPr="001F7143">
        <w:rPr>
          <w:rFonts w:ascii="Arial" w:eastAsia="Verdana" w:hAnsi="Arial" w:cs="Arial"/>
        </w:rPr>
        <w:t>6</w:t>
      </w:r>
      <w:r w:rsidRPr="001F7143">
        <w:rPr>
          <w:rFonts w:ascii="Arial" w:eastAsia="Verdana" w:hAnsi="Arial" w:cs="Arial"/>
        </w:rPr>
        <w:t xml:space="preserve"> </w:t>
      </w:r>
      <w:r w:rsidR="007E4645" w:rsidRPr="001F7143">
        <w:rPr>
          <w:rFonts w:ascii="Arial" w:eastAsia="Verdana" w:hAnsi="Arial" w:cs="Arial"/>
          <w:spacing w:val="-1"/>
        </w:rPr>
        <w:t>un</w:t>
      </w:r>
      <w:r w:rsidR="007E4645" w:rsidRPr="001F7143">
        <w:rPr>
          <w:rFonts w:ascii="Arial" w:eastAsia="Verdana" w:hAnsi="Arial" w:cs="Arial"/>
          <w:spacing w:val="-3"/>
        </w:rPr>
        <w:t>l</w:t>
      </w:r>
      <w:r w:rsidR="007E4645" w:rsidRPr="001F7143">
        <w:rPr>
          <w:rFonts w:ascii="Arial" w:eastAsia="Verdana" w:hAnsi="Arial" w:cs="Arial"/>
        </w:rPr>
        <w:t xml:space="preserve">ess </w:t>
      </w:r>
      <w:r w:rsidR="007E4645" w:rsidRPr="001F7143">
        <w:rPr>
          <w:rFonts w:ascii="Arial" w:eastAsia="Verdana" w:hAnsi="Arial" w:cs="Arial"/>
          <w:spacing w:val="-1"/>
        </w:rPr>
        <w:t>and unti</w:t>
      </w:r>
      <w:r w:rsidR="007E4645" w:rsidRPr="001F7143">
        <w:rPr>
          <w:rFonts w:ascii="Arial" w:eastAsia="Verdana" w:hAnsi="Arial" w:cs="Arial"/>
        </w:rPr>
        <w:t>l</w:t>
      </w:r>
      <w:r w:rsidR="007E4645" w:rsidRPr="001F7143">
        <w:rPr>
          <w:rFonts w:ascii="Arial" w:eastAsia="Verdana" w:hAnsi="Arial" w:cs="Arial"/>
          <w:spacing w:val="-1"/>
        </w:rPr>
        <w:t xml:space="preserve"> th</w:t>
      </w:r>
      <w:r w:rsidR="007E4645" w:rsidRPr="001F7143">
        <w:rPr>
          <w:rFonts w:ascii="Arial" w:eastAsia="Verdana" w:hAnsi="Arial" w:cs="Arial"/>
        </w:rPr>
        <w:t>e o</w:t>
      </w:r>
      <w:r w:rsidR="007E4645" w:rsidRPr="001F7143">
        <w:rPr>
          <w:rFonts w:ascii="Arial" w:eastAsia="Verdana" w:hAnsi="Arial" w:cs="Arial"/>
          <w:spacing w:val="-1"/>
        </w:rPr>
        <w:t>b</w:t>
      </w:r>
      <w:r w:rsidR="007E4645" w:rsidRPr="001F7143">
        <w:rPr>
          <w:rFonts w:ascii="Arial" w:eastAsia="Verdana" w:hAnsi="Arial" w:cs="Arial"/>
          <w:spacing w:val="1"/>
        </w:rPr>
        <w:t>j</w:t>
      </w:r>
      <w:r w:rsidR="007E4645" w:rsidRPr="001F7143">
        <w:rPr>
          <w:rFonts w:ascii="Arial" w:eastAsia="Verdana" w:hAnsi="Arial" w:cs="Arial"/>
        </w:rPr>
        <w:t>ec</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spacing w:val="-1"/>
        </w:rPr>
        <w:t>d</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1"/>
        </w:rPr>
        <w:t>put</w:t>
      </w:r>
      <w:r w:rsidR="007E4645" w:rsidRPr="001F7143">
        <w:rPr>
          <w:rFonts w:ascii="Arial" w:eastAsia="Verdana" w:hAnsi="Arial" w:cs="Arial"/>
        </w:rPr>
        <w:t xml:space="preserve">e </w:t>
      </w:r>
      <w:r w:rsidR="007E4645" w:rsidRPr="001F7143">
        <w:rPr>
          <w:rFonts w:ascii="Arial" w:eastAsia="Verdana" w:hAnsi="Arial" w:cs="Arial"/>
          <w:spacing w:val="-1"/>
        </w:rPr>
        <w:t>ha</w:t>
      </w:r>
      <w:r w:rsidR="007E4645" w:rsidRPr="001F7143">
        <w:rPr>
          <w:rFonts w:ascii="Arial" w:eastAsia="Verdana" w:hAnsi="Arial" w:cs="Arial"/>
        </w:rPr>
        <w:t xml:space="preserve">s </w:t>
      </w:r>
      <w:r w:rsidR="007E4645" w:rsidRPr="001F7143">
        <w:rPr>
          <w:rFonts w:ascii="Arial" w:eastAsia="Verdana" w:hAnsi="Arial" w:cs="Arial"/>
          <w:spacing w:val="-1"/>
        </w:rPr>
        <w:t>b</w:t>
      </w:r>
      <w:r w:rsidR="007E4645" w:rsidRPr="001F7143">
        <w:rPr>
          <w:rFonts w:ascii="Arial" w:eastAsia="Verdana" w:hAnsi="Arial" w:cs="Arial"/>
        </w:rPr>
        <w:t>e</w:t>
      </w:r>
      <w:r w:rsidR="007E4645" w:rsidRPr="001F7143">
        <w:rPr>
          <w:rFonts w:ascii="Arial" w:eastAsia="Verdana" w:hAnsi="Arial" w:cs="Arial"/>
          <w:spacing w:val="1"/>
        </w:rPr>
        <w:t>e</w:t>
      </w:r>
      <w:r w:rsidR="007E4645" w:rsidRPr="001F7143">
        <w:rPr>
          <w:rFonts w:ascii="Arial" w:eastAsia="Verdana" w:hAnsi="Arial" w:cs="Arial"/>
        </w:rPr>
        <w:t>n</w:t>
      </w:r>
      <w:r w:rsidR="007E4645" w:rsidRPr="001F7143">
        <w:rPr>
          <w:rFonts w:ascii="Arial" w:eastAsia="Verdana" w:hAnsi="Arial" w:cs="Arial"/>
          <w:spacing w:val="-1"/>
        </w:rPr>
        <w:t xml:space="preserve"> r</w:t>
      </w:r>
      <w:r w:rsidR="007E4645" w:rsidRPr="001F7143">
        <w:rPr>
          <w:rFonts w:ascii="Arial" w:eastAsia="Verdana" w:hAnsi="Arial" w:cs="Arial"/>
        </w:rPr>
        <w:t>eso</w:t>
      </w:r>
      <w:r w:rsidR="007E4645" w:rsidRPr="001F7143">
        <w:rPr>
          <w:rFonts w:ascii="Arial" w:eastAsia="Verdana" w:hAnsi="Arial" w:cs="Arial"/>
          <w:spacing w:val="-3"/>
        </w:rPr>
        <w:t>l</w:t>
      </w:r>
      <w:r w:rsidR="007E4645" w:rsidRPr="001F7143">
        <w:rPr>
          <w:rFonts w:ascii="Arial" w:eastAsia="Verdana" w:hAnsi="Arial" w:cs="Arial"/>
          <w:spacing w:val="-1"/>
        </w:rPr>
        <w:t>v</w:t>
      </w:r>
      <w:r w:rsidR="007E4645" w:rsidRPr="001F7143">
        <w:rPr>
          <w:rFonts w:ascii="Arial" w:eastAsia="Verdana" w:hAnsi="Arial" w:cs="Arial"/>
        </w:rPr>
        <w:t>ed</w:t>
      </w:r>
      <w:r w:rsidR="007E4645" w:rsidRPr="001F7143">
        <w:rPr>
          <w:rFonts w:ascii="Arial" w:eastAsia="Verdana" w:hAnsi="Arial" w:cs="Arial"/>
          <w:spacing w:val="1"/>
        </w:rPr>
        <w:t xml:space="preserve"> </w:t>
      </w:r>
      <w:r w:rsidR="007E4645" w:rsidRPr="001F7143">
        <w:rPr>
          <w:rFonts w:ascii="Arial" w:eastAsia="Verdana" w:hAnsi="Arial" w:cs="Arial"/>
        </w:rPr>
        <w:t>in</w:t>
      </w:r>
      <w:r w:rsidR="007E4645" w:rsidRPr="001F7143">
        <w:rPr>
          <w:rFonts w:ascii="Arial" w:eastAsia="Verdana" w:hAnsi="Arial" w:cs="Arial"/>
          <w:spacing w:val="-1"/>
        </w:rPr>
        <w:t xml:space="preserve"> fav</w:t>
      </w:r>
      <w:r w:rsidR="007E4645" w:rsidRPr="001F7143">
        <w:rPr>
          <w:rFonts w:ascii="Arial" w:eastAsia="Verdana" w:hAnsi="Arial" w:cs="Arial"/>
        </w:rPr>
        <w:t>o</w:t>
      </w:r>
      <w:r w:rsidR="007E4645" w:rsidRPr="001F7143">
        <w:rPr>
          <w:rFonts w:ascii="Arial" w:eastAsia="Verdana" w:hAnsi="Arial" w:cs="Arial"/>
          <w:spacing w:val="-1"/>
        </w:rPr>
        <w:t>u</w:t>
      </w:r>
      <w:r w:rsidR="007E4645" w:rsidRPr="001F7143">
        <w:rPr>
          <w:rFonts w:ascii="Arial" w:eastAsia="Verdana" w:hAnsi="Arial" w:cs="Arial"/>
        </w:rPr>
        <w:t>r</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rPr>
        <w:t xml:space="preserve">. </w:t>
      </w:r>
      <w:r w:rsidR="007E4645" w:rsidRPr="001F7143">
        <w:rPr>
          <w:rFonts w:ascii="Arial" w:eastAsia="Verdana" w:hAnsi="Arial" w:cs="Arial"/>
          <w:spacing w:val="1"/>
        </w:rPr>
        <w:t xml:space="preserve"> I</w:t>
      </w:r>
      <w:r w:rsidR="007E4645" w:rsidRPr="001F7143">
        <w:rPr>
          <w:rFonts w:ascii="Arial" w:eastAsia="Verdana" w:hAnsi="Arial" w:cs="Arial"/>
        </w:rPr>
        <w:t xml:space="preserve">f </w:t>
      </w:r>
      <w:r w:rsidR="007E4645" w:rsidRPr="001F7143">
        <w:rPr>
          <w:rFonts w:ascii="Arial" w:eastAsia="Verdana" w:hAnsi="Arial" w:cs="Arial"/>
          <w:spacing w:val="-1"/>
        </w:rPr>
        <w:t>n</w:t>
      </w:r>
      <w:r w:rsidR="007E4645" w:rsidRPr="001F7143">
        <w:rPr>
          <w:rFonts w:ascii="Arial" w:eastAsia="Verdana" w:hAnsi="Arial" w:cs="Arial"/>
        </w:rPr>
        <w:t>o s</w:t>
      </w:r>
      <w:r w:rsidR="007E4645" w:rsidRPr="001F7143">
        <w:rPr>
          <w:rFonts w:ascii="Arial" w:eastAsia="Verdana" w:hAnsi="Arial" w:cs="Arial"/>
          <w:spacing w:val="-1"/>
        </w:rPr>
        <w:t>u</w:t>
      </w:r>
      <w:r w:rsidR="007E4645" w:rsidRPr="001F7143">
        <w:rPr>
          <w:rFonts w:ascii="Arial" w:eastAsia="Verdana" w:hAnsi="Arial" w:cs="Arial"/>
        </w:rPr>
        <w:t>ch</w:t>
      </w:r>
      <w:r w:rsidR="007E4645" w:rsidRPr="001F7143">
        <w:rPr>
          <w:rFonts w:ascii="Arial" w:eastAsia="Verdana" w:hAnsi="Arial" w:cs="Arial"/>
          <w:spacing w:val="-1"/>
        </w:rPr>
        <w:t xml:space="preserve"> wr</w:t>
      </w:r>
      <w:r w:rsidR="007E4645" w:rsidRPr="001F7143">
        <w:rPr>
          <w:rFonts w:ascii="Arial" w:eastAsia="Verdana" w:hAnsi="Arial" w:cs="Arial"/>
          <w:spacing w:val="-3"/>
        </w:rPr>
        <w:t>i</w:t>
      </w:r>
      <w:r w:rsidR="007E4645" w:rsidRPr="001F7143">
        <w:rPr>
          <w:rFonts w:ascii="Arial" w:eastAsia="Verdana" w:hAnsi="Arial" w:cs="Arial"/>
          <w:spacing w:val="-1"/>
        </w:rPr>
        <w:t>tt</w:t>
      </w:r>
      <w:r w:rsidR="007E4645" w:rsidRPr="001F7143">
        <w:rPr>
          <w:rFonts w:ascii="Arial" w:eastAsia="Verdana" w:hAnsi="Arial" w:cs="Arial"/>
        </w:rPr>
        <w:t>en</w:t>
      </w:r>
      <w:r w:rsidR="007E4645" w:rsidRPr="001F7143">
        <w:rPr>
          <w:rFonts w:ascii="Arial" w:eastAsia="Verdana" w:hAnsi="Arial" w:cs="Arial"/>
          <w:spacing w:val="-1"/>
        </w:rPr>
        <w:t xml:space="preserve"> </w:t>
      </w:r>
      <w:r w:rsidR="007E4645" w:rsidRPr="001F7143">
        <w:rPr>
          <w:rFonts w:ascii="Arial" w:eastAsia="Verdana" w:hAnsi="Arial" w:cs="Arial"/>
          <w:spacing w:val="1"/>
        </w:rPr>
        <w:t>o</w:t>
      </w:r>
      <w:r w:rsidR="007E4645" w:rsidRPr="001F7143">
        <w:rPr>
          <w:rFonts w:ascii="Arial" w:eastAsia="Verdana" w:hAnsi="Arial" w:cs="Arial"/>
          <w:spacing w:val="-1"/>
        </w:rPr>
        <w:t>b</w:t>
      </w:r>
      <w:r w:rsidR="007E4645" w:rsidRPr="001F7143">
        <w:rPr>
          <w:rFonts w:ascii="Arial" w:eastAsia="Verdana" w:hAnsi="Arial" w:cs="Arial"/>
          <w:spacing w:val="1"/>
        </w:rPr>
        <w:t>j</w:t>
      </w:r>
      <w:r w:rsidR="007E4645" w:rsidRPr="001F7143">
        <w:rPr>
          <w:rFonts w:ascii="Arial" w:eastAsia="Verdana" w:hAnsi="Arial" w:cs="Arial"/>
        </w:rPr>
        <w:t>ec</w:t>
      </w:r>
      <w:r w:rsidR="007E4645" w:rsidRPr="001F7143">
        <w:rPr>
          <w:rFonts w:ascii="Arial" w:eastAsia="Verdana" w:hAnsi="Arial" w:cs="Arial"/>
          <w:spacing w:val="-1"/>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 xml:space="preserve">s </w:t>
      </w:r>
      <w:r w:rsidR="007E4645" w:rsidRPr="001F7143">
        <w:rPr>
          <w:rFonts w:ascii="Arial" w:eastAsia="Verdana" w:hAnsi="Arial" w:cs="Arial"/>
          <w:spacing w:val="-1"/>
        </w:rPr>
        <w:t>r</w:t>
      </w:r>
      <w:r w:rsidR="007E4645" w:rsidRPr="001F7143">
        <w:rPr>
          <w:rFonts w:ascii="Arial" w:eastAsia="Verdana" w:hAnsi="Arial" w:cs="Arial"/>
        </w:rPr>
        <w:t>ec</w:t>
      </w:r>
      <w:r w:rsidR="007E4645" w:rsidRPr="001F7143">
        <w:rPr>
          <w:rFonts w:ascii="Arial" w:eastAsia="Verdana" w:hAnsi="Arial" w:cs="Arial"/>
          <w:spacing w:val="3"/>
        </w:rPr>
        <w:t>e</w:t>
      </w:r>
      <w:r w:rsidR="007E4645" w:rsidRPr="001F7143">
        <w:rPr>
          <w:rFonts w:ascii="Arial" w:eastAsia="Verdana" w:hAnsi="Arial" w:cs="Arial"/>
          <w:spacing w:val="-3"/>
        </w:rPr>
        <w:t>i</w:t>
      </w:r>
      <w:r w:rsidR="007E4645" w:rsidRPr="001F7143">
        <w:rPr>
          <w:rFonts w:ascii="Arial" w:eastAsia="Verdana" w:hAnsi="Arial" w:cs="Arial"/>
          <w:spacing w:val="-1"/>
        </w:rPr>
        <w:t>v</w:t>
      </w:r>
      <w:r w:rsidR="007E4645" w:rsidRPr="001F7143">
        <w:rPr>
          <w:rFonts w:ascii="Arial" w:eastAsia="Verdana" w:hAnsi="Arial" w:cs="Arial"/>
        </w:rPr>
        <w:t>e</w:t>
      </w:r>
      <w:r w:rsidR="007E4645" w:rsidRPr="001F7143">
        <w:rPr>
          <w:rFonts w:ascii="Arial" w:eastAsia="Verdana" w:hAnsi="Arial" w:cs="Arial"/>
          <w:spacing w:val="-1"/>
        </w:rPr>
        <w:t>d</w:t>
      </w:r>
      <w:r w:rsidR="007E4645" w:rsidRPr="001F7143">
        <w:rPr>
          <w:rFonts w:ascii="Arial" w:eastAsia="Verdana" w:hAnsi="Arial" w:cs="Arial"/>
        </w:rPr>
        <w:t>,</w:t>
      </w:r>
      <w:r w:rsidR="007E4645" w:rsidRPr="001F7143">
        <w:rPr>
          <w:rFonts w:ascii="Arial" w:eastAsia="Verdana" w:hAnsi="Arial" w:cs="Arial"/>
          <w:spacing w:val="-2"/>
        </w:rPr>
        <w:t xml:space="preserve"> </w:t>
      </w:r>
      <w:r w:rsidR="007E4645" w:rsidRPr="001F7143">
        <w:rPr>
          <w:rFonts w:ascii="Arial" w:eastAsia="Verdana" w:hAnsi="Arial" w:cs="Arial"/>
          <w:spacing w:val="-1"/>
        </w:rPr>
        <w:t>th</w:t>
      </w:r>
      <w:r w:rsidR="007E4645" w:rsidRPr="001F7143">
        <w:rPr>
          <w:rFonts w:ascii="Arial" w:eastAsia="Verdana" w:hAnsi="Arial" w:cs="Arial"/>
        </w:rPr>
        <w:t>en</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hal</w:t>
      </w:r>
      <w:r w:rsidR="007E4645" w:rsidRPr="001F7143">
        <w:rPr>
          <w:rFonts w:ascii="Arial" w:eastAsia="Verdana" w:hAnsi="Arial" w:cs="Arial"/>
        </w:rPr>
        <w:t>l</w:t>
      </w:r>
      <w:r w:rsidR="007E4645" w:rsidRPr="001F7143">
        <w:rPr>
          <w:rFonts w:ascii="Arial" w:eastAsia="Verdana" w:hAnsi="Arial" w:cs="Arial"/>
          <w:spacing w:val="-3"/>
        </w:rPr>
        <w:t xml:space="preserve"> </w:t>
      </w:r>
      <w:r w:rsidR="007E4645" w:rsidRPr="001F7143">
        <w:rPr>
          <w:rFonts w:ascii="Arial" w:eastAsia="Verdana" w:hAnsi="Arial" w:cs="Arial"/>
          <w:spacing w:val="2"/>
        </w:rPr>
        <w:t>b</w:t>
      </w:r>
      <w:r w:rsidR="007E4645" w:rsidRPr="001F7143">
        <w:rPr>
          <w:rFonts w:ascii="Arial" w:eastAsia="Verdana" w:hAnsi="Arial" w:cs="Arial"/>
        </w:rPr>
        <w:t xml:space="preserve">e </w:t>
      </w:r>
      <w:r w:rsidR="007E4645" w:rsidRPr="001F7143">
        <w:rPr>
          <w:rFonts w:ascii="Arial" w:eastAsia="Verdana" w:hAnsi="Arial" w:cs="Arial"/>
          <w:spacing w:val="-1"/>
        </w:rPr>
        <w:t>d</w:t>
      </w:r>
      <w:r w:rsidR="007E4645" w:rsidRPr="001F7143">
        <w:rPr>
          <w:rFonts w:ascii="Arial" w:eastAsia="Verdana" w:hAnsi="Arial" w:cs="Arial"/>
        </w:rPr>
        <w:t>ee</w:t>
      </w:r>
      <w:r w:rsidR="007E4645" w:rsidRPr="001F7143">
        <w:rPr>
          <w:rFonts w:ascii="Arial" w:eastAsia="Verdana" w:hAnsi="Arial" w:cs="Arial"/>
          <w:spacing w:val="-1"/>
        </w:rPr>
        <w:t>m</w:t>
      </w:r>
      <w:r w:rsidR="007E4645" w:rsidRPr="001F7143">
        <w:rPr>
          <w:rFonts w:ascii="Arial" w:eastAsia="Verdana" w:hAnsi="Arial" w:cs="Arial"/>
        </w:rPr>
        <w:t>ed</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1"/>
        </w:rPr>
        <w:t>hav</w:t>
      </w:r>
      <w:r w:rsidR="007E4645" w:rsidRPr="001F7143">
        <w:rPr>
          <w:rFonts w:ascii="Arial" w:eastAsia="Verdana" w:hAnsi="Arial" w:cs="Arial"/>
        </w:rPr>
        <w:t xml:space="preserve">e </w:t>
      </w:r>
      <w:r w:rsidR="007E4645" w:rsidRPr="001F7143">
        <w:rPr>
          <w:rFonts w:ascii="Arial" w:eastAsia="Verdana" w:hAnsi="Arial" w:cs="Arial"/>
          <w:spacing w:val="-1"/>
        </w:rPr>
        <w:t>waiv</w:t>
      </w:r>
      <w:r w:rsidR="007E4645" w:rsidRPr="001F7143">
        <w:rPr>
          <w:rFonts w:ascii="Arial" w:eastAsia="Verdana" w:hAnsi="Arial" w:cs="Arial"/>
        </w:rPr>
        <w:t>ed</w:t>
      </w:r>
      <w:r w:rsidR="007E4645" w:rsidRPr="001F7143">
        <w:rPr>
          <w:rFonts w:ascii="Arial" w:eastAsia="Verdana" w:hAnsi="Arial" w:cs="Arial"/>
          <w:spacing w:val="-1"/>
        </w:rPr>
        <w:t xml:space="preserve"> an</w:t>
      </w:r>
      <w:r w:rsidR="007E4645" w:rsidRPr="001F7143">
        <w:rPr>
          <w:rFonts w:ascii="Arial" w:eastAsia="Verdana" w:hAnsi="Arial" w:cs="Arial"/>
        </w:rPr>
        <w:t>y</w:t>
      </w:r>
      <w:r w:rsidR="007E4645" w:rsidRPr="001F7143">
        <w:rPr>
          <w:rFonts w:ascii="Arial" w:eastAsia="Verdana" w:hAnsi="Arial" w:cs="Arial"/>
          <w:spacing w:val="-2"/>
        </w:rPr>
        <w:t xml:space="preserve"> </w:t>
      </w:r>
      <w:r w:rsidR="007E4645" w:rsidRPr="001F7143">
        <w:rPr>
          <w:rFonts w:ascii="Arial" w:eastAsia="Verdana" w:hAnsi="Arial" w:cs="Arial"/>
          <w:spacing w:val="2"/>
        </w:rPr>
        <w:t>r</w:t>
      </w:r>
      <w:r w:rsidR="007E4645" w:rsidRPr="001F7143">
        <w:rPr>
          <w:rFonts w:ascii="Arial" w:eastAsia="Verdana" w:hAnsi="Arial" w:cs="Arial"/>
          <w:spacing w:val="-1"/>
        </w:rPr>
        <w:t>igh</w:t>
      </w:r>
      <w:r w:rsidR="007E4645" w:rsidRPr="001F7143">
        <w:rPr>
          <w:rFonts w:ascii="Arial" w:eastAsia="Verdana" w:hAnsi="Arial" w:cs="Arial"/>
          <w:spacing w:val="2"/>
        </w:rPr>
        <w:t>t</w:t>
      </w:r>
      <w:r w:rsidR="007E4645" w:rsidRPr="001F7143">
        <w:rPr>
          <w:rFonts w:ascii="Arial" w:eastAsia="Verdana" w:hAnsi="Arial" w:cs="Arial"/>
        </w:rPr>
        <w:t xml:space="preserve">s </w:t>
      </w:r>
      <w:r w:rsidR="007E4645" w:rsidRPr="001F7143">
        <w:rPr>
          <w:rFonts w:ascii="Arial" w:eastAsia="Verdana" w:hAnsi="Arial" w:cs="Arial"/>
          <w:spacing w:val="-1"/>
        </w:rPr>
        <w:t>t</w:t>
      </w:r>
      <w:r w:rsidR="007E4645" w:rsidRPr="001F7143">
        <w:rPr>
          <w:rFonts w:ascii="Arial" w:eastAsia="Verdana" w:hAnsi="Arial" w:cs="Arial"/>
        </w:rPr>
        <w:t>o o</w:t>
      </w:r>
      <w:r w:rsidR="007E4645" w:rsidRPr="001F7143">
        <w:rPr>
          <w:rFonts w:ascii="Arial" w:eastAsia="Verdana" w:hAnsi="Arial" w:cs="Arial"/>
          <w:spacing w:val="-1"/>
        </w:rPr>
        <w:t>b</w:t>
      </w:r>
      <w:r w:rsidR="007E4645" w:rsidRPr="001F7143">
        <w:rPr>
          <w:rFonts w:ascii="Arial" w:eastAsia="Verdana" w:hAnsi="Arial" w:cs="Arial"/>
          <w:spacing w:val="1"/>
        </w:rPr>
        <w:t>j</w:t>
      </w:r>
      <w:r w:rsidR="007E4645" w:rsidRPr="001F7143">
        <w:rPr>
          <w:rFonts w:ascii="Arial" w:eastAsia="Verdana" w:hAnsi="Arial" w:cs="Arial"/>
        </w:rPr>
        <w:t>ect</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w:t>
      </w:r>
      <w:r w:rsidR="007E4645" w:rsidRPr="001F7143">
        <w:rPr>
          <w:rFonts w:ascii="Arial" w:eastAsia="Verdana" w:hAnsi="Arial" w:cs="Arial"/>
        </w:rPr>
        <w:t>e</w:t>
      </w:r>
      <w:r w:rsidR="007E4645" w:rsidRPr="001F7143">
        <w:rPr>
          <w:rFonts w:ascii="Arial" w:eastAsia="Verdana" w:hAnsi="Arial" w:cs="Arial"/>
          <w:spacing w:val="-1"/>
        </w:rPr>
        <w:t>x</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c</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1"/>
        </w:rPr>
        <w:t>ght</w:t>
      </w:r>
      <w:r w:rsidR="007E4645" w:rsidRPr="001F7143">
        <w:rPr>
          <w:rFonts w:ascii="Arial" w:eastAsia="Verdana" w:hAnsi="Arial" w:cs="Arial"/>
        </w:rPr>
        <w:t>s</w:t>
      </w:r>
      <w:r w:rsidR="007E4645" w:rsidRPr="001F7143">
        <w:rPr>
          <w:rFonts w:ascii="Arial" w:eastAsia="Verdana" w:hAnsi="Arial" w:cs="Arial"/>
          <w:spacing w:val="2"/>
        </w:rPr>
        <w:t xml:space="preserve"> </w:t>
      </w:r>
      <w:r w:rsidR="007E4645" w:rsidRPr="001F7143">
        <w:rPr>
          <w:rFonts w:ascii="Arial" w:eastAsia="Verdana" w:hAnsi="Arial" w:cs="Arial"/>
          <w:spacing w:val="-1"/>
        </w:rPr>
        <w:t>grant</w:t>
      </w:r>
      <w:r w:rsidR="007E4645" w:rsidRPr="001F7143">
        <w:rPr>
          <w:rFonts w:ascii="Arial" w:eastAsia="Verdana" w:hAnsi="Arial" w:cs="Arial"/>
        </w:rPr>
        <w:t xml:space="preserve">ed </w:t>
      </w:r>
      <w:r w:rsidR="007E4645" w:rsidRPr="001F7143">
        <w:rPr>
          <w:rFonts w:ascii="Arial" w:eastAsia="Verdana" w:hAnsi="Arial" w:cs="Arial"/>
          <w:spacing w:val="-1"/>
        </w:rPr>
        <w:t>a</w:t>
      </w:r>
      <w:r w:rsidR="007E4645" w:rsidRPr="001F7143">
        <w:rPr>
          <w:rFonts w:ascii="Arial" w:eastAsia="Verdana" w:hAnsi="Arial" w:cs="Arial"/>
        </w:rPr>
        <w:t>t</w:t>
      </w:r>
      <w:r w:rsidR="007E4645" w:rsidRPr="001F7143">
        <w:rPr>
          <w:rFonts w:ascii="Arial" w:eastAsia="Verdana" w:hAnsi="Arial" w:cs="Arial"/>
          <w:spacing w:val="-1"/>
        </w:rPr>
        <w:t xml:space="preserve"> </w:t>
      </w:r>
      <w:r w:rsidRPr="001F7143">
        <w:rPr>
          <w:rFonts w:ascii="Arial" w:eastAsia="Verdana" w:hAnsi="Arial" w:cs="Arial"/>
        </w:rPr>
        <w:t>Clause 27</w:t>
      </w:r>
      <w:r w:rsidR="00ED0AF5" w:rsidRPr="001F7143">
        <w:rPr>
          <w:rFonts w:ascii="Arial" w:eastAsia="Verdana" w:hAnsi="Arial" w:cs="Arial"/>
        </w:rPr>
        <w:t>N</w:t>
      </w:r>
      <w:r w:rsidRPr="001F7143">
        <w:rPr>
          <w:rFonts w:ascii="Arial" w:eastAsia="Verdana" w:hAnsi="Arial" w:cs="Arial"/>
        </w:rPr>
        <w:t>.</w:t>
      </w:r>
      <w:r w:rsidR="00ED0AF5" w:rsidRPr="001F7143">
        <w:rPr>
          <w:rFonts w:ascii="Arial" w:eastAsia="Verdana" w:hAnsi="Arial" w:cs="Arial"/>
        </w:rPr>
        <w:t>6</w:t>
      </w:r>
      <w:r w:rsidR="007E4645" w:rsidRPr="001F7143">
        <w:rPr>
          <w:rFonts w:ascii="Arial" w:eastAsia="Verdana" w:hAnsi="Arial" w:cs="Arial"/>
        </w:rPr>
        <w:t>.</w:t>
      </w:r>
    </w:p>
    <w:p w14:paraId="3067A9C2" w14:textId="7C3B1DD0" w:rsidR="008D5B9E" w:rsidRPr="001F7143" w:rsidRDefault="001222FA" w:rsidP="00D37399">
      <w:pPr>
        <w:spacing w:line="240" w:lineRule="auto"/>
        <w:ind w:left="1298" w:right="77" w:hanging="1196"/>
        <w:jc w:val="both"/>
        <w:rPr>
          <w:rFonts w:ascii="Arial" w:eastAsia="Verdana" w:hAnsi="Arial" w:cs="Arial"/>
        </w:rPr>
      </w:pPr>
      <w:r w:rsidRPr="001F7143">
        <w:rPr>
          <w:rFonts w:ascii="Arial" w:eastAsia="Verdana" w:hAnsi="Arial" w:cs="Arial"/>
          <w:spacing w:val="-1"/>
        </w:rPr>
        <w:t>27N.1</w:t>
      </w:r>
      <w:r w:rsidR="00ED0AF5" w:rsidRPr="001F7143">
        <w:rPr>
          <w:rFonts w:ascii="Arial" w:eastAsia="Verdana" w:hAnsi="Arial" w:cs="Arial"/>
          <w:spacing w:val="-1"/>
        </w:rPr>
        <w:t>1</w:t>
      </w:r>
      <w:r w:rsidRPr="001F7143">
        <w:rPr>
          <w:rFonts w:ascii="Arial" w:eastAsia="Verdana" w:hAnsi="Arial" w:cs="Arial"/>
          <w:spacing w:val="-1"/>
        </w:rPr>
        <w:tab/>
      </w:r>
      <w:r w:rsidR="007E4645" w:rsidRPr="001F7143">
        <w:rPr>
          <w:rFonts w:ascii="Arial" w:eastAsia="Verdana" w:hAnsi="Arial" w:cs="Arial"/>
          <w:spacing w:val="1"/>
        </w:rPr>
        <w:t>T</w:t>
      </w:r>
      <w:r w:rsidR="007E4645" w:rsidRPr="001F7143">
        <w:rPr>
          <w:rFonts w:ascii="Arial" w:eastAsia="Verdana" w:hAnsi="Arial" w:cs="Arial"/>
          <w:spacing w:val="-1"/>
        </w:rPr>
        <w:t>h</w:t>
      </w:r>
      <w:r w:rsidR="007E4645" w:rsidRPr="001F7143">
        <w:rPr>
          <w:rFonts w:ascii="Arial" w:eastAsia="Verdana" w:hAnsi="Arial" w:cs="Arial"/>
        </w:rPr>
        <w:t xml:space="preserve">e </w:t>
      </w:r>
      <w:r w:rsidR="00BB4CC3" w:rsidRPr="001F7143">
        <w:rPr>
          <w:rFonts w:ascii="Arial" w:eastAsia="Verdana" w:hAnsi="Arial" w:cs="Arial"/>
          <w:i/>
          <w:iCs/>
          <w:spacing w:val="-1"/>
        </w:rPr>
        <w:t>Contractor</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ha</w:t>
      </w:r>
      <w:r w:rsidR="007E4645" w:rsidRPr="001F7143">
        <w:rPr>
          <w:rFonts w:ascii="Arial" w:eastAsia="Verdana" w:hAnsi="Arial" w:cs="Arial"/>
          <w:spacing w:val="-3"/>
        </w:rPr>
        <w:t>l</w:t>
      </w:r>
      <w:r w:rsidR="007E4645" w:rsidRPr="001F7143">
        <w:rPr>
          <w:rFonts w:ascii="Arial" w:eastAsia="Verdana" w:hAnsi="Arial" w:cs="Arial"/>
        </w:rPr>
        <w:t>l</w:t>
      </w:r>
      <w:r w:rsidR="007E4645" w:rsidRPr="001F7143">
        <w:rPr>
          <w:rFonts w:ascii="Arial" w:eastAsia="Verdana" w:hAnsi="Arial" w:cs="Arial"/>
          <w:spacing w:val="-1"/>
        </w:rPr>
        <w:t xml:space="preserve"> </w:t>
      </w:r>
      <w:r w:rsidR="007E4645" w:rsidRPr="001F7143">
        <w:rPr>
          <w:rFonts w:ascii="Arial" w:eastAsia="Verdana" w:hAnsi="Arial" w:cs="Arial"/>
          <w:spacing w:val="2"/>
        </w:rPr>
        <w:t>n</w:t>
      </w:r>
      <w:r w:rsidR="007E4645" w:rsidRPr="001F7143">
        <w:rPr>
          <w:rFonts w:ascii="Arial" w:eastAsia="Verdana" w:hAnsi="Arial" w:cs="Arial"/>
          <w:spacing w:val="1"/>
        </w:rPr>
        <w:t>o</w:t>
      </w:r>
      <w:r w:rsidR="007E4645" w:rsidRPr="001F7143">
        <w:rPr>
          <w:rFonts w:ascii="Arial" w:eastAsia="Verdana" w:hAnsi="Arial" w:cs="Arial"/>
        </w:rPr>
        <w:t>t</w:t>
      </w:r>
      <w:r w:rsidR="007E4645" w:rsidRPr="001F7143">
        <w:rPr>
          <w:rFonts w:ascii="Arial" w:eastAsia="Verdana" w:hAnsi="Arial" w:cs="Arial"/>
          <w:spacing w:val="-1"/>
        </w:rPr>
        <w:t xml:space="preserve"> b</w:t>
      </w:r>
      <w:r w:rsidR="007E4645" w:rsidRPr="001F7143">
        <w:rPr>
          <w:rFonts w:ascii="Arial" w:eastAsia="Verdana" w:hAnsi="Arial" w:cs="Arial"/>
        </w:rPr>
        <w:t>e e</w:t>
      </w:r>
      <w:r w:rsidR="007E4645" w:rsidRPr="001F7143">
        <w:rPr>
          <w:rFonts w:ascii="Arial" w:eastAsia="Verdana" w:hAnsi="Arial" w:cs="Arial"/>
          <w:spacing w:val="-1"/>
        </w:rPr>
        <w:t>nt</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l</w:t>
      </w:r>
      <w:r w:rsidR="007E4645" w:rsidRPr="001F7143">
        <w:rPr>
          <w:rFonts w:ascii="Arial" w:eastAsia="Verdana" w:hAnsi="Arial" w:cs="Arial"/>
        </w:rPr>
        <w:t>ed</w:t>
      </w:r>
      <w:r w:rsidR="007E4645" w:rsidRPr="001F7143">
        <w:rPr>
          <w:rFonts w:ascii="Arial" w:eastAsia="Verdana" w:hAnsi="Arial" w:cs="Arial"/>
          <w:spacing w:val="-1"/>
        </w:rPr>
        <w:t xml:space="preserve"> t</w:t>
      </w:r>
      <w:r w:rsidR="007E4645" w:rsidRPr="001F7143">
        <w:rPr>
          <w:rFonts w:ascii="Arial" w:eastAsia="Verdana" w:hAnsi="Arial" w:cs="Arial"/>
        </w:rPr>
        <w:t xml:space="preserve">o </w:t>
      </w:r>
      <w:r w:rsidR="007E4645" w:rsidRPr="001F7143">
        <w:rPr>
          <w:rFonts w:ascii="Arial" w:eastAsia="Verdana" w:hAnsi="Arial" w:cs="Arial"/>
          <w:spacing w:val="-1"/>
        </w:rPr>
        <w:t>an</w:t>
      </w:r>
      <w:r w:rsidR="007E4645" w:rsidRPr="001F7143">
        <w:rPr>
          <w:rFonts w:ascii="Arial" w:eastAsia="Verdana" w:hAnsi="Arial" w:cs="Arial"/>
        </w:rPr>
        <w:t>y</w:t>
      </w:r>
      <w:r w:rsidR="007E4645" w:rsidRPr="001F7143">
        <w:rPr>
          <w:rFonts w:ascii="Arial" w:eastAsia="Verdana" w:hAnsi="Arial" w:cs="Arial"/>
          <w:spacing w:val="3"/>
        </w:rPr>
        <w:t xml:space="preserve"> </w:t>
      </w:r>
      <w:r w:rsidR="007E4645" w:rsidRPr="001F7143">
        <w:rPr>
          <w:rFonts w:ascii="Arial" w:eastAsia="Verdana" w:hAnsi="Arial" w:cs="Arial"/>
          <w:spacing w:val="-1"/>
        </w:rPr>
        <w:t>paym</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or</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mp</w:t>
      </w:r>
      <w:r w:rsidR="007E4645" w:rsidRPr="001F7143">
        <w:rPr>
          <w:rFonts w:ascii="Arial" w:eastAsia="Verdana" w:hAnsi="Arial" w:cs="Arial"/>
        </w:rPr>
        <w:t>e</w:t>
      </w:r>
      <w:r w:rsidR="007E4645" w:rsidRPr="001F7143">
        <w:rPr>
          <w:rFonts w:ascii="Arial" w:eastAsia="Verdana" w:hAnsi="Arial" w:cs="Arial"/>
          <w:spacing w:val="-1"/>
        </w:rPr>
        <w:t>n</w:t>
      </w:r>
      <w:r w:rsidR="007E4645" w:rsidRPr="001F7143">
        <w:rPr>
          <w:rFonts w:ascii="Arial" w:eastAsia="Verdana" w:hAnsi="Arial" w:cs="Arial"/>
        </w:rPr>
        <w:t>s</w:t>
      </w:r>
      <w:r w:rsidR="007E4645" w:rsidRPr="001F7143">
        <w:rPr>
          <w:rFonts w:ascii="Arial" w:eastAsia="Verdana" w:hAnsi="Arial" w:cs="Arial"/>
          <w:spacing w:val="-1"/>
        </w:rPr>
        <w:t>at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spacing w:val="1"/>
        </w:rPr>
        <w:t>f</w:t>
      </w:r>
      <w:r w:rsidR="007E4645" w:rsidRPr="001F7143">
        <w:rPr>
          <w:rFonts w:ascii="Arial" w:eastAsia="Verdana" w:hAnsi="Arial" w:cs="Arial"/>
          <w:spacing w:val="-1"/>
        </w:rPr>
        <w:t>r</w:t>
      </w:r>
      <w:r w:rsidR="007E4645" w:rsidRPr="001F7143">
        <w:rPr>
          <w:rFonts w:ascii="Arial" w:eastAsia="Verdana" w:hAnsi="Arial" w:cs="Arial"/>
        </w:rPr>
        <w:t xml:space="preserve">om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a</w:t>
      </w:r>
      <w:r w:rsidR="007E4645" w:rsidRPr="001F7143">
        <w:rPr>
          <w:rFonts w:ascii="Arial" w:eastAsia="Verdana" w:hAnsi="Arial" w:cs="Arial"/>
        </w:rPr>
        <w:t>s a</w:t>
      </w:r>
      <w:r w:rsidR="007E4645" w:rsidRPr="001F7143">
        <w:rPr>
          <w:rFonts w:ascii="Arial" w:eastAsia="Verdana" w:hAnsi="Arial" w:cs="Arial"/>
          <w:spacing w:val="1"/>
        </w:rPr>
        <w:t xml:space="preserve"> </w:t>
      </w:r>
      <w:r w:rsidR="007E4645" w:rsidRPr="001F7143">
        <w:rPr>
          <w:rFonts w:ascii="Arial" w:eastAsia="Verdana" w:hAnsi="Arial" w:cs="Arial"/>
          <w:spacing w:val="-1"/>
        </w:rPr>
        <w:t>r</w:t>
      </w:r>
      <w:r w:rsidR="007E4645" w:rsidRPr="001F7143">
        <w:rPr>
          <w:rFonts w:ascii="Arial" w:eastAsia="Verdana" w:hAnsi="Arial" w:cs="Arial"/>
        </w:rPr>
        <w:t>es</w:t>
      </w:r>
      <w:r w:rsidR="007E4645" w:rsidRPr="001F7143">
        <w:rPr>
          <w:rFonts w:ascii="Arial" w:eastAsia="Verdana" w:hAnsi="Arial" w:cs="Arial"/>
          <w:spacing w:val="-1"/>
        </w:rPr>
        <w:t>u</w:t>
      </w:r>
      <w:r w:rsidR="007E4645" w:rsidRPr="001F7143">
        <w:rPr>
          <w:rFonts w:ascii="Arial" w:eastAsia="Verdana" w:hAnsi="Arial" w:cs="Arial"/>
          <w:spacing w:val="-3"/>
        </w:rPr>
        <w:t>l</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2"/>
        </w:rPr>
        <w:t xml:space="preserve"> </w:t>
      </w:r>
      <w:r w:rsidR="007E4645" w:rsidRPr="001F7143">
        <w:rPr>
          <w:rFonts w:ascii="Arial" w:eastAsia="Verdana" w:hAnsi="Arial" w:cs="Arial"/>
        </w:rPr>
        <w:t>e</w:t>
      </w:r>
      <w:r w:rsidR="007E4645" w:rsidRPr="001F7143">
        <w:rPr>
          <w:rFonts w:ascii="Arial" w:eastAsia="Verdana" w:hAnsi="Arial" w:cs="Arial"/>
          <w:spacing w:val="1"/>
        </w:rPr>
        <w:t>x</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c</w:t>
      </w:r>
      <w:r w:rsidR="007E4645" w:rsidRPr="001F7143">
        <w:rPr>
          <w:rFonts w:ascii="Arial" w:eastAsia="Verdana" w:hAnsi="Arial" w:cs="Arial"/>
          <w:spacing w:val="-3"/>
        </w:rPr>
        <w:t>i</w:t>
      </w:r>
      <w:r w:rsidR="007E4645" w:rsidRPr="001F7143">
        <w:rPr>
          <w:rFonts w:ascii="Arial" w:eastAsia="Verdana" w:hAnsi="Arial" w:cs="Arial"/>
          <w:spacing w:val="3"/>
        </w:rPr>
        <w:t>s</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g</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7E4645" w:rsidRPr="001F7143">
        <w:rPr>
          <w:rFonts w:ascii="Arial" w:eastAsia="Verdana" w:hAnsi="Arial" w:cs="Arial"/>
          <w:spacing w:val="2"/>
        </w:rPr>
        <w:t>r</w:t>
      </w:r>
      <w:r w:rsidR="007E4645" w:rsidRPr="001F7143">
        <w:rPr>
          <w:rFonts w:ascii="Arial" w:eastAsia="Verdana" w:hAnsi="Arial" w:cs="Arial"/>
          <w:spacing w:val="-3"/>
        </w:rPr>
        <w:t>i</w:t>
      </w:r>
      <w:r w:rsidR="007E4645" w:rsidRPr="001F7143">
        <w:rPr>
          <w:rFonts w:ascii="Arial" w:eastAsia="Verdana" w:hAnsi="Arial" w:cs="Arial"/>
          <w:spacing w:val="-1"/>
        </w:rPr>
        <w:t>ght</w:t>
      </w:r>
      <w:r w:rsidR="007E4645" w:rsidRPr="001F7143">
        <w:rPr>
          <w:rFonts w:ascii="Arial" w:eastAsia="Verdana" w:hAnsi="Arial" w:cs="Arial"/>
        </w:rPr>
        <w:t>s set</w:t>
      </w:r>
      <w:r w:rsidR="007E4645" w:rsidRPr="001F7143">
        <w:rPr>
          <w:rFonts w:ascii="Arial" w:eastAsia="Verdana" w:hAnsi="Arial" w:cs="Arial"/>
          <w:spacing w:val="1"/>
        </w:rPr>
        <w:t xml:space="preserve"> </w:t>
      </w:r>
      <w:r w:rsidR="007E4645" w:rsidRPr="001F7143">
        <w:rPr>
          <w:rFonts w:ascii="Arial" w:eastAsia="Verdana" w:hAnsi="Arial" w:cs="Arial"/>
        </w:rPr>
        <w:t>o</w:t>
      </w:r>
      <w:r w:rsidR="007E4645" w:rsidRPr="001F7143">
        <w:rPr>
          <w:rFonts w:ascii="Arial" w:eastAsia="Verdana" w:hAnsi="Arial" w:cs="Arial"/>
          <w:spacing w:val="-1"/>
        </w:rPr>
        <w:t>u</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spacing w:val="-1"/>
        </w:rPr>
        <w:t>t</w:t>
      </w:r>
      <w:r w:rsidR="007E4645" w:rsidRPr="001F7143">
        <w:rPr>
          <w:rFonts w:ascii="Arial" w:eastAsia="Verdana" w:hAnsi="Arial" w:cs="Arial"/>
          <w:spacing w:val="2"/>
        </w:rPr>
        <w:t>h</w:t>
      </w:r>
      <w:r w:rsidR="007E4645" w:rsidRPr="001F7143">
        <w:rPr>
          <w:rFonts w:ascii="Arial" w:eastAsia="Verdana" w:hAnsi="Arial" w:cs="Arial"/>
          <w:spacing w:val="-3"/>
        </w:rPr>
        <w:t>i</w:t>
      </w:r>
      <w:r w:rsidR="007E4645" w:rsidRPr="001F7143">
        <w:rPr>
          <w:rFonts w:ascii="Arial" w:eastAsia="Verdana" w:hAnsi="Arial" w:cs="Arial"/>
        </w:rPr>
        <w:t xml:space="preserve">s </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nd</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w:t>
      </w:r>
      <w:r w:rsidR="007E4645" w:rsidRPr="001F7143">
        <w:rPr>
          <w:rFonts w:ascii="Arial" w:eastAsia="Verdana" w:hAnsi="Arial" w:cs="Arial"/>
        </w:rPr>
        <w:t>e</w:t>
      </w:r>
      <w:r w:rsidR="007E4645" w:rsidRPr="001F7143">
        <w:rPr>
          <w:rFonts w:ascii="Arial" w:eastAsia="Verdana" w:hAnsi="Arial" w:cs="Arial"/>
          <w:spacing w:val="-1"/>
        </w:rPr>
        <w:t>x</w:t>
      </w:r>
      <w:r w:rsidR="007E4645" w:rsidRPr="001F7143">
        <w:rPr>
          <w:rFonts w:ascii="Arial" w:eastAsia="Verdana" w:hAnsi="Arial" w:cs="Arial"/>
        </w:rPr>
        <w:t>ce</w:t>
      </w:r>
      <w:r w:rsidR="007E4645" w:rsidRPr="001F7143">
        <w:rPr>
          <w:rFonts w:ascii="Arial" w:eastAsia="Verdana" w:hAnsi="Arial" w:cs="Arial"/>
          <w:spacing w:val="-1"/>
        </w:rPr>
        <w:t>p</w:t>
      </w:r>
      <w:r w:rsidR="007E4645" w:rsidRPr="001F7143">
        <w:rPr>
          <w:rFonts w:ascii="Arial" w:eastAsia="Verdana" w:hAnsi="Arial" w:cs="Arial"/>
        </w:rPr>
        <w:t>t</w:t>
      </w:r>
      <w:r w:rsidR="008D5B9E" w:rsidRPr="001F7143">
        <w:rPr>
          <w:rFonts w:ascii="Arial" w:eastAsia="Verdana" w:hAnsi="Arial" w:cs="Arial"/>
        </w:rPr>
        <w:t>:</w:t>
      </w:r>
    </w:p>
    <w:p w14:paraId="304014AC" w14:textId="2130E385" w:rsidR="008D5B9E" w:rsidRPr="001F7143" w:rsidRDefault="008D5B9E" w:rsidP="008D5B9E">
      <w:pPr>
        <w:spacing w:line="240" w:lineRule="auto"/>
        <w:ind w:left="1298" w:right="77"/>
        <w:jc w:val="both"/>
        <w:rPr>
          <w:rFonts w:ascii="Arial" w:eastAsia="Verdana" w:hAnsi="Arial" w:cs="Arial"/>
        </w:rPr>
      </w:pPr>
      <w:r w:rsidRPr="001F7143">
        <w:rPr>
          <w:rFonts w:ascii="Arial" w:eastAsia="Verdana" w:hAnsi="Arial" w:cs="Arial"/>
        </w:rPr>
        <w:t xml:space="preserve">27N.11.1 in relation to the balance that may accrue to the </w:t>
      </w:r>
      <w:r w:rsidRPr="001F7143">
        <w:rPr>
          <w:rFonts w:ascii="Arial" w:eastAsia="Verdana" w:hAnsi="Arial" w:cs="Arial"/>
          <w:i/>
          <w:iCs/>
        </w:rPr>
        <w:t xml:space="preserve">Contractor </w:t>
      </w:r>
      <w:r w:rsidRPr="001F7143">
        <w:rPr>
          <w:rFonts w:ascii="Arial" w:eastAsia="Verdana" w:hAnsi="Arial" w:cs="Arial"/>
        </w:rPr>
        <w:t>in accordance with Clause</w:t>
      </w:r>
      <w:r w:rsidR="00ED0AF5" w:rsidRPr="001F7143">
        <w:rPr>
          <w:rFonts w:ascii="Arial" w:eastAsia="Verdana" w:hAnsi="Arial" w:cs="Arial"/>
        </w:rPr>
        <w:t xml:space="preserve"> 27N.7</w:t>
      </w:r>
      <w:r w:rsidRPr="001F7143">
        <w:rPr>
          <w:rFonts w:ascii="Arial" w:eastAsia="Verdana" w:hAnsi="Arial" w:cs="Arial"/>
        </w:rPr>
        <w:t xml:space="preserve"> of this Condition; or</w:t>
      </w:r>
    </w:p>
    <w:p w14:paraId="355A3EA3" w14:textId="2B9BE5E6" w:rsidR="007E4645" w:rsidRPr="001F7143" w:rsidRDefault="008D5B9E" w:rsidP="008D5B9E">
      <w:pPr>
        <w:spacing w:line="240" w:lineRule="auto"/>
        <w:ind w:left="1298" w:right="77"/>
        <w:jc w:val="both"/>
        <w:rPr>
          <w:rFonts w:ascii="Arial" w:eastAsia="Verdana" w:hAnsi="Arial" w:cs="Arial"/>
        </w:rPr>
      </w:pPr>
      <w:r w:rsidRPr="001F7143">
        <w:rPr>
          <w:rFonts w:ascii="Arial" w:eastAsia="Verdana" w:hAnsi="Arial" w:cs="Arial"/>
        </w:rPr>
        <w:t>27N.11.2</w:t>
      </w:r>
      <w:r w:rsidR="007E4645" w:rsidRPr="001F7143">
        <w:rPr>
          <w:rFonts w:ascii="Arial" w:eastAsia="Verdana" w:hAnsi="Arial" w:cs="Arial"/>
          <w:spacing w:val="-1"/>
        </w:rPr>
        <w:t xml:space="preserve"> wh</w:t>
      </w:r>
      <w:r w:rsidR="007E4645" w:rsidRPr="001F7143">
        <w:rPr>
          <w:rFonts w:ascii="Arial" w:eastAsia="Verdana" w:hAnsi="Arial" w:cs="Arial"/>
        </w:rPr>
        <w:t>e</w:t>
      </w:r>
      <w:r w:rsidR="007E4645" w:rsidRPr="001F7143">
        <w:rPr>
          <w:rFonts w:ascii="Arial" w:eastAsia="Verdana" w:hAnsi="Arial" w:cs="Arial"/>
          <w:spacing w:val="-1"/>
        </w:rPr>
        <w:t>r</w:t>
      </w:r>
      <w:r w:rsidR="007E4645" w:rsidRPr="001F7143">
        <w:rPr>
          <w:rFonts w:ascii="Arial" w:eastAsia="Verdana" w:hAnsi="Arial" w:cs="Arial"/>
        </w:rPr>
        <w:t xml:space="preserve">e </w:t>
      </w:r>
      <w:r w:rsidR="007E4645" w:rsidRPr="001F7143">
        <w:rPr>
          <w:rFonts w:ascii="Arial" w:eastAsia="Verdana" w:hAnsi="Arial" w:cs="Arial"/>
          <w:spacing w:val="-3"/>
        </w:rPr>
        <w:t>i</w:t>
      </w:r>
      <w:r w:rsidR="007E4645" w:rsidRPr="001F7143">
        <w:rPr>
          <w:rFonts w:ascii="Arial" w:eastAsia="Verdana" w:hAnsi="Arial" w:cs="Arial"/>
        </w:rPr>
        <w:t>t</w:t>
      </w:r>
      <w:r w:rsidR="007E4645" w:rsidRPr="001F7143">
        <w:rPr>
          <w:rFonts w:ascii="Arial" w:eastAsia="Verdana" w:hAnsi="Arial" w:cs="Arial"/>
          <w:spacing w:val="-1"/>
        </w:rPr>
        <w:t xml:space="preserve"> </w:t>
      </w:r>
      <w:r w:rsidR="007E4645" w:rsidRPr="001F7143">
        <w:rPr>
          <w:rFonts w:ascii="Arial" w:eastAsia="Verdana" w:hAnsi="Arial" w:cs="Arial"/>
          <w:spacing w:val="2"/>
        </w:rPr>
        <w:t>h</w:t>
      </w:r>
      <w:r w:rsidR="007E4645" w:rsidRPr="001F7143">
        <w:rPr>
          <w:rFonts w:ascii="Arial" w:eastAsia="Verdana" w:hAnsi="Arial" w:cs="Arial"/>
          <w:spacing w:val="-1"/>
        </w:rPr>
        <w:t>a</w:t>
      </w:r>
      <w:r w:rsidR="007E4645" w:rsidRPr="001F7143">
        <w:rPr>
          <w:rFonts w:ascii="Arial" w:eastAsia="Verdana" w:hAnsi="Arial" w:cs="Arial"/>
        </w:rPr>
        <w:t xml:space="preserve">s </w:t>
      </w:r>
      <w:r w:rsidR="007E4645" w:rsidRPr="001F7143">
        <w:rPr>
          <w:rFonts w:ascii="Arial" w:eastAsia="Verdana" w:hAnsi="Arial" w:cs="Arial"/>
          <w:spacing w:val="-1"/>
        </w:rPr>
        <w:t>b</w:t>
      </w:r>
      <w:r w:rsidR="007E4645" w:rsidRPr="001F7143">
        <w:rPr>
          <w:rFonts w:ascii="Arial" w:eastAsia="Verdana" w:hAnsi="Arial" w:cs="Arial"/>
        </w:rPr>
        <w:t>een</w:t>
      </w:r>
      <w:r w:rsidR="007E4645" w:rsidRPr="001F7143">
        <w:rPr>
          <w:rFonts w:ascii="Arial" w:eastAsia="Verdana" w:hAnsi="Arial" w:cs="Arial"/>
          <w:spacing w:val="-1"/>
        </w:rPr>
        <w:t xml:space="preserve"> d</w:t>
      </w:r>
      <w:r w:rsidR="007E4645" w:rsidRPr="001F7143">
        <w:rPr>
          <w:rFonts w:ascii="Arial" w:eastAsia="Verdana" w:hAnsi="Arial" w:cs="Arial"/>
        </w:rPr>
        <w:t>e</w:t>
      </w:r>
      <w:r w:rsidR="007E4645" w:rsidRPr="001F7143">
        <w:rPr>
          <w:rFonts w:ascii="Arial" w:eastAsia="Verdana" w:hAnsi="Arial" w:cs="Arial"/>
          <w:spacing w:val="-1"/>
        </w:rPr>
        <w:t>t</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rPr>
        <w:t>ed</w:t>
      </w:r>
      <w:r w:rsidR="007E4645" w:rsidRPr="001F7143">
        <w:rPr>
          <w:rFonts w:ascii="Arial" w:eastAsia="Verdana" w:hAnsi="Arial" w:cs="Arial"/>
          <w:spacing w:val="-1"/>
        </w:rPr>
        <w:t xml:space="preserve"> b</w:t>
      </w:r>
      <w:r w:rsidR="007E4645" w:rsidRPr="001F7143">
        <w:rPr>
          <w:rFonts w:ascii="Arial" w:eastAsia="Verdana" w:hAnsi="Arial" w:cs="Arial"/>
        </w:rPr>
        <w:t>y</w:t>
      </w:r>
      <w:r w:rsidR="007E4645" w:rsidRPr="001F7143">
        <w:rPr>
          <w:rFonts w:ascii="Arial" w:eastAsia="Verdana" w:hAnsi="Arial" w:cs="Arial"/>
          <w:spacing w:val="1"/>
        </w:rPr>
        <w:t xml:space="preserve"> </w:t>
      </w:r>
      <w:r w:rsidR="007E4645" w:rsidRPr="001F7143">
        <w:rPr>
          <w:rFonts w:ascii="Arial" w:eastAsia="Verdana" w:hAnsi="Arial" w:cs="Arial"/>
          <w:spacing w:val="-1"/>
        </w:rPr>
        <w:t>th</w:t>
      </w:r>
      <w:r w:rsidR="007E4645" w:rsidRPr="001F7143">
        <w:rPr>
          <w:rFonts w:ascii="Arial" w:eastAsia="Verdana" w:hAnsi="Arial" w:cs="Arial"/>
        </w:rPr>
        <w:t xml:space="preserve">e </w:t>
      </w:r>
      <w:r w:rsidR="00D37399" w:rsidRPr="001F7143">
        <w:rPr>
          <w:rFonts w:ascii="Arial" w:eastAsia="Verdana" w:hAnsi="Arial" w:cs="Arial"/>
          <w:spacing w:val="-1"/>
        </w:rPr>
        <w:t>contract</w:t>
      </w:r>
      <w:r w:rsidR="007E4645" w:rsidRPr="001F7143">
        <w:rPr>
          <w:rFonts w:ascii="Arial" w:eastAsia="Verdana" w:hAnsi="Arial" w:cs="Arial"/>
          <w:spacing w:val="1"/>
        </w:rPr>
        <w:t xml:space="preserve"> </w:t>
      </w:r>
      <w:r w:rsidR="007E4645" w:rsidRPr="001F7143">
        <w:rPr>
          <w:rFonts w:ascii="Arial" w:eastAsia="Verdana" w:hAnsi="Arial" w:cs="Arial"/>
          <w:spacing w:val="-1"/>
        </w:rPr>
        <w:t>d</w:t>
      </w:r>
      <w:r w:rsidR="007E4645" w:rsidRPr="001F7143">
        <w:rPr>
          <w:rFonts w:ascii="Arial" w:eastAsia="Verdana" w:hAnsi="Arial" w:cs="Arial"/>
          <w:spacing w:val="-3"/>
        </w:rPr>
        <w:t>i</w:t>
      </w:r>
      <w:r w:rsidR="007E4645" w:rsidRPr="001F7143">
        <w:rPr>
          <w:rFonts w:ascii="Arial" w:eastAsia="Verdana" w:hAnsi="Arial" w:cs="Arial"/>
        </w:rPr>
        <w:t>s</w:t>
      </w:r>
      <w:r w:rsidR="007E4645" w:rsidRPr="001F7143">
        <w:rPr>
          <w:rFonts w:ascii="Arial" w:eastAsia="Verdana" w:hAnsi="Arial" w:cs="Arial"/>
          <w:spacing w:val="-1"/>
        </w:rPr>
        <w:t>pute r</w:t>
      </w:r>
      <w:r w:rsidR="007E4645" w:rsidRPr="001F7143">
        <w:rPr>
          <w:rFonts w:ascii="Arial" w:eastAsia="Verdana" w:hAnsi="Arial" w:cs="Arial"/>
        </w:rPr>
        <w:t>eso</w:t>
      </w:r>
      <w:r w:rsidR="007E4645" w:rsidRPr="001F7143">
        <w:rPr>
          <w:rFonts w:ascii="Arial" w:eastAsia="Verdana" w:hAnsi="Arial" w:cs="Arial"/>
          <w:spacing w:val="-3"/>
        </w:rPr>
        <w:t>l</w:t>
      </w:r>
      <w:r w:rsidR="007E4645" w:rsidRPr="001F7143">
        <w:rPr>
          <w:rFonts w:ascii="Arial" w:eastAsia="Verdana" w:hAnsi="Arial" w:cs="Arial"/>
          <w:spacing w:val="-1"/>
        </w:rPr>
        <w:t>u</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on</w:t>
      </w:r>
      <w:r w:rsidR="007E4645" w:rsidRPr="001F7143">
        <w:rPr>
          <w:rFonts w:ascii="Arial" w:eastAsia="Verdana" w:hAnsi="Arial" w:cs="Arial"/>
          <w:spacing w:val="-1"/>
        </w:rPr>
        <w:t xml:space="preserve"> pr</w:t>
      </w:r>
      <w:r w:rsidR="007E4645" w:rsidRPr="001F7143">
        <w:rPr>
          <w:rFonts w:ascii="Arial" w:eastAsia="Verdana" w:hAnsi="Arial" w:cs="Arial"/>
        </w:rPr>
        <w:t>oce</w:t>
      </w:r>
      <w:r w:rsidR="007E4645" w:rsidRPr="001F7143">
        <w:rPr>
          <w:rFonts w:ascii="Arial" w:eastAsia="Verdana" w:hAnsi="Arial" w:cs="Arial"/>
          <w:spacing w:val="-1"/>
        </w:rPr>
        <w:t>dur</w:t>
      </w:r>
      <w:r w:rsidR="007E4645" w:rsidRPr="001F7143">
        <w:rPr>
          <w:rFonts w:ascii="Arial" w:eastAsia="Verdana" w:hAnsi="Arial" w:cs="Arial"/>
        </w:rPr>
        <w:t xml:space="preserve">e </w:t>
      </w:r>
      <w:r w:rsidR="007E4645" w:rsidRPr="001F7143">
        <w:rPr>
          <w:rFonts w:ascii="Arial" w:eastAsia="Verdana" w:hAnsi="Arial" w:cs="Arial"/>
          <w:spacing w:val="-1"/>
        </w:rPr>
        <w:t>tha</w:t>
      </w:r>
      <w:r w:rsidR="007E4645" w:rsidRPr="001F7143">
        <w:rPr>
          <w:rFonts w:ascii="Arial" w:eastAsia="Verdana" w:hAnsi="Arial" w:cs="Arial"/>
        </w:rPr>
        <w:t>t</w:t>
      </w:r>
      <w:r w:rsidR="007E4645" w:rsidRPr="001F7143">
        <w:rPr>
          <w:rFonts w:ascii="Arial" w:eastAsia="Verdana" w:hAnsi="Arial" w:cs="Arial"/>
          <w:spacing w:val="-1"/>
        </w:rPr>
        <w:t xml:space="preserve"> 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ha</w:t>
      </w:r>
      <w:r w:rsidR="007E4645" w:rsidRPr="001F7143">
        <w:rPr>
          <w:rFonts w:ascii="Arial" w:eastAsia="Verdana" w:hAnsi="Arial" w:cs="Arial"/>
        </w:rPr>
        <w:t>s</w:t>
      </w:r>
      <w:r w:rsidR="007E4645" w:rsidRPr="001F7143">
        <w:rPr>
          <w:rFonts w:ascii="Arial" w:eastAsia="Verdana" w:hAnsi="Arial" w:cs="Arial"/>
          <w:spacing w:val="2"/>
        </w:rPr>
        <w:t xml:space="preserve"> </w:t>
      </w:r>
      <w:r w:rsidR="007E4645" w:rsidRPr="001F7143">
        <w:rPr>
          <w:rFonts w:ascii="Arial" w:eastAsia="Verdana" w:hAnsi="Arial" w:cs="Arial"/>
          <w:spacing w:val="-1"/>
        </w:rPr>
        <w:t>mad</w:t>
      </w:r>
      <w:r w:rsidR="007E4645" w:rsidRPr="001F7143">
        <w:rPr>
          <w:rFonts w:ascii="Arial" w:eastAsia="Verdana" w:hAnsi="Arial" w:cs="Arial"/>
        </w:rPr>
        <w:t xml:space="preserve">e </w:t>
      </w:r>
      <w:r w:rsidR="007E4645" w:rsidRPr="001F7143">
        <w:rPr>
          <w:rFonts w:ascii="Arial" w:eastAsia="Verdana" w:hAnsi="Arial" w:cs="Arial"/>
          <w:spacing w:val="-1"/>
        </w:rPr>
        <w:t>a</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spacing w:val="-3"/>
        </w:rPr>
        <w:t>i</w:t>
      </w:r>
      <w:r w:rsidR="007E4645" w:rsidRPr="001F7143">
        <w:rPr>
          <w:rFonts w:ascii="Arial" w:eastAsia="Verdana" w:hAnsi="Arial" w:cs="Arial"/>
          <w:spacing w:val="-1"/>
        </w:rPr>
        <w:t>n</w:t>
      </w:r>
      <w:r w:rsidR="007E4645"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rr</w:t>
      </w:r>
      <w:r w:rsidR="007E4645" w:rsidRPr="001F7143">
        <w:rPr>
          <w:rFonts w:ascii="Arial" w:eastAsia="Verdana" w:hAnsi="Arial" w:cs="Arial"/>
        </w:rPr>
        <w:t>ect</w:t>
      </w:r>
      <w:r w:rsidR="007E4645" w:rsidRPr="001F7143">
        <w:rPr>
          <w:rFonts w:ascii="Arial" w:eastAsia="Verdana" w:hAnsi="Arial" w:cs="Arial"/>
          <w:spacing w:val="-1"/>
        </w:rPr>
        <w:t xml:space="preserve"> d</w:t>
      </w:r>
      <w:r w:rsidR="007E4645" w:rsidRPr="001F7143">
        <w:rPr>
          <w:rFonts w:ascii="Arial" w:eastAsia="Verdana" w:hAnsi="Arial" w:cs="Arial"/>
        </w:rPr>
        <w:t>e</w:t>
      </w:r>
      <w:r w:rsidR="007E4645" w:rsidRPr="001F7143">
        <w:rPr>
          <w:rFonts w:ascii="Arial" w:eastAsia="Verdana" w:hAnsi="Arial" w:cs="Arial"/>
          <w:spacing w:val="-1"/>
        </w:rPr>
        <w:t>t</w:t>
      </w:r>
      <w:r w:rsidR="007E4645" w:rsidRPr="001F7143">
        <w:rPr>
          <w:rFonts w:ascii="Arial" w:eastAsia="Verdana" w:hAnsi="Arial" w:cs="Arial"/>
        </w:rPr>
        <w:t>e</w:t>
      </w:r>
      <w:r w:rsidR="007E4645" w:rsidRPr="001F7143">
        <w:rPr>
          <w:rFonts w:ascii="Arial" w:eastAsia="Verdana" w:hAnsi="Arial" w:cs="Arial"/>
          <w:spacing w:val="-1"/>
        </w:rPr>
        <w:t>rm</w:t>
      </w:r>
      <w:r w:rsidR="007E4645" w:rsidRPr="001F7143">
        <w:rPr>
          <w:rFonts w:ascii="Arial" w:eastAsia="Verdana" w:hAnsi="Arial" w:cs="Arial"/>
          <w:spacing w:val="-3"/>
        </w:rPr>
        <w:t>i</w:t>
      </w:r>
      <w:r w:rsidR="007E4645" w:rsidRPr="001F7143">
        <w:rPr>
          <w:rFonts w:ascii="Arial" w:eastAsia="Verdana" w:hAnsi="Arial" w:cs="Arial"/>
          <w:spacing w:val="-1"/>
        </w:rPr>
        <w:t>na</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 xml:space="preserve">on </w:t>
      </w:r>
      <w:r w:rsidR="007E4645" w:rsidRPr="001F7143">
        <w:rPr>
          <w:rFonts w:ascii="Arial" w:eastAsia="Verdana" w:hAnsi="Arial" w:cs="Arial"/>
          <w:spacing w:val="-1"/>
        </w:rPr>
        <w:t>und</w:t>
      </w:r>
      <w:r w:rsidR="007E4645" w:rsidRPr="001F7143">
        <w:rPr>
          <w:rFonts w:ascii="Arial" w:eastAsia="Verdana" w:hAnsi="Arial" w:cs="Arial"/>
        </w:rPr>
        <w:t>er</w:t>
      </w:r>
      <w:r w:rsidR="007E4645" w:rsidRPr="001F7143">
        <w:rPr>
          <w:rFonts w:ascii="Arial" w:eastAsia="Verdana" w:hAnsi="Arial" w:cs="Arial"/>
          <w:spacing w:val="-1"/>
        </w:rPr>
        <w:t xml:space="preserve"> </w:t>
      </w:r>
      <w:r w:rsidRPr="001F7143">
        <w:rPr>
          <w:rFonts w:ascii="Arial" w:eastAsia="Verdana" w:hAnsi="Arial" w:cs="Arial"/>
          <w:spacing w:val="-1"/>
        </w:rPr>
        <w:t>Clause</w:t>
      </w:r>
      <w:r w:rsidR="007E4645" w:rsidRPr="001F7143">
        <w:rPr>
          <w:rFonts w:ascii="Arial" w:eastAsia="Verdana" w:hAnsi="Arial" w:cs="Arial"/>
          <w:spacing w:val="-1"/>
        </w:rPr>
        <w:t xml:space="preserve"> </w:t>
      </w:r>
      <w:r w:rsidR="007E4645" w:rsidRPr="001F7143">
        <w:rPr>
          <w:rFonts w:ascii="Arial" w:eastAsia="Verdana" w:hAnsi="Arial" w:cs="Arial"/>
          <w:spacing w:val="1"/>
        </w:rPr>
        <w:t>2</w:t>
      </w:r>
      <w:r w:rsidR="00ED0AF5" w:rsidRPr="001F7143">
        <w:rPr>
          <w:rFonts w:ascii="Arial" w:eastAsia="Verdana" w:hAnsi="Arial" w:cs="Arial"/>
          <w:spacing w:val="-1"/>
        </w:rPr>
        <w:t>7N.2.5</w:t>
      </w:r>
      <w:r w:rsidR="007E4645" w:rsidRPr="001F7143">
        <w:rPr>
          <w:rFonts w:ascii="Arial" w:eastAsia="Verdana" w:hAnsi="Arial" w:cs="Arial"/>
        </w:rPr>
        <w:t>.</w:t>
      </w:r>
      <w:r w:rsidR="007E4645" w:rsidRPr="001F7143">
        <w:rPr>
          <w:rFonts w:ascii="Arial" w:eastAsia="Verdana" w:hAnsi="Arial" w:cs="Arial"/>
          <w:spacing w:val="1"/>
        </w:rPr>
        <w:t xml:space="preserve"> I</w:t>
      </w:r>
      <w:r w:rsidR="007E4645" w:rsidRPr="001F7143">
        <w:rPr>
          <w:rFonts w:ascii="Arial" w:eastAsia="Verdana" w:hAnsi="Arial" w:cs="Arial"/>
        </w:rPr>
        <w:t>n</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u</w:t>
      </w:r>
      <w:r w:rsidR="007E4645" w:rsidRPr="001F7143">
        <w:rPr>
          <w:rFonts w:ascii="Arial" w:eastAsia="Verdana" w:hAnsi="Arial" w:cs="Arial"/>
        </w:rPr>
        <w:t>ch</w:t>
      </w:r>
      <w:r w:rsidR="007E4645" w:rsidRPr="001F7143">
        <w:rPr>
          <w:rFonts w:ascii="Arial" w:eastAsia="Verdana" w:hAnsi="Arial" w:cs="Arial"/>
          <w:spacing w:val="-1"/>
        </w:rPr>
        <w:t xml:space="preserve"> </w:t>
      </w:r>
      <w:r w:rsidR="007E4645" w:rsidRPr="001F7143">
        <w:rPr>
          <w:rFonts w:ascii="Arial" w:eastAsia="Verdana" w:hAnsi="Arial" w:cs="Arial"/>
        </w:rPr>
        <w:t>c</w:t>
      </w:r>
      <w:r w:rsidR="007E4645" w:rsidRPr="001F7143">
        <w:rPr>
          <w:rFonts w:ascii="Arial" w:eastAsia="Verdana" w:hAnsi="Arial" w:cs="Arial"/>
          <w:spacing w:val="-3"/>
        </w:rPr>
        <w:t>i</w:t>
      </w:r>
      <w:r w:rsidR="007E4645" w:rsidRPr="001F7143">
        <w:rPr>
          <w:rFonts w:ascii="Arial" w:eastAsia="Verdana" w:hAnsi="Arial" w:cs="Arial"/>
          <w:spacing w:val="-1"/>
        </w:rPr>
        <w:t>r</w:t>
      </w:r>
      <w:r w:rsidR="007E4645" w:rsidRPr="001F7143">
        <w:rPr>
          <w:rFonts w:ascii="Arial" w:eastAsia="Verdana" w:hAnsi="Arial" w:cs="Arial"/>
        </w:rPr>
        <w:t>c</w:t>
      </w:r>
      <w:r w:rsidR="007E4645" w:rsidRPr="001F7143">
        <w:rPr>
          <w:rFonts w:ascii="Arial" w:eastAsia="Verdana" w:hAnsi="Arial" w:cs="Arial"/>
          <w:spacing w:val="-1"/>
        </w:rPr>
        <w:t>um</w:t>
      </w:r>
      <w:r w:rsidR="007E4645" w:rsidRPr="001F7143">
        <w:rPr>
          <w:rFonts w:ascii="Arial" w:eastAsia="Verdana" w:hAnsi="Arial" w:cs="Arial"/>
        </w:rPr>
        <w:t>s</w:t>
      </w:r>
      <w:r w:rsidR="007E4645" w:rsidRPr="001F7143">
        <w:rPr>
          <w:rFonts w:ascii="Arial" w:eastAsia="Verdana" w:hAnsi="Arial" w:cs="Arial"/>
          <w:spacing w:val="-1"/>
        </w:rPr>
        <w:t>tan</w:t>
      </w:r>
      <w:r w:rsidR="007E4645" w:rsidRPr="001F7143">
        <w:rPr>
          <w:rFonts w:ascii="Arial" w:eastAsia="Verdana" w:hAnsi="Arial" w:cs="Arial"/>
        </w:rPr>
        <w:t xml:space="preserve">ces </w:t>
      </w:r>
      <w:r w:rsidR="007E4645" w:rsidRPr="001F7143">
        <w:rPr>
          <w:rFonts w:ascii="Arial" w:eastAsia="Verdana" w:hAnsi="Arial" w:cs="Arial"/>
          <w:spacing w:val="-1"/>
        </w:rPr>
        <w:t>th</w:t>
      </w:r>
      <w:r w:rsidR="007E4645" w:rsidRPr="001F7143">
        <w:rPr>
          <w:rFonts w:ascii="Arial" w:eastAsia="Verdana" w:hAnsi="Arial" w:cs="Arial"/>
        </w:rPr>
        <w:t xml:space="preserve">e </w:t>
      </w:r>
      <w:r w:rsidR="00BB4CC3" w:rsidRPr="001F7143">
        <w:rPr>
          <w:rFonts w:ascii="Arial" w:eastAsia="Verdana" w:hAnsi="Arial" w:cs="Arial"/>
          <w:i/>
          <w:iCs/>
        </w:rPr>
        <w:t>Client</w:t>
      </w:r>
      <w:r w:rsidR="007E4645" w:rsidRPr="001F7143">
        <w:rPr>
          <w:rFonts w:ascii="Arial" w:eastAsia="Verdana" w:hAnsi="Arial" w:cs="Arial"/>
          <w:spacing w:val="-1"/>
        </w:rPr>
        <w:t xml:space="preserve"> </w:t>
      </w:r>
      <w:r w:rsidR="007E4645" w:rsidRPr="001F7143">
        <w:rPr>
          <w:rFonts w:ascii="Arial" w:eastAsia="Verdana" w:hAnsi="Arial" w:cs="Arial"/>
        </w:rPr>
        <w:t>s</w:t>
      </w:r>
      <w:r w:rsidR="007E4645" w:rsidRPr="001F7143">
        <w:rPr>
          <w:rFonts w:ascii="Arial" w:eastAsia="Verdana" w:hAnsi="Arial" w:cs="Arial"/>
          <w:spacing w:val="-1"/>
        </w:rPr>
        <w:t>h</w:t>
      </w:r>
      <w:r w:rsidR="007E4645" w:rsidRPr="001F7143">
        <w:rPr>
          <w:rFonts w:ascii="Arial" w:eastAsia="Verdana" w:hAnsi="Arial" w:cs="Arial"/>
          <w:spacing w:val="2"/>
        </w:rPr>
        <w:t>a</w:t>
      </w:r>
      <w:r w:rsidR="007E4645" w:rsidRPr="001F7143">
        <w:rPr>
          <w:rFonts w:ascii="Arial" w:eastAsia="Verdana" w:hAnsi="Arial" w:cs="Arial"/>
          <w:spacing w:val="-1"/>
        </w:rPr>
        <w:t>l</w:t>
      </w:r>
      <w:r w:rsidR="007E4645" w:rsidRPr="001F7143">
        <w:rPr>
          <w:rFonts w:ascii="Arial" w:eastAsia="Verdana" w:hAnsi="Arial" w:cs="Arial"/>
        </w:rPr>
        <w:t>l</w:t>
      </w:r>
      <w:r w:rsidR="007E4645" w:rsidRPr="001F7143">
        <w:rPr>
          <w:rFonts w:ascii="Arial" w:eastAsia="Verdana" w:hAnsi="Arial" w:cs="Arial"/>
          <w:spacing w:val="-1"/>
        </w:rPr>
        <w:t xml:space="preserve"> </w:t>
      </w:r>
      <w:r w:rsidR="007E4645" w:rsidRPr="001F7143">
        <w:rPr>
          <w:rFonts w:ascii="Arial" w:eastAsia="Verdana" w:hAnsi="Arial" w:cs="Arial"/>
          <w:spacing w:val="2"/>
        </w:rPr>
        <w:t>r</w:t>
      </w:r>
      <w:r w:rsidR="007E4645" w:rsidRPr="001F7143">
        <w:rPr>
          <w:rFonts w:ascii="Arial" w:eastAsia="Verdana" w:hAnsi="Arial" w:cs="Arial"/>
        </w:rPr>
        <w:t>e</w:t>
      </w:r>
      <w:r w:rsidR="007E4645" w:rsidRPr="001F7143">
        <w:rPr>
          <w:rFonts w:ascii="Arial" w:eastAsia="Verdana" w:hAnsi="Arial" w:cs="Arial"/>
          <w:spacing w:val="-3"/>
        </w:rPr>
        <w:t>i</w:t>
      </w:r>
      <w:r w:rsidR="007E4645" w:rsidRPr="001F7143">
        <w:rPr>
          <w:rFonts w:ascii="Arial" w:eastAsia="Verdana" w:hAnsi="Arial" w:cs="Arial"/>
          <w:spacing w:val="-1"/>
        </w:rPr>
        <w:t>mbur</w:t>
      </w:r>
      <w:r w:rsidR="007E4645" w:rsidRPr="001F7143">
        <w:rPr>
          <w:rFonts w:ascii="Arial" w:eastAsia="Verdana" w:hAnsi="Arial" w:cs="Arial"/>
        </w:rPr>
        <w:t xml:space="preserve">se </w:t>
      </w:r>
      <w:r w:rsidR="007E4645" w:rsidRPr="001F7143">
        <w:rPr>
          <w:rFonts w:ascii="Arial" w:eastAsia="Verdana" w:hAnsi="Arial" w:cs="Arial"/>
          <w:spacing w:val="-1"/>
        </w:rPr>
        <w:t xml:space="preserve">the </w:t>
      </w:r>
      <w:r w:rsidR="00F31C08" w:rsidRPr="001F7143">
        <w:rPr>
          <w:rFonts w:ascii="Arial" w:eastAsia="Verdana" w:hAnsi="Arial" w:cs="Arial"/>
          <w:spacing w:val="-1"/>
        </w:rPr>
        <w:t>c</w:t>
      </w:r>
      <w:r w:rsidR="007E4645" w:rsidRPr="001F7143">
        <w:rPr>
          <w:rFonts w:ascii="Arial" w:eastAsia="Verdana" w:hAnsi="Arial" w:cs="Arial"/>
        </w:rPr>
        <w:t>o</w:t>
      </w:r>
      <w:r w:rsidR="007E4645" w:rsidRPr="001F7143">
        <w:rPr>
          <w:rFonts w:ascii="Arial" w:eastAsia="Verdana" w:hAnsi="Arial" w:cs="Arial"/>
          <w:spacing w:val="-1"/>
        </w:rPr>
        <w:t>ntra</w:t>
      </w:r>
      <w:r w:rsidR="007E4645" w:rsidRPr="001F7143">
        <w:rPr>
          <w:rFonts w:ascii="Arial" w:eastAsia="Verdana" w:hAnsi="Arial" w:cs="Arial"/>
        </w:rPr>
        <w:t>c</w:t>
      </w:r>
      <w:r w:rsidR="007E4645" w:rsidRPr="001F7143">
        <w:rPr>
          <w:rFonts w:ascii="Arial" w:eastAsia="Verdana" w:hAnsi="Arial" w:cs="Arial"/>
          <w:spacing w:val="-1"/>
        </w:rPr>
        <w:t>t</w:t>
      </w:r>
      <w:r w:rsidR="007E4645" w:rsidRPr="001F7143">
        <w:rPr>
          <w:rFonts w:ascii="Arial" w:eastAsia="Verdana" w:hAnsi="Arial" w:cs="Arial"/>
        </w:rPr>
        <w:t>o</w:t>
      </w:r>
      <w:r w:rsidR="007E4645" w:rsidRPr="001F7143">
        <w:rPr>
          <w:rFonts w:ascii="Arial" w:eastAsia="Verdana" w:hAnsi="Arial" w:cs="Arial"/>
          <w:spacing w:val="-1"/>
        </w:rPr>
        <w:t>r</w:t>
      </w:r>
      <w:r w:rsidR="007E4645" w:rsidRPr="001F7143">
        <w:rPr>
          <w:rFonts w:ascii="Arial" w:eastAsia="Verdana" w:hAnsi="Arial" w:cs="Arial"/>
        </w:rPr>
        <w:t xml:space="preserve">s </w:t>
      </w:r>
      <w:r w:rsidR="007E4645" w:rsidRPr="001F7143">
        <w:rPr>
          <w:rFonts w:ascii="Arial" w:eastAsia="Verdana" w:hAnsi="Arial" w:cs="Arial"/>
          <w:spacing w:val="-1"/>
        </w:rPr>
        <w:t>r</w:t>
      </w:r>
      <w:r w:rsidR="007E4645" w:rsidRPr="001F7143">
        <w:rPr>
          <w:rFonts w:ascii="Arial" w:eastAsia="Verdana" w:hAnsi="Arial" w:cs="Arial"/>
        </w:rPr>
        <w:t>e</w:t>
      </w:r>
      <w:r w:rsidR="007E4645" w:rsidRPr="001F7143">
        <w:rPr>
          <w:rFonts w:ascii="Arial" w:eastAsia="Verdana" w:hAnsi="Arial" w:cs="Arial"/>
          <w:spacing w:val="-1"/>
        </w:rPr>
        <w:t>a</w:t>
      </w:r>
      <w:r w:rsidR="007E4645" w:rsidRPr="001F7143">
        <w:rPr>
          <w:rFonts w:ascii="Arial" w:eastAsia="Verdana" w:hAnsi="Arial" w:cs="Arial"/>
        </w:rPr>
        <w:t>so</w:t>
      </w:r>
      <w:r w:rsidR="007E4645" w:rsidRPr="001F7143">
        <w:rPr>
          <w:rFonts w:ascii="Arial" w:eastAsia="Verdana" w:hAnsi="Arial" w:cs="Arial"/>
          <w:spacing w:val="-1"/>
        </w:rPr>
        <w:t>nab</w:t>
      </w:r>
      <w:r w:rsidR="007E4645" w:rsidRPr="001F7143">
        <w:rPr>
          <w:rFonts w:ascii="Arial" w:eastAsia="Verdana" w:hAnsi="Arial" w:cs="Arial"/>
          <w:spacing w:val="-3"/>
        </w:rPr>
        <w:t>l</w:t>
      </w:r>
      <w:r w:rsidR="007E4645" w:rsidRPr="001F7143">
        <w:rPr>
          <w:rFonts w:ascii="Arial" w:eastAsia="Verdana" w:hAnsi="Arial" w:cs="Arial"/>
        </w:rPr>
        <w:t>e cos</w:t>
      </w:r>
      <w:r w:rsidR="007E4645" w:rsidRPr="001F7143">
        <w:rPr>
          <w:rFonts w:ascii="Arial" w:eastAsia="Verdana" w:hAnsi="Arial" w:cs="Arial"/>
          <w:spacing w:val="-1"/>
        </w:rPr>
        <w:t>t</w:t>
      </w:r>
      <w:r w:rsidR="007E4645" w:rsidRPr="001F7143">
        <w:rPr>
          <w:rFonts w:ascii="Arial" w:eastAsia="Verdana" w:hAnsi="Arial" w:cs="Arial"/>
        </w:rPr>
        <w:t>s of</w:t>
      </w:r>
      <w:r w:rsidR="007E4645" w:rsidRPr="001F7143">
        <w:rPr>
          <w:rFonts w:ascii="Arial" w:eastAsia="Verdana" w:hAnsi="Arial" w:cs="Arial"/>
          <w:spacing w:val="-1"/>
        </w:rPr>
        <w:t xml:space="preserve"> </w:t>
      </w:r>
      <w:r w:rsidR="007E4645" w:rsidRPr="001F7143">
        <w:rPr>
          <w:rFonts w:ascii="Arial" w:eastAsia="Verdana" w:hAnsi="Arial" w:cs="Arial"/>
        </w:rPr>
        <w:t>co</w:t>
      </w:r>
      <w:r w:rsidR="007E4645" w:rsidRPr="001F7143">
        <w:rPr>
          <w:rFonts w:ascii="Arial" w:eastAsia="Verdana" w:hAnsi="Arial" w:cs="Arial"/>
          <w:spacing w:val="-1"/>
        </w:rPr>
        <w:t>mp</w:t>
      </w:r>
      <w:r w:rsidR="007E4645" w:rsidRPr="001F7143">
        <w:rPr>
          <w:rFonts w:ascii="Arial" w:eastAsia="Verdana" w:hAnsi="Arial" w:cs="Arial"/>
          <w:spacing w:val="-3"/>
        </w:rPr>
        <w:t>l</w:t>
      </w:r>
      <w:r w:rsidR="007E4645" w:rsidRPr="001F7143">
        <w:rPr>
          <w:rFonts w:ascii="Arial" w:eastAsia="Verdana" w:hAnsi="Arial" w:cs="Arial"/>
          <w:spacing w:val="-1"/>
        </w:rPr>
        <w:t>y</w:t>
      </w:r>
      <w:r w:rsidR="007E4645" w:rsidRPr="001F7143">
        <w:rPr>
          <w:rFonts w:ascii="Arial" w:eastAsia="Verdana" w:hAnsi="Arial" w:cs="Arial"/>
          <w:spacing w:val="-3"/>
        </w:rPr>
        <w:t>i</w:t>
      </w:r>
      <w:r w:rsidR="007E4645" w:rsidRPr="001F7143">
        <w:rPr>
          <w:rFonts w:ascii="Arial" w:eastAsia="Verdana" w:hAnsi="Arial" w:cs="Arial"/>
          <w:spacing w:val="2"/>
        </w:rPr>
        <w:t>n</w:t>
      </w:r>
      <w:r w:rsidR="007E4645" w:rsidRPr="001F7143">
        <w:rPr>
          <w:rFonts w:ascii="Arial" w:eastAsia="Verdana" w:hAnsi="Arial" w:cs="Arial"/>
        </w:rPr>
        <w:t>g</w:t>
      </w:r>
      <w:r w:rsidR="007E4645" w:rsidRPr="001F7143">
        <w:rPr>
          <w:rFonts w:ascii="Arial" w:eastAsia="Verdana" w:hAnsi="Arial" w:cs="Arial"/>
          <w:spacing w:val="1"/>
        </w:rPr>
        <w:t xml:space="preserve"> </w:t>
      </w:r>
      <w:r w:rsidR="007E4645" w:rsidRPr="001F7143">
        <w:rPr>
          <w:rFonts w:ascii="Arial" w:eastAsia="Verdana" w:hAnsi="Arial" w:cs="Arial"/>
          <w:spacing w:val="-1"/>
        </w:rPr>
        <w:t>w</w:t>
      </w:r>
      <w:r w:rsidR="007E4645" w:rsidRPr="001F7143">
        <w:rPr>
          <w:rFonts w:ascii="Arial" w:eastAsia="Verdana" w:hAnsi="Arial" w:cs="Arial"/>
          <w:spacing w:val="-3"/>
        </w:rPr>
        <w:t>i</w:t>
      </w:r>
      <w:r w:rsidR="007E4645" w:rsidRPr="001F7143">
        <w:rPr>
          <w:rFonts w:ascii="Arial" w:eastAsia="Verdana" w:hAnsi="Arial" w:cs="Arial"/>
          <w:spacing w:val="-1"/>
        </w:rPr>
        <w:t>t</w:t>
      </w:r>
      <w:r w:rsidR="007E4645" w:rsidRPr="001F7143">
        <w:rPr>
          <w:rFonts w:ascii="Arial" w:eastAsia="Verdana" w:hAnsi="Arial" w:cs="Arial"/>
        </w:rPr>
        <w:t>h</w:t>
      </w:r>
      <w:r w:rsidR="007E4645" w:rsidRPr="001F7143">
        <w:rPr>
          <w:rFonts w:ascii="Arial" w:eastAsia="Verdana" w:hAnsi="Arial" w:cs="Arial"/>
          <w:spacing w:val="1"/>
        </w:rPr>
        <w:t xml:space="preserve"> </w:t>
      </w:r>
      <w:r w:rsidR="00AF0EF6" w:rsidRPr="001F7143">
        <w:rPr>
          <w:rFonts w:ascii="Arial" w:eastAsia="Verdana" w:hAnsi="Arial" w:cs="Arial"/>
        </w:rPr>
        <w:t>Clause</w:t>
      </w:r>
      <w:r w:rsidR="007E4645" w:rsidRPr="001F7143">
        <w:rPr>
          <w:rFonts w:ascii="Arial" w:eastAsia="Verdana" w:hAnsi="Arial" w:cs="Arial"/>
        </w:rPr>
        <w:t xml:space="preserve"> 2</w:t>
      </w:r>
      <w:r w:rsidR="00ED0AF5" w:rsidRPr="001F7143">
        <w:rPr>
          <w:rFonts w:ascii="Arial" w:eastAsia="Verdana" w:hAnsi="Arial" w:cs="Arial"/>
        </w:rPr>
        <w:t>7N.2</w:t>
      </w:r>
      <w:r w:rsidR="007E4645" w:rsidRPr="001F7143">
        <w:rPr>
          <w:rFonts w:ascii="Arial" w:eastAsia="Verdana" w:hAnsi="Arial" w:cs="Arial"/>
          <w:spacing w:val="-2"/>
        </w:rPr>
        <w:t xml:space="preserve"> </w:t>
      </w:r>
      <w:r w:rsidR="007E4645" w:rsidRPr="001F7143">
        <w:rPr>
          <w:rFonts w:ascii="Arial" w:eastAsia="Verdana" w:hAnsi="Arial" w:cs="Arial"/>
        </w:rPr>
        <w:t>of</w:t>
      </w:r>
      <w:r w:rsidR="007E4645" w:rsidRPr="001F7143">
        <w:rPr>
          <w:rFonts w:ascii="Arial" w:eastAsia="Verdana" w:hAnsi="Arial" w:cs="Arial"/>
          <w:spacing w:val="-1"/>
        </w:rPr>
        <w:t xml:space="preserve"> t</w:t>
      </w:r>
      <w:r w:rsidR="007E4645" w:rsidRPr="001F7143">
        <w:rPr>
          <w:rFonts w:ascii="Arial" w:eastAsia="Verdana" w:hAnsi="Arial" w:cs="Arial"/>
          <w:spacing w:val="2"/>
        </w:rPr>
        <w:t>h</w:t>
      </w:r>
      <w:r w:rsidR="007E4645" w:rsidRPr="001F7143">
        <w:rPr>
          <w:rFonts w:ascii="Arial" w:eastAsia="Verdana" w:hAnsi="Arial" w:cs="Arial"/>
          <w:spacing w:val="-3"/>
        </w:rPr>
        <w:t>i</w:t>
      </w:r>
      <w:r w:rsidR="007E4645" w:rsidRPr="001F7143">
        <w:rPr>
          <w:rFonts w:ascii="Arial" w:eastAsia="Verdana" w:hAnsi="Arial" w:cs="Arial"/>
        </w:rPr>
        <w:t xml:space="preserve">s </w:t>
      </w:r>
      <w:r w:rsidR="007E4645" w:rsidRPr="001F7143">
        <w:rPr>
          <w:rFonts w:ascii="Arial" w:eastAsia="Verdana" w:hAnsi="Arial" w:cs="Arial"/>
          <w:spacing w:val="2"/>
        </w:rPr>
        <w:t>C</w:t>
      </w:r>
      <w:r w:rsidR="007E4645" w:rsidRPr="001F7143">
        <w:rPr>
          <w:rFonts w:ascii="Arial" w:eastAsia="Verdana" w:hAnsi="Arial" w:cs="Arial"/>
        </w:rPr>
        <w:t>o</w:t>
      </w:r>
      <w:r w:rsidR="007E4645" w:rsidRPr="001F7143">
        <w:rPr>
          <w:rFonts w:ascii="Arial" w:eastAsia="Verdana" w:hAnsi="Arial" w:cs="Arial"/>
          <w:spacing w:val="-1"/>
        </w:rPr>
        <w:t>nd</w:t>
      </w:r>
      <w:r w:rsidR="007E4645" w:rsidRPr="001F7143">
        <w:rPr>
          <w:rFonts w:ascii="Arial" w:eastAsia="Verdana" w:hAnsi="Arial" w:cs="Arial"/>
          <w:spacing w:val="-3"/>
        </w:rPr>
        <w:t>i</w:t>
      </w:r>
      <w:r w:rsidR="007E4645" w:rsidRPr="001F7143">
        <w:rPr>
          <w:rFonts w:ascii="Arial" w:eastAsia="Verdana" w:hAnsi="Arial" w:cs="Arial"/>
          <w:spacing w:val="2"/>
        </w:rPr>
        <w:t>t</w:t>
      </w:r>
      <w:r w:rsidR="007E4645" w:rsidRPr="001F7143">
        <w:rPr>
          <w:rFonts w:ascii="Arial" w:eastAsia="Verdana" w:hAnsi="Arial" w:cs="Arial"/>
          <w:spacing w:val="-3"/>
        </w:rPr>
        <w:t>i</w:t>
      </w:r>
      <w:r w:rsidR="007E4645" w:rsidRPr="001F7143">
        <w:rPr>
          <w:rFonts w:ascii="Arial" w:eastAsia="Verdana" w:hAnsi="Arial" w:cs="Arial"/>
        </w:rPr>
        <w:t>o</w:t>
      </w:r>
      <w:r w:rsidR="007E4645" w:rsidRPr="001F7143">
        <w:rPr>
          <w:rFonts w:ascii="Arial" w:eastAsia="Verdana" w:hAnsi="Arial" w:cs="Arial"/>
          <w:spacing w:val="-1"/>
        </w:rPr>
        <w:t>n</w:t>
      </w:r>
      <w:r w:rsidR="007E4645" w:rsidRPr="001F7143">
        <w:rPr>
          <w:rFonts w:ascii="Arial" w:eastAsia="Verdana" w:hAnsi="Arial" w:cs="Arial"/>
        </w:rPr>
        <w:t>.</w:t>
      </w:r>
      <w:r w:rsidR="001222FA" w:rsidRPr="001F7143">
        <w:rPr>
          <w:rFonts w:ascii="Arial" w:eastAsia="Verdana" w:hAnsi="Arial" w:cs="Arial"/>
        </w:rPr>
        <w:t>”</w:t>
      </w:r>
    </w:p>
    <w:p w14:paraId="45F8216E" w14:textId="77777777" w:rsidR="007E4645" w:rsidRPr="001F7143" w:rsidRDefault="007E4645" w:rsidP="00D37399">
      <w:pPr>
        <w:autoSpaceDE w:val="0"/>
        <w:autoSpaceDN w:val="0"/>
        <w:adjustRightInd w:val="0"/>
        <w:spacing w:after="0" w:line="240" w:lineRule="auto"/>
        <w:ind w:right="237"/>
        <w:jc w:val="both"/>
        <w:rPr>
          <w:rFonts w:ascii="Arial" w:eastAsia="Times New Roman" w:hAnsi="Arial" w:cs="Arial"/>
          <w:lang w:eastAsia="en-GB"/>
        </w:rPr>
      </w:pPr>
    </w:p>
    <w:p w14:paraId="61DE7123" w14:textId="6221CE67" w:rsidR="00B36178" w:rsidRPr="001F7143" w:rsidRDefault="00B36178" w:rsidP="00C23B6D">
      <w:pPr>
        <w:keepNext/>
        <w:autoSpaceDE w:val="0"/>
        <w:autoSpaceDN w:val="0"/>
        <w:adjustRightInd w:val="0"/>
        <w:spacing w:after="0" w:line="240" w:lineRule="auto"/>
        <w:ind w:left="1440" w:right="238" w:hanging="1440"/>
        <w:jc w:val="both"/>
        <w:rPr>
          <w:rFonts w:ascii="Arial" w:eastAsia="Times New Roman" w:hAnsi="Arial" w:cs="Arial"/>
          <w:lang w:eastAsia="en-GB"/>
        </w:rPr>
      </w:pPr>
      <w:r w:rsidRPr="001F7143">
        <w:rPr>
          <w:rFonts w:ascii="Arial" w:eastAsia="Times New Roman" w:hAnsi="Arial" w:cs="Arial"/>
          <w:lang w:eastAsia="en-GB"/>
        </w:rPr>
        <w:t>28</w:t>
      </w:r>
      <w:r w:rsidR="0019335F" w:rsidRPr="001F7143">
        <w:rPr>
          <w:rFonts w:ascii="Arial" w:eastAsia="Times New Roman" w:hAnsi="Arial" w:cs="Arial"/>
          <w:lang w:eastAsia="en-GB"/>
        </w:rPr>
        <w:t>A</w:t>
      </w:r>
      <w:r w:rsidRPr="001F7143">
        <w:rPr>
          <w:rFonts w:ascii="Arial" w:eastAsia="Times New Roman" w:hAnsi="Arial" w:cs="Arial"/>
          <w:lang w:eastAsia="en-GB"/>
        </w:rPr>
        <w:tab/>
        <w:t>Insert new Clause 28</w:t>
      </w:r>
      <w:r w:rsidR="0019335F" w:rsidRPr="001F7143">
        <w:rPr>
          <w:rFonts w:ascii="Arial" w:eastAsia="Times New Roman" w:hAnsi="Arial" w:cs="Arial"/>
          <w:lang w:eastAsia="en-GB"/>
        </w:rPr>
        <w:t>A</w:t>
      </w:r>
      <w:r w:rsidRPr="001F7143">
        <w:rPr>
          <w:rFonts w:ascii="Arial" w:eastAsia="Times New Roman" w:hAnsi="Arial" w:cs="Arial"/>
          <w:lang w:eastAsia="en-GB"/>
        </w:rPr>
        <w:t>:</w:t>
      </w:r>
    </w:p>
    <w:p w14:paraId="63744AE1" w14:textId="77777777" w:rsidR="00362381" w:rsidRPr="001F7143" w:rsidRDefault="00362381" w:rsidP="00C23B6D">
      <w:pPr>
        <w:keepNext/>
        <w:autoSpaceDE w:val="0"/>
        <w:autoSpaceDN w:val="0"/>
        <w:adjustRightInd w:val="0"/>
        <w:spacing w:after="0" w:line="240" w:lineRule="auto"/>
        <w:ind w:right="238"/>
        <w:jc w:val="both"/>
        <w:rPr>
          <w:rFonts w:ascii="Arial" w:eastAsia="Calibri" w:hAnsi="Arial" w:cs="Arial"/>
          <w:lang w:eastAsia="en-GB"/>
        </w:rPr>
      </w:pPr>
    </w:p>
    <w:p w14:paraId="5C03E3C0" w14:textId="03B05A4F" w:rsidR="00362381" w:rsidRPr="001F7143" w:rsidRDefault="00B36178" w:rsidP="00C23B6D">
      <w:pPr>
        <w:keepNext/>
        <w:autoSpaceDE w:val="0"/>
        <w:autoSpaceDN w:val="0"/>
        <w:adjustRightInd w:val="0"/>
        <w:spacing w:after="0" w:line="240" w:lineRule="auto"/>
        <w:ind w:right="238"/>
        <w:jc w:val="both"/>
        <w:rPr>
          <w:rFonts w:ascii="Arial" w:eastAsia="Calibri" w:hAnsi="Arial" w:cs="Arial"/>
          <w:b/>
          <w:lang w:eastAsia="en-GB"/>
        </w:rPr>
      </w:pPr>
      <w:r w:rsidRPr="001F7143">
        <w:rPr>
          <w:rFonts w:ascii="Arial" w:eastAsia="Calibri" w:hAnsi="Arial" w:cs="Arial"/>
          <w:b/>
          <w:bCs/>
          <w:lang w:eastAsia="en-GB"/>
        </w:rPr>
        <w:t>“</w:t>
      </w:r>
      <w:r w:rsidR="00362381" w:rsidRPr="001F7143">
        <w:rPr>
          <w:rFonts w:ascii="Arial" w:eastAsia="Calibri" w:hAnsi="Arial" w:cs="Arial"/>
          <w:b/>
          <w:lang w:eastAsia="en-GB"/>
        </w:rPr>
        <w:t>Cyber</w:t>
      </w:r>
    </w:p>
    <w:p w14:paraId="731F405A" w14:textId="77777777" w:rsidR="00767D1A" w:rsidRPr="001F7143" w:rsidRDefault="00767D1A" w:rsidP="00C23B6D">
      <w:pPr>
        <w:keepNext/>
        <w:spacing w:after="0" w:line="240" w:lineRule="auto"/>
        <w:ind w:left="1440" w:right="238"/>
        <w:jc w:val="both"/>
        <w:rPr>
          <w:rFonts w:ascii="Arial" w:eastAsia="Calibri" w:hAnsi="Arial" w:cs="Arial"/>
          <w:lang w:eastAsia="en-GB"/>
        </w:rPr>
      </w:pPr>
    </w:p>
    <w:p w14:paraId="10F4B6FB" w14:textId="32C7F886" w:rsidR="00767D1A" w:rsidRPr="001F7143" w:rsidRDefault="009B69D7" w:rsidP="00C23B6D">
      <w:pPr>
        <w:keepNext/>
        <w:spacing w:after="0" w:line="240" w:lineRule="auto"/>
        <w:ind w:right="238"/>
        <w:jc w:val="both"/>
        <w:rPr>
          <w:rFonts w:ascii="Arial" w:eastAsia="Calibri" w:hAnsi="Arial" w:cs="Arial"/>
          <w:lang w:eastAsia="en-GB"/>
        </w:rPr>
      </w:pPr>
      <w:r w:rsidRPr="001F7143">
        <w:rPr>
          <w:rFonts w:ascii="Arial" w:eastAsia="Calibri" w:hAnsi="Arial" w:cs="Arial"/>
          <w:b/>
          <w:bCs/>
          <w:i/>
          <w:iCs/>
          <w:lang w:eastAsia="en-GB"/>
        </w:rPr>
        <w:t>Client</w:t>
      </w:r>
      <w:r w:rsidR="00767D1A" w:rsidRPr="001F7143">
        <w:rPr>
          <w:rFonts w:ascii="Arial" w:eastAsia="Calibri" w:hAnsi="Arial" w:cs="Arial"/>
          <w:b/>
          <w:bCs/>
          <w:lang w:eastAsia="en-GB"/>
        </w:rPr>
        <w:t xml:space="preserve"> Obligations</w:t>
      </w:r>
    </w:p>
    <w:p w14:paraId="171C7F72" w14:textId="77777777" w:rsidR="00767D1A" w:rsidRPr="001F7143" w:rsidRDefault="00767D1A" w:rsidP="00C23B6D">
      <w:pPr>
        <w:keepNext/>
        <w:spacing w:after="0" w:line="240" w:lineRule="auto"/>
        <w:ind w:left="1440" w:right="238"/>
        <w:jc w:val="both"/>
        <w:rPr>
          <w:rFonts w:ascii="Arial" w:eastAsia="Calibri" w:hAnsi="Arial" w:cs="Arial"/>
          <w:lang w:eastAsia="en-GB"/>
        </w:rPr>
      </w:pPr>
    </w:p>
    <w:p w14:paraId="3B51FE19" w14:textId="3CDEF5F3" w:rsidR="00767D1A" w:rsidRPr="001F7143" w:rsidRDefault="00767D1A"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.2</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w:t>
      </w:r>
    </w:p>
    <w:p w14:paraId="538DDC13" w14:textId="77777777" w:rsidR="00767D1A" w:rsidRPr="001F7143" w:rsidRDefault="00767D1A" w:rsidP="00D37399">
      <w:pPr>
        <w:spacing w:after="0" w:line="240" w:lineRule="auto"/>
        <w:ind w:left="1440" w:right="237"/>
        <w:jc w:val="both"/>
        <w:rPr>
          <w:rFonts w:ascii="Arial" w:eastAsia="Calibri" w:hAnsi="Arial" w:cs="Arial"/>
          <w:lang w:eastAsia="en-GB"/>
        </w:rPr>
      </w:pPr>
    </w:p>
    <w:p w14:paraId="04409A53" w14:textId="36CF6D7A" w:rsidR="00767D1A" w:rsidRPr="001F7143" w:rsidRDefault="00767D1A" w:rsidP="00D37399">
      <w:pPr>
        <w:spacing w:after="0" w:line="240" w:lineRule="auto"/>
        <w:ind w:left="1440" w:right="237" w:hanging="1440"/>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 xml:space="preserve">.2.1 </w:t>
      </w:r>
      <w:r w:rsidRPr="001F7143">
        <w:rPr>
          <w:rFonts w:ascii="Arial" w:eastAsia="Calibri" w:hAnsi="Arial" w:cs="Arial"/>
          <w:lang w:eastAsia="en-GB"/>
        </w:rPr>
        <w:tab/>
        <w:t xml:space="preserve">determine the Cyber Risk Profile appropriate to this </w:t>
      </w:r>
      <w:r w:rsidR="00D37399" w:rsidRPr="001F7143">
        <w:rPr>
          <w:rFonts w:ascii="Arial" w:eastAsia="Calibri" w:hAnsi="Arial" w:cs="Arial"/>
          <w:lang w:eastAsia="en-GB"/>
        </w:rPr>
        <w:t>contract</w:t>
      </w:r>
      <w:r w:rsidRPr="001F7143">
        <w:rPr>
          <w:rFonts w:ascii="Arial" w:eastAsia="Calibri" w:hAnsi="Arial" w:cs="Arial"/>
          <w:lang w:eastAsia="en-GB"/>
        </w:rPr>
        <w:t xml:space="preserve"> and notify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the same at the earliest possible date; and</w:t>
      </w:r>
    </w:p>
    <w:p w14:paraId="3D6D1853" w14:textId="77777777" w:rsidR="00767D1A" w:rsidRPr="001F7143" w:rsidRDefault="00767D1A" w:rsidP="00D37399">
      <w:pPr>
        <w:spacing w:after="0" w:line="240" w:lineRule="auto"/>
        <w:ind w:left="1440" w:right="237"/>
        <w:rPr>
          <w:rFonts w:ascii="Arial" w:eastAsia="Calibri" w:hAnsi="Arial" w:cs="Arial"/>
          <w:lang w:eastAsia="en-GB"/>
        </w:rPr>
      </w:pPr>
    </w:p>
    <w:p w14:paraId="1D4B0E82" w14:textId="1533D504" w:rsidR="00767D1A" w:rsidRPr="001F7143" w:rsidRDefault="00767D1A" w:rsidP="00D37399">
      <w:pPr>
        <w:spacing w:after="0" w:line="240" w:lineRule="auto"/>
        <w:ind w:left="1440" w:right="237" w:hanging="1440"/>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.2.2</w:t>
      </w:r>
      <w:r w:rsidRPr="001F7143">
        <w:rPr>
          <w:rFonts w:ascii="Arial" w:eastAsia="Calibri" w:hAnsi="Arial" w:cs="Arial"/>
          <w:lang w:eastAsia="en-GB"/>
        </w:rPr>
        <w:tab/>
        <w:t xml:space="preserve">notify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as soon as reasonably practicable where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reassesses the Cyber Risk Profile relating to this </w:t>
      </w:r>
      <w:r w:rsidR="00D37399" w:rsidRPr="001F7143">
        <w:rPr>
          <w:rFonts w:ascii="Arial" w:eastAsia="Calibri" w:hAnsi="Arial" w:cs="Arial"/>
          <w:lang w:eastAsia="en-GB"/>
        </w:rPr>
        <w:t>contract</w:t>
      </w:r>
      <w:r w:rsidRPr="001F7143">
        <w:rPr>
          <w:rFonts w:ascii="Arial" w:eastAsia="Calibri" w:hAnsi="Arial" w:cs="Arial"/>
          <w:lang w:eastAsia="en-GB"/>
        </w:rPr>
        <w:t xml:space="preserve">, which shall be in accordance with Clause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00B04079" w:rsidRPr="001F7143">
        <w:rPr>
          <w:rFonts w:ascii="Arial" w:eastAsia="Calibri" w:hAnsi="Arial" w:cs="Arial"/>
          <w:lang w:eastAsia="en-GB"/>
        </w:rPr>
        <w:t>6</w:t>
      </w:r>
      <w:r w:rsidRPr="001F7143">
        <w:rPr>
          <w:rFonts w:ascii="Arial" w:eastAsia="Calibri" w:hAnsi="Arial" w:cs="Arial"/>
          <w:lang w:eastAsia="en-GB"/>
        </w:rPr>
        <w:t>.</w:t>
      </w:r>
    </w:p>
    <w:p w14:paraId="63784959" w14:textId="77777777" w:rsidR="00767D1A" w:rsidRPr="001F7143" w:rsidRDefault="00767D1A" w:rsidP="00D37399">
      <w:pPr>
        <w:spacing w:after="0" w:line="240" w:lineRule="auto"/>
        <w:ind w:left="1440" w:right="237"/>
        <w:jc w:val="both"/>
        <w:rPr>
          <w:rFonts w:ascii="Arial" w:eastAsia="Calibri" w:hAnsi="Arial" w:cs="Arial"/>
          <w:lang w:eastAsia="en-GB"/>
        </w:rPr>
      </w:pPr>
    </w:p>
    <w:p w14:paraId="18A2B70C" w14:textId="05E26CF9" w:rsidR="00767D1A" w:rsidRPr="001F7143" w:rsidRDefault="009B69D7" w:rsidP="00C23B6D">
      <w:pPr>
        <w:keepNext/>
        <w:spacing w:after="0" w:line="240" w:lineRule="auto"/>
        <w:ind w:right="238"/>
        <w:jc w:val="both"/>
        <w:rPr>
          <w:rFonts w:ascii="Arial" w:eastAsia="Calibri" w:hAnsi="Arial" w:cs="Arial"/>
          <w:lang w:eastAsia="en-GB"/>
        </w:rPr>
      </w:pPr>
      <w:r w:rsidRPr="001F7143">
        <w:rPr>
          <w:rFonts w:ascii="Arial" w:eastAsia="Calibri" w:hAnsi="Arial" w:cs="Arial"/>
          <w:b/>
          <w:bCs/>
          <w:i/>
          <w:iCs/>
          <w:lang w:eastAsia="en-GB"/>
        </w:rPr>
        <w:t>Contractor</w:t>
      </w:r>
      <w:r w:rsidR="00767D1A" w:rsidRPr="001F7143">
        <w:rPr>
          <w:rFonts w:ascii="Arial" w:eastAsia="Calibri" w:hAnsi="Arial" w:cs="Arial"/>
          <w:b/>
          <w:bCs/>
          <w:lang w:eastAsia="en-GB"/>
        </w:rPr>
        <w:t xml:space="preserve"> Obligations</w:t>
      </w:r>
    </w:p>
    <w:p w14:paraId="3555076D" w14:textId="77777777" w:rsidR="00767D1A" w:rsidRPr="001F7143" w:rsidRDefault="00767D1A" w:rsidP="00C23B6D">
      <w:pPr>
        <w:keepNext/>
        <w:spacing w:after="0" w:line="240" w:lineRule="auto"/>
        <w:ind w:left="1440" w:right="238"/>
        <w:jc w:val="both"/>
        <w:rPr>
          <w:rFonts w:ascii="Arial" w:eastAsia="Calibri" w:hAnsi="Arial" w:cs="Arial"/>
          <w:lang w:eastAsia="en-GB"/>
        </w:rPr>
      </w:pPr>
    </w:p>
    <w:p w14:paraId="1A0A9FB1" w14:textId="66D95715" w:rsidR="00767D1A" w:rsidRPr="001F7143" w:rsidRDefault="00767D1A"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w:t>
      </w:r>
      <w:r w:rsidR="001B4DE4"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and shall procure that their </w:t>
      </w:r>
      <w:r w:rsidR="00863149" w:rsidRPr="001F7143">
        <w:rPr>
          <w:rFonts w:ascii="Arial" w:eastAsia="Calibri" w:hAnsi="Arial" w:cs="Arial"/>
          <w:lang w:eastAsia="en-GB"/>
        </w:rPr>
        <w:t>Subcontractor</w:t>
      </w:r>
      <w:r w:rsidRPr="001F7143">
        <w:rPr>
          <w:rFonts w:ascii="Arial" w:eastAsia="Calibri" w:hAnsi="Arial" w:cs="Arial"/>
          <w:lang w:eastAsia="en-GB"/>
        </w:rPr>
        <w:t>s shall:</w:t>
      </w:r>
    </w:p>
    <w:p w14:paraId="249CFA88" w14:textId="77777777" w:rsidR="00767D1A" w:rsidRPr="001F7143" w:rsidRDefault="00767D1A" w:rsidP="00D37399">
      <w:pPr>
        <w:spacing w:after="0" w:line="240" w:lineRule="auto"/>
        <w:ind w:left="1440" w:right="237"/>
        <w:jc w:val="both"/>
        <w:rPr>
          <w:rFonts w:ascii="Arial" w:eastAsia="Calibri" w:hAnsi="Arial" w:cs="Arial"/>
          <w:lang w:eastAsia="en-GB"/>
        </w:rPr>
      </w:pPr>
    </w:p>
    <w:p w14:paraId="3543F3D8" w14:textId="6BD235EE"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.3.1</w:t>
      </w:r>
      <w:r w:rsidRPr="001F7143">
        <w:rPr>
          <w:rFonts w:ascii="Arial" w:eastAsia="Calibri" w:hAnsi="Arial" w:cs="Arial"/>
          <w:lang w:eastAsia="en-GB"/>
        </w:rPr>
        <w:tab/>
        <w:t xml:space="preserve">comply with DEFSTAN 05-138 or, where applicable, the Cyber Implementation Plan attached to this </w:t>
      </w:r>
      <w:r w:rsidR="00D37399" w:rsidRPr="001F7143">
        <w:rPr>
          <w:rFonts w:ascii="Arial" w:eastAsia="Calibri" w:hAnsi="Arial" w:cs="Arial"/>
          <w:lang w:eastAsia="en-GB"/>
        </w:rPr>
        <w:t>contract</w:t>
      </w:r>
      <w:r w:rsidRPr="001F7143">
        <w:rPr>
          <w:rFonts w:ascii="Arial" w:eastAsia="Calibri" w:hAnsi="Arial" w:cs="Arial"/>
          <w:lang w:eastAsia="en-GB"/>
        </w:rPr>
        <w:t xml:space="preserve"> and for the avoidance of doubt any Cyber Implementation Plan shall be prepared and implemented in accordance with Good Industry Practice taking account of any risk-balance case and any mitigation measures required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shall ensure that any measures taken to protect MOD Identifiable Information are no less stringent than those taken to protect their own proprietary information;</w:t>
      </w:r>
    </w:p>
    <w:p w14:paraId="0AEE8767" w14:textId="77777777" w:rsidR="00767D1A" w:rsidRPr="001F7143" w:rsidRDefault="00767D1A" w:rsidP="00D37399">
      <w:pPr>
        <w:spacing w:after="0" w:line="240" w:lineRule="auto"/>
        <w:ind w:left="1440" w:right="237"/>
        <w:jc w:val="both"/>
        <w:rPr>
          <w:rFonts w:ascii="Arial" w:eastAsia="Calibri" w:hAnsi="Arial" w:cs="Arial"/>
          <w:lang w:eastAsia="en-GB"/>
        </w:rPr>
      </w:pPr>
    </w:p>
    <w:p w14:paraId="7BCD3D67" w14:textId="318BD723"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.3.2</w:t>
      </w:r>
      <w:r w:rsidRPr="001F7143">
        <w:rPr>
          <w:rFonts w:ascii="Arial" w:eastAsia="Calibri" w:hAnsi="Arial" w:cs="Arial"/>
          <w:lang w:eastAsia="en-GB"/>
        </w:rPr>
        <w:tab/>
        <w:t xml:space="preserve">complete the CSM Risk Assessment Process in accordance with the </w:t>
      </w:r>
      <w:r w:rsidR="007816A7" w:rsidRPr="001F7143">
        <w:rPr>
          <w:rFonts w:ascii="Arial" w:eastAsia="Calibri" w:hAnsi="Arial" w:cs="Arial"/>
          <w:i/>
          <w:iCs/>
          <w:lang w:eastAsia="en-GB"/>
        </w:rPr>
        <w:t>Client’s</w:t>
      </w:r>
      <w:r w:rsidRPr="001F7143">
        <w:rPr>
          <w:rFonts w:ascii="Arial" w:eastAsia="Calibri" w:hAnsi="Arial" w:cs="Arial"/>
          <w:lang w:eastAsia="en-GB"/>
        </w:rPr>
        <w:t xml:space="preserve"> instructions, ensuring that any change in the Cyber Risk Profile is notified to any affected </w:t>
      </w:r>
      <w:r w:rsidR="00D96DB1" w:rsidRPr="001F7143">
        <w:rPr>
          <w:rFonts w:ascii="Arial" w:eastAsia="Calibri" w:hAnsi="Arial" w:cs="Arial"/>
          <w:lang w:eastAsia="en-GB"/>
        </w:rPr>
        <w:t>Subcontractor</w:t>
      </w:r>
      <w:r w:rsidRPr="001F7143">
        <w:rPr>
          <w:rFonts w:ascii="Arial" w:eastAsia="Calibri" w:hAnsi="Arial" w:cs="Arial"/>
          <w:lang w:eastAsia="en-GB"/>
        </w:rPr>
        <w:t>, and complete a further CSM Risk Assessment or CSM Supplier Assurance Questionnaire where a change is proposed to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supply chain or on receipt of any reasonable request by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0BB98119" w14:textId="77777777" w:rsidR="00767D1A" w:rsidRPr="001F7143" w:rsidRDefault="00767D1A" w:rsidP="00D37399">
      <w:pPr>
        <w:spacing w:after="0" w:line="240" w:lineRule="auto"/>
        <w:ind w:left="1440" w:right="237"/>
        <w:jc w:val="both"/>
        <w:rPr>
          <w:rFonts w:ascii="Arial" w:eastAsia="Calibri" w:hAnsi="Arial" w:cs="Arial"/>
          <w:lang w:eastAsia="en-GB"/>
        </w:rPr>
      </w:pPr>
    </w:p>
    <w:p w14:paraId="767F5A8A" w14:textId="77ACE366"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.3.3</w:t>
      </w:r>
      <w:r w:rsidRPr="001F7143">
        <w:rPr>
          <w:rFonts w:ascii="Arial" w:eastAsia="Calibri" w:hAnsi="Arial" w:cs="Arial"/>
          <w:lang w:eastAsia="en-GB"/>
        </w:rPr>
        <w:tab/>
        <w:t xml:space="preserve">re-perform the CSM Supplier Assurance Questionnaire no less than once in each year of this </w:t>
      </w:r>
      <w:r w:rsidR="00D37399" w:rsidRPr="001F7143">
        <w:rPr>
          <w:rFonts w:ascii="Arial" w:eastAsia="Calibri" w:hAnsi="Arial" w:cs="Arial"/>
          <w:lang w:eastAsia="en-GB"/>
        </w:rPr>
        <w:t>contract</w:t>
      </w:r>
      <w:r w:rsidRPr="001F7143">
        <w:rPr>
          <w:rFonts w:ascii="Arial" w:eastAsia="Calibri" w:hAnsi="Arial" w:cs="Arial"/>
          <w:lang w:eastAsia="en-GB"/>
        </w:rPr>
        <w:t xml:space="preserve"> commencing on the first anniversary of completion of the CSM Supplier Assurance Questionnaire to demonstrate continued compliance with the Cyber Security Instructions;</w:t>
      </w:r>
    </w:p>
    <w:p w14:paraId="6FF03F55"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31940225" w14:textId="2A05CBB7"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.3.4</w:t>
      </w:r>
      <w:r w:rsidRPr="001F7143">
        <w:rPr>
          <w:rFonts w:ascii="Arial" w:eastAsia="Calibri" w:hAnsi="Arial" w:cs="Arial"/>
          <w:lang w:eastAsia="en-GB"/>
        </w:rPr>
        <w:tab/>
        <w:t xml:space="preserve">having regard to the state of technological development, implement and maintain all appropriate technical and organisational security measures to discharge their obligations under this </w:t>
      </w:r>
      <w:r w:rsidR="008701D5" w:rsidRPr="001F7143">
        <w:rPr>
          <w:rFonts w:ascii="Arial" w:eastAsia="Calibri" w:hAnsi="Arial" w:cs="Arial"/>
          <w:lang w:eastAsia="en-GB"/>
        </w:rPr>
        <w:t>Clause</w:t>
      </w:r>
      <w:r w:rsidRPr="001F7143">
        <w:rPr>
          <w:rFonts w:ascii="Arial" w:eastAsia="Calibri" w:hAnsi="Arial" w:cs="Arial"/>
          <w:lang w:eastAsia="en-GB"/>
        </w:rPr>
        <w:t xml:space="preserve"> in accordance with Good Industry Practice provided always that where there is a conflict between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obligations under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 xml:space="preserve">3.1 above and this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 xml:space="preserve">3.4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accordance with the notification provisions in DEFSTAN 05-138 as soon as they become aware of the conflict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determine which standard or measure shall take precedence;</w:t>
      </w:r>
    </w:p>
    <w:p w14:paraId="16232401"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078C5385" w14:textId="3E03632D" w:rsidR="00767D1A" w:rsidRPr="001F7143" w:rsidRDefault="00DE36C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.3.5</w:t>
      </w:r>
      <w:r w:rsidRPr="001F7143">
        <w:rPr>
          <w:rFonts w:ascii="Arial" w:eastAsia="Calibri" w:hAnsi="Arial" w:cs="Arial"/>
          <w:lang w:eastAsia="en-GB"/>
        </w:rPr>
        <w:tab/>
      </w:r>
      <w:r w:rsidR="00767D1A" w:rsidRPr="001F7143">
        <w:rPr>
          <w:rFonts w:ascii="Arial" w:eastAsia="Calibri" w:hAnsi="Arial" w:cs="Arial"/>
          <w:lang w:eastAsia="en-GB"/>
        </w:rPr>
        <w:t xml:space="preserve">comply with all Cyber Security Instructions notified to it by the </w:t>
      </w:r>
      <w:r w:rsidR="009B69D7" w:rsidRPr="001F7143">
        <w:rPr>
          <w:rFonts w:ascii="Arial" w:eastAsia="Calibri" w:hAnsi="Arial" w:cs="Arial"/>
          <w:i/>
          <w:iCs/>
          <w:lang w:eastAsia="en-GB"/>
        </w:rPr>
        <w:t>Client</w:t>
      </w:r>
      <w:r w:rsidR="00767D1A" w:rsidRPr="001F7143">
        <w:rPr>
          <w:rFonts w:ascii="Arial" w:eastAsia="Calibri" w:hAnsi="Arial" w:cs="Arial"/>
          <w:lang w:eastAsia="en-GB"/>
        </w:rPr>
        <w:t xml:space="preserve"> as soon as reasonably practicable;</w:t>
      </w:r>
    </w:p>
    <w:p w14:paraId="2D6CD4C8"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432BD0BA" w14:textId="0000E950"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.3.6</w:t>
      </w:r>
      <w:r w:rsidRPr="001F7143">
        <w:rPr>
          <w:rFonts w:ascii="Arial" w:eastAsia="Calibri" w:hAnsi="Arial" w:cs="Arial"/>
          <w:lang w:eastAsia="en-GB"/>
        </w:rPr>
        <w:tab/>
        <w:t xml:space="preserve">notify the JSyCC WARP in accordance with ISN 2017/03 as amended or updated from time to time and the </w:t>
      </w:r>
      <w:r w:rsidR="00F31C08" w:rsidRPr="001F7143">
        <w:rPr>
          <w:rFonts w:ascii="Arial" w:eastAsia="Calibri" w:hAnsi="Arial" w:cs="Arial"/>
          <w:lang w:eastAsia="en-GB"/>
        </w:rPr>
        <w:t>c</w:t>
      </w:r>
      <w:r w:rsidRPr="001F7143">
        <w:rPr>
          <w:rFonts w:ascii="Arial" w:eastAsia="Calibri" w:hAnsi="Arial" w:cs="Arial"/>
          <w:lang w:eastAsia="en-GB"/>
        </w:rPr>
        <w:t xml:space="preserve">ontractors NSA/DSA, and in the case of a </w:t>
      </w:r>
      <w:r w:rsidR="00D96DB1" w:rsidRPr="001F7143">
        <w:rPr>
          <w:rFonts w:ascii="Arial" w:eastAsia="Calibri" w:hAnsi="Arial" w:cs="Arial"/>
          <w:lang w:eastAsia="en-GB"/>
        </w:rPr>
        <w:t>Subcontractor</w:t>
      </w:r>
      <w:r w:rsidRPr="001F7143">
        <w:rPr>
          <w:rFonts w:ascii="Arial" w:eastAsia="Calibri" w:hAnsi="Arial" w:cs="Arial"/>
          <w:lang w:eastAsia="en-GB"/>
        </w:rPr>
        <w:t xml:space="preserve"> also notify the </w:t>
      </w:r>
      <w:r w:rsidR="009B69D7" w:rsidRPr="001F7143">
        <w:rPr>
          <w:rFonts w:ascii="Arial" w:eastAsia="Calibri" w:hAnsi="Arial" w:cs="Arial"/>
          <w:i/>
          <w:iCs/>
          <w:lang w:eastAsia="en-GB"/>
        </w:rPr>
        <w:t>Contractor</w:t>
      </w:r>
      <w:r w:rsidRPr="001F7143">
        <w:rPr>
          <w:rFonts w:ascii="Arial" w:eastAsia="Calibri" w:hAnsi="Arial" w:cs="Arial"/>
          <w:lang w:eastAsia="en-GB"/>
        </w:rPr>
        <w:t>, immediately in writing as soon as they know or believe that a Cyber Security Incident has or may have taken place providing initial details of the circumstances of the incident and any mitigation measures already taken or intended to be taken, and providing further information in phases, as full details become available;</w:t>
      </w:r>
    </w:p>
    <w:p w14:paraId="02F341C5"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492EE002" w14:textId="57F73FD4"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.3.7</w:t>
      </w:r>
      <w:r w:rsidRPr="001F7143">
        <w:rPr>
          <w:rFonts w:ascii="Arial" w:eastAsia="Calibri" w:hAnsi="Arial" w:cs="Arial"/>
          <w:lang w:eastAsia="en-GB"/>
        </w:rPr>
        <w:tab/>
        <w:t xml:space="preserve">in coordination with their NSA/DSA, investigate any Cyber Security Incidents fully and promptly and co-operate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its agents and representatives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the </w:t>
      </w:r>
      <w:r w:rsidR="00F31C08" w:rsidRPr="001F7143">
        <w:rPr>
          <w:rFonts w:ascii="Arial" w:eastAsia="Calibri" w:hAnsi="Arial" w:cs="Arial"/>
          <w:lang w:eastAsia="en-GB"/>
        </w:rPr>
        <w:t>c</w:t>
      </w:r>
      <w:r w:rsidRPr="001F7143">
        <w:rPr>
          <w:rFonts w:ascii="Arial" w:eastAsia="Calibri" w:hAnsi="Arial" w:cs="Arial"/>
          <w:lang w:eastAsia="en-GB"/>
        </w:rPr>
        <w:t>ontractors NSA/DSA in the circumstances and taking into account the Cyber Risk Profile; and</w:t>
      </w:r>
    </w:p>
    <w:p w14:paraId="26548479"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04792515" w14:textId="6502D48E"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.3.8</w:t>
      </w:r>
      <w:r w:rsidRPr="001F7143">
        <w:rPr>
          <w:rFonts w:ascii="Arial" w:eastAsia="Calibri" w:hAnsi="Arial" w:cs="Arial"/>
          <w:lang w:eastAsia="en-GB"/>
        </w:rPr>
        <w:tab/>
        <w:t xml:space="preserve">consent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recording and using information obtained via the Supplier Cyber Protection Service in relation to the </w:t>
      </w:r>
      <w:r w:rsidR="00D37399" w:rsidRPr="001F7143">
        <w:rPr>
          <w:rFonts w:ascii="Arial" w:eastAsia="Calibri" w:hAnsi="Arial" w:cs="Arial"/>
          <w:lang w:eastAsia="en-GB"/>
        </w:rPr>
        <w:t>contract</w:t>
      </w:r>
      <w:r w:rsidRPr="001F7143">
        <w:rPr>
          <w:rFonts w:ascii="Arial" w:eastAsia="Calibri" w:hAnsi="Arial" w:cs="Arial"/>
          <w:lang w:eastAsia="en-GB"/>
        </w:rPr>
        <w:t xml:space="preserve"> for the purposes of the Cyber Security Model which shall include any agreed Cyber Implementation Plan. For the avoidance of doubt such information shall include the cyber security accreditation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and/or </w:t>
      </w:r>
      <w:r w:rsidR="00D96DB1" w:rsidRPr="001F7143">
        <w:rPr>
          <w:rFonts w:ascii="Arial" w:eastAsia="Calibri" w:hAnsi="Arial" w:cs="Arial"/>
          <w:lang w:eastAsia="en-GB"/>
        </w:rPr>
        <w:t>Subcontractor</w:t>
      </w:r>
      <w:r w:rsidRPr="001F7143">
        <w:rPr>
          <w:rFonts w:ascii="Arial" w:eastAsia="Calibri" w:hAnsi="Arial" w:cs="Arial"/>
          <w:lang w:eastAsia="en-GB"/>
        </w:rPr>
        <w:t xml:space="preserve"> as appropriate; and</w:t>
      </w:r>
    </w:p>
    <w:p w14:paraId="36905B30"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5B0721FE" w14:textId="71FD8980" w:rsidR="00767D1A" w:rsidRPr="001F7143" w:rsidRDefault="00767D1A"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.3.9</w:t>
      </w:r>
      <w:r w:rsidR="001B6481" w:rsidRPr="001F7143">
        <w:rPr>
          <w:rFonts w:ascii="Arial" w:eastAsia="Calibri" w:hAnsi="Arial" w:cs="Arial"/>
          <w:lang w:eastAsia="en-GB"/>
        </w:rPr>
        <w:tab/>
      </w:r>
      <w:r w:rsidRPr="001F7143">
        <w:rPr>
          <w:rFonts w:ascii="Arial" w:eastAsia="Calibri" w:hAnsi="Arial" w:cs="Arial"/>
          <w:lang w:eastAsia="en-GB"/>
        </w:rPr>
        <w:t xml:space="preserve">include provisions equivalent to those set out in the Annex to this </w:t>
      </w:r>
      <w:r w:rsidR="008701D5" w:rsidRPr="001F7143">
        <w:rPr>
          <w:rFonts w:ascii="Arial" w:eastAsia="Calibri" w:hAnsi="Arial" w:cs="Arial"/>
          <w:lang w:eastAsia="en-GB"/>
        </w:rPr>
        <w:t>Clause</w:t>
      </w:r>
      <w:r w:rsidRPr="001F7143">
        <w:rPr>
          <w:rFonts w:ascii="Arial" w:eastAsia="Calibri" w:hAnsi="Arial" w:cs="Arial"/>
          <w:lang w:eastAsia="en-GB"/>
        </w:rPr>
        <w:t xml:space="preserve"> (the “equivalent provisions”) in all relevant Sub- contracts.</w:t>
      </w:r>
    </w:p>
    <w:p w14:paraId="3BAFFA25" w14:textId="77777777" w:rsidR="00767D1A" w:rsidRPr="001F7143" w:rsidRDefault="00767D1A" w:rsidP="00D37399">
      <w:pPr>
        <w:spacing w:after="0" w:line="240" w:lineRule="auto"/>
        <w:ind w:left="1440" w:right="237" w:hanging="1440"/>
        <w:jc w:val="both"/>
        <w:rPr>
          <w:rFonts w:ascii="Arial" w:eastAsia="Calibri" w:hAnsi="Arial" w:cs="Arial"/>
          <w:lang w:eastAsia="en-GB"/>
        </w:rPr>
      </w:pPr>
    </w:p>
    <w:p w14:paraId="691C345B" w14:textId="40CB403C" w:rsidR="00767D1A" w:rsidRPr="001F7143" w:rsidRDefault="00767D1A" w:rsidP="00C23B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b/>
          <w:bCs/>
          <w:lang w:eastAsia="en-GB"/>
        </w:rPr>
        <w:t>Management Of Sub</w:t>
      </w:r>
      <w:r w:rsidR="000F5158" w:rsidRPr="001F7143">
        <w:rPr>
          <w:rFonts w:ascii="Arial" w:eastAsia="Calibri" w:hAnsi="Arial" w:cs="Arial"/>
          <w:b/>
          <w:bCs/>
          <w:lang w:eastAsia="en-GB"/>
        </w:rPr>
        <w:t>c</w:t>
      </w:r>
      <w:r w:rsidRPr="001F7143">
        <w:rPr>
          <w:rFonts w:ascii="Arial" w:eastAsia="Calibri" w:hAnsi="Arial" w:cs="Arial"/>
          <w:b/>
          <w:bCs/>
          <w:lang w:eastAsia="en-GB"/>
        </w:rPr>
        <w:t>ontractors</w:t>
      </w:r>
    </w:p>
    <w:p w14:paraId="7A117BDE" w14:textId="77777777" w:rsidR="00767D1A" w:rsidRPr="001F7143" w:rsidRDefault="00767D1A" w:rsidP="00C23B6D">
      <w:pPr>
        <w:keepNext/>
        <w:spacing w:after="0" w:line="240" w:lineRule="auto"/>
        <w:ind w:left="1440" w:right="238" w:hanging="1440"/>
        <w:jc w:val="both"/>
        <w:rPr>
          <w:rFonts w:ascii="Arial" w:eastAsia="Calibri" w:hAnsi="Arial" w:cs="Arial"/>
          <w:lang w:eastAsia="en-GB"/>
        </w:rPr>
      </w:pPr>
    </w:p>
    <w:p w14:paraId="2A8D6055" w14:textId="27A18377" w:rsidR="00767D1A"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w:t>
      </w:r>
      <w:r w:rsidR="00767D1A" w:rsidRPr="001F7143">
        <w:rPr>
          <w:rFonts w:ascii="Arial" w:eastAsia="Calibri" w:hAnsi="Arial" w:cs="Arial"/>
          <w:lang w:eastAsia="en-GB"/>
        </w:rPr>
        <w:t>4</w:t>
      </w:r>
      <w:r w:rsidR="002147F9" w:rsidRPr="001F7143">
        <w:rPr>
          <w:rFonts w:ascii="Arial" w:eastAsia="Calibri" w:hAnsi="Arial" w:cs="Arial"/>
          <w:lang w:eastAsia="en-GB"/>
        </w:rPr>
        <w:t>.1</w:t>
      </w:r>
      <w:r w:rsidR="00767D1A" w:rsidRPr="001F7143">
        <w:rPr>
          <w:rFonts w:ascii="Arial" w:eastAsia="Calibri" w:hAnsi="Arial" w:cs="Arial"/>
          <w:lang w:eastAsia="en-GB"/>
        </w:rPr>
        <w:t xml:space="preserve"> </w:t>
      </w:r>
      <w:r w:rsidR="002147F9" w:rsidRPr="001F7143">
        <w:rPr>
          <w:rFonts w:ascii="Arial" w:eastAsia="Calibri" w:hAnsi="Arial" w:cs="Arial"/>
          <w:lang w:eastAsia="en-GB"/>
        </w:rPr>
        <w:tab/>
      </w:r>
      <w:r w:rsidR="00767D1A" w:rsidRPr="001F7143">
        <w:rPr>
          <w:rFonts w:ascii="Arial" w:eastAsia="Calibri" w:hAnsi="Arial" w:cs="Arial"/>
          <w:lang w:eastAsia="en-GB"/>
        </w:rPr>
        <w:t xml:space="preserve">Provided that it is reasonable in all the circumstances to do so, the </w:t>
      </w:r>
      <w:r w:rsidR="009B69D7" w:rsidRPr="001F7143">
        <w:rPr>
          <w:rFonts w:ascii="Arial" w:eastAsia="Calibri" w:hAnsi="Arial" w:cs="Arial"/>
          <w:i/>
          <w:iCs/>
          <w:lang w:eastAsia="en-GB"/>
        </w:rPr>
        <w:t>Client</w:t>
      </w:r>
      <w:r w:rsidR="00767D1A" w:rsidRPr="001F7143">
        <w:rPr>
          <w:rFonts w:ascii="Arial" w:eastAsia="Calibri" w:hAnsi="Arial" w:cs="Arial"/>
          <w:lang w:eastAsia="en-GB"/>
        </w:rPr>
        <w:t xml:space="preserve"> agrees that the </w:t>
      </w:r>
      <w:r w:rsidR="009B69D7" w:rsidRPr="001F7143">
        <w:rPr>
          <w:rFonts w:ascii="Arial" w:eastAsia="Calibri" w:hAnsi="Arial" w:cs="Arial"/>
          <w:i/>
          <w:iCs/>
          <w:lang w:eastAsia="en-GB"/>
        </w:rPr>
        <w:t>Contractor</w:t>
      </w:r>
      <w:r w:rsidR="00767D1A" w:rsidRPr="001F7143">
        <w:rPr>
          <w:rFonts w:ascii="Arial" w:eastAsia="Calibri" w:hAnsi="Arial" w:cs="Arial"/>
          <w:lang w:eastAsia="en-GB"/>
        </w:rPr>
        <w:t xml:space="preserve"> shall be entitled to rely on the self- certification by the </w:t>
      </w:r>
      <w:r w:rsidR="00D96DB1" w:rsidRPr="001F7143">
        <w:rPr>
          <w:rFonts w:ascii="Arial" w:eastAsia="Calibri" w:hAnsi="Arial" w:cs="Arial"/>
          <w:lang w:eastAsia="en-GB"/>
        </w:rPr>
        <w:t>Subcontractor</w:t>
      </w:r>
      <w:r w:rsidR="00767D1A" w:rsidRPr="001F7143">
        <w:rPr>
          <w:rFonts w:ascii="Arial" w:eastAsia="Calibri" w:hAnsi="Arial" w:cs="Arial"/>
          <w:lang w:eastAsia="en-GB"/>
        </w:rPr>
        <w:t xml:space="preserve"> of their compliance with this </w:t>
      </w:r>
      <w:r w:rsidR="008701D5" w:rsidRPr="001F7143">
        <w:rPr>
          <w:rFonts w:ascii="Arial" w:eastAsia="Calibri" w:hAnsi="Arial" w:cs="Arial"/>
          <w:lang w:eastAsia="en-GB"/>
        </w:rPr>
        <w:t>Clause</w:t>
      </w:r>
      <w:r w:rsidR="00767D1A" w:rsidRPr="001F7143">
        <w:rPr>
          <w:rFonts w:ascii="Arial" w:eastAsia="Calibri" w:hAnsi="Arial" w:cs="Arial"/>
          <w:lang w:eastAsia="en-GB"/>
        </w:rPr>
        <w:t xml:space="preserve"> in accordance with </w:t>
      </w:r>
      <w:r w:rsidR="00B04079" w:rsidRPr="001F7143">
        <w:rPr>
          <w:rFonts w:ascii="Arial" w:eastAsia="Calibri" w:hAnsi="Arial" w:cs="Arial"/>
          <w:lang w:eastAsia="en-GB"/>
        </w:rPr>
        <w:t>28</w:t>
      </w:r>
      <w:r w:rsidR="0019335F" w:rsidRPr="001F7143">
        <w:rPr>
          <w:rFonts w:ascii="Arial" w:eastAsia="Calibri" w:hAnsi="Arial" w:cs="Arial"/>
          <w:lang w:eastAsia="en-GB"/>
        </w:rPr>
        <w:t>A</w:t>
      </w:r>
      <w:r w:rsidR="00B04079" w:rsidRPr="001F7143">
        <w:rPr>
          <w:rFonts w:ascii="Arial" w:eastAsia="Calibri" w:hAnsi="Arial" w:cs="Arial"/>
          <w:lang w:eastAsia="en-GB"/>
        </w:rPr>
        <w:t>.</w:t>
      </w:r>
      <w:r w:rsidR="00767D1A" w:rsidRPr="001F7143">
        <w:rPr>
          <w:rFonts w:ascii="Arial" w:eastAsia="Calibri" w:hAnsi="Arial" w:cs="Arial"/>
          <w:lang w:eastAsia="en-GB"/>
        </w:rPr>
        <w:t>3.1</w:t>
      </w:r>
      <w:r w:rsidR="00B04079" w:rsidRPr="001F7143">
        <w:rPr>
          <w:rFonts w:ascii="Arial" w:eastAsia="Calibri" w:hAnsi="Arial" w:cs="Arial"/>
          <w:lang w:eastAsia="en-GB"/>
        </w:rPr>
        <w:t xml:space="preserve"> a</w:t>
      </w:r>
      <w:r w:rsidR="00767D1A" w:rsidRPr="001F7143">
        <w:rPr>
          <w:rFonts w:ascii="Arial" w:eastAsia="Calibri" w:hAnsi="Arial" w:cs="Arial"/>
          <w:lang w:eastAsia="en-GB"/>
        </w:rPr>
        <w:t>bove.</w:t>
      </w:r>
    </w:p>
    <w:p w14:paraId="666B5085" w14:textId="3DFCDCE0" w:rsidR="001B6481" w:rsidRPr="001F7143" w:rsidRDefault="001B6481" w:rsidP="00D37399">
      <w:pPr>
        <w:spacing w:after="0" w:line="240" w:lineRule="auto"/>
        <w:ind w:left="1440" w:right="237" w:hanging="1440"/>
        <w:jc w:val="both"/>
        <w:rPr>
          <w:rFonts w:ascii="Arial" w:eastAsia="Calibri" w:hAnsi="Arial" w:cs="Arial"/>
          <w:lang w:eastAsia="en-GB"/>
        </w:rPr>
      </w:pPr>
    </w:p>
    <w:p w14:paraId="19C1EE64" w14:textId="43BC2971"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.4.2</w:t>
      </w:r>
      <w:r w:rsidRPr="001F7143">
        <w:rPr>
          <w:rFonts w:ascii="Arial" w:eastAsia="Calibri" w:hAnsi="Arial" w:cs="Arial"/>
          <w:lang w:eastAsia="en-GB"/>
        </w:rPr>
        <w:tab/>
        <w:t xml:space="preserve">Where a </w:t>
      </w:r>
      <w:r w:rsidR="00D96DB1" w:rsidRPr="001F7143">
        <w:rPr>
          <w:rFonts w:ascii="Arial" w:eastAsia="Calibri" w:hAnsi="Arial" w:cs="Arial"/>
          <w:lang w:eastAsia="en-GB"/>
        </w:rPr>
        <w:t>Subcontractor</w:t>
      </w:r>
      <w:r w:rsidRPr="001F7143">
        <w:rPr>
          <w:rFonts w:ascii="Arial" w:eastAsia="Calibri" w:hAnsi="Arial" w:cs="Arial"/>
          <w:lang w:eastAsia="en-GB"/>
        </w:rPr>
        <w:t xml:space="preserve"> notifies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that it cannot comply with the requirements of DEFSTAN 05-138,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require a Sub- </w:t>
      </w:r>
      <w:r w:rsidR="009C202E" w:rsidRPr="001F7143">
        <w:rPr>
          <w:rFonts w:ascii="Arial" w:eastAsia="Calibri" w:hAnsi="Arial" w:cs="Arial"/>
          <w:lang w:eastAsia="en-GB"/>
        </w:rPr>
        <w:t>Contractor</w:t>
      </w:r>
      <w:r w:rsidRPr="001F7143">
        <w:rPr>
          <w:rFonts w:ascii="Arial" w:eastAsia="Calibri" w:hAnsi="Arial" w:cs="Arial"/>
          <w:lang w:eastAsia="en-GB"/>
        </w:rPr>
        <w:t xml:space="preserve"> to prepare and implement a Cyber Implementation Plan in accordance with Good Industry Practice taking account of any risk-balance case and any mitigation measures required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shall ensure that any measures taken to protect MOD Identifiable Information are no less stringent than those taken to protect the proprietary information of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reasonably relied on the </w:t>
      </w:r>
      <w:r w:rsidR="00863149" w:rsidRPr="001F7143">
        <w:rPr>
          <w:rFonts w:ascii="Arial" w:eastAsia="Calibri" w:hAnsi="Arial" w:cs="Arial"/>
          <w:lang w:eastAsia="en-GB"/>
        </w:rPr>
        <w:t>Subcontractor</w:t>
      </w:r>
      <w:r w:rsidRPr="001F7143">
        <w:rPr>
          <w:rFonts w:ascii="Arial" w:eastAsia="Calibri" w:hAnsi="Arial" w:cs="Arial"/>
          <w:lang w:eastAsia="en-GB"/>
        </w:rPr>
        <w:t xml:space="preserve">'s self-certification and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is subsequently found to be in breach of their obligations,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 be in breach of this </w:t>
      </w:r>
      <w:r w:rsidR="008701D5" w:rsidRPr="001F7143">
        <w:rPr>
          <w:rFonts w:ascii="Arial" w:eastAsia="Calibri" w:hAnsi="Arial" w:cs="Arial"/>
          <w:lang w:eastAsia="en-GB"/>
        </w:rPr>
        <w:t>Clause</w:t>
      </w:r>
      <w:r w:rsidRPr="001F7143">
        <w:rPr>
          <w:rFonts w:ascii="Arial" w:eastAsia="Calibri" w:hAnsi="Arial" w:cs="Arial"/>
          <w:lang w:eastAsia="en-GB"/>
        </w:rPr>
        <w:t>.</w:t>
      </w:r>
    </w:p>
    <w:p w14:paraId="3FE33816"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07E53EF1" w14:textId="506C245F"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.4.3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and shall require their </w:t>
      </w:r>
      <w:r w:rsidR="00863149" w:rsidRPr="001F7143">
        <w:rPr>
          <w:rFonts w:ascii="Arial" w:eastAsia="Calibri" w:hAnsi="Arial" w:cs="Arial"/>
          <w:lang w:eastAsia="en-GB"/>
        </w:rPr>
        <w:t>Subcontractor</w:t>
      </w:r>
      <w:r w:rsidRPr="001F7143">
        <w:rPr>
          <w:rFonts w:ascii="Arial" w:eastAsia="Calibri" w:hAnsi="Arial" w:cs="Arial"/>
          <w:lang w:eastAsia="en-GB"/>
        </w:rPr>
        <w:t xml:space="preserve">s to, include provisions equivalent to those set out in the Annex to this </w:t>
      </w:r>
      <w:r w:rsidR="008701D5" w:rsidRPr="001F7143">
        <w:rPr>
          <w:rFonts w:ascii="Arial" w:eastAsia="Calibri" w:hAnsi="Arial" w:cs="Arial"/>
          <w:lang w:eastAsia="en-GB"/>
        </w:rPr>
        <w:t>Clause</w:t>
      </w:r>
      <w:r w:rsidRPr="001F7143">
        <w:rPr>
          <w:rFonts w:ascii="Arial" w:eastAsia="Calibri" w:hAnsi="Arial" w:cs="Arial"/>
          <w:lang w:eastAsia="en-GB"/>
        </w:rPr>
        <w:t xml:space="preserve"> in all relevant Subcontracts and shall 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the event that they become aware of any material breach of the provisions set out in the Annex by their </w:t>
      </w:r>
      <w:r w:rsidR="00D96DB1" w:rsidRPr="001F7143">
        <w:rPr>
          <w:rFonts w:ascii="Arial" w:eastAsia="Calibri" w:hAnsi="Arial" w:cs="Arial"/>
          <w:lang w:eastAsia="en-GB"/>
        </w:rPr>
        <w:t>Subcontractor</w:t>
      </w:r>
      <w:r w:rsidRPr="001F7143">
        <w:rPr>
          <w:rFonts w:ascii="Arial" w:eastAsia="Calibri" w:hAnsi="Arial" w:cs="Arial"/>
          <w:lang w:eastAsia="en-GB"/>
        </w:rPr>
        <w:t>.</w:t>
      </w:r>
    </w:p>
    <w:p w14:paraId="00AC5A1A"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6F0953E9" w14:textId="543360C5" w:rsidR="001B6481" w:rsidRPr="001F7143" w:rsidRDefault="001B6481" w:rsidP="00C23B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b/>
          <w:bCs/>
          <w:lang w:eastAsia="en-GB"/>
        </w:rPr>
        <w:t>Records</w:t>
      </w:r>
    </w:p>
    <w:p w14:paraId="53E501E3" w14:textId="77777777" w:rsidR="001B6481" w:rsidRPr="001F7143" w:rsidRDefault="001B6481" w:rsidP="00C23B6D">
      <w:pPr>
        <w:keepNext/>
        <w:spacing w:after="0" w:line="240" w:lineRule="auto"/>
        <w:ind w:left="1440" w:right="238" w:hanging="1440"/>
        <w:jc w:val="both"/>
        <w:rPr>
          <w:rFonts w:ascii="Arial" w:eastAsia="Calibri" w:hAnsi="Arial" w:cs="Arial"/>
          <w:lang w:eastAsia="en-GB"/>
        </w:rPr>
      </w:pPr>
    </w:p>
    <w:p w14:paraId="13864A98" w14:textId="0B376E3C"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.5.1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keep and maintain, and shall ensure that any Sub- </w:t>
      </w:r>
      <w:r w:rsidR="009C202E"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 xml:space="preserve">shall keep and maintain, until 6 years after termination or end of </w:t>
      </w:r>
      <w:r w:rsidR="00D37399" w:rsidRPr="001F7143">
        <w:rPr>
          <w:rFonts w:ascii="Arial" w:eastAsia="Calibri" w:hAnsi="Arial" w:cs="Arial"/>
          <w:lang w:eastAsia="en-GB"/>
        </w:rPr>
        <w:t>contract</w:t>
      </w:r>
      <w:r w:rsidRPr="001F7143">
        <w:rPr>
          <w:rFonts w:ascii="Arial" w:eastAsia="Calibri" w:hAnsi="Arial" w:cs="Arial"/>
          <w:lang w:eastAsia="en-GB"/>
        </w:rPr>
        <w:t xml:space="preserve"> term or final payment under this </w:t>
      </w:r>
      <w:r w:rsidR="00D37399" w:rsidRPr="001F7143">
        <w:rPr>
          <w:rFonts w:ascii="Arial" w:eastAsia="Calibri" w:hAnsi="Arial" w:cs="Arial"/>
          <w:lang w:eastAsia="en-GB"/>
        </w:rPr>
        <w:t>contract</w:t>
      </w:r>
      <w:r w:rsidRPr="001F7143">
        <w:rPr>
          <w:rFonts w:ascii="Arial" w:eastAsia="Calibri" w:hAnsi="Arial" w:cs="Arial"/>
          <w:lang w:eastAsia="en-GB"/>
        </w:rPr>
        <w:t>, or as long a period as may be agreed between the Parties, full and accurate records including but not limited to:</w:t>
      </w:r>
    </w:p>
    <w:p w14:paraId="21E856A1"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403B3D7D" w14:textId="7206B51C"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.5.1.1</w:t>
      </w:r>
      <w:r w:rsidRPr="001F7143">
        <w:rPr>
          <w:rFonts w:ascii="Arial" w:eastAsia="Calibri" w:hAnsi="Arial" w:cs="Arial"/>
          <w:lang w:eastAsia="en-GB"/>
        </w:rPr>
        <w:tab/>
        <w:t xml:space="preserve">copies of all documents required to demonstrate compliance with DEFSTAN 05-138 and this </w:t>
      </w:r>
      <w:r w:rsidR="008701D5" w:rsidRPr="001F7143">
        <w:rPr>
          <w:rFonts w:ascii="Arial" w:eastAsia="Calibri" w:hAnsi="Arial" w:cs="Arial"/>
          <w:lang w:eastAsia="en-GB"/>
        </w:rPr>
        <w:t>Clause</w:t>
      </w:r>
      <w:r w:rsidRPr="001F7143">
        <w:rPr>
          <w:rFonts w:ascii="Arial" w:eastAsia="Calibri" w:hAnsi="Arial" w:cs="Arial"/>
          <w:lang w:eastAsia="en-GB"/>
        </w:rPr>
        <w:t xml:space="preserve">, including but not limited to any information used to inform the CSM Risk Assessment Process and to carry out the CSM Supplier Assurance Questionnaire, together with any certificates issued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and/or </w:t>
      </w:r>
      <w:r w:rsidR="00D96DB1" w:rsidRPr="001F7143">
        <w:rPr>
          <w:rFonts w:ascii="Arial" w:eastAsia="Calibri" w:hAnsi="Arial" w:cs="Arial"/>
          <w:lang w:eastAsia="en-GB"/>
        </w:rPr>
        <w:t>Subcontractor</w:t>
      </w:r>
      <w:r w:rsidRPr="001F7143">
        <w:rPr>
          <w:rFonts w:ascii="Arial" w:eastAsia="Calibri" w:hAnsi="Arial" w:cs="Arial"/>
          <w:lang w:eastAsia="en-GB"/>
        </w:rPr>
        <w:t>; and</w:t>
      </w:r>
    </w:p>
    <w:p w14:paraId="3BB2BAA7"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52AF7521" w14:textId="2549D6D8"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.5.1.2</w:t>
      </w:r>
      <w:r w:rsidRPr="001F7143">
        <w:rPr>
          <w:rFonts w:ascii="Arial" w:eastAsia="Calibri" w:hAnsi="Arial" w:cs="Arial"/>
          <w:lang w:eastAsia="en-GB"/>
        </w:rPr>
        <w:tab/>
        <w:t xml:space="preserve">copies of all documents demonstrating compliance with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 xml:space="preserve">3.5 and in relation to any notifications made under </w:t>
      </w:r>
      <w:r w:rsidR="0019335F" w:rsidRPr="001F7143">
        <w:rPr>
          <w:rFonts w:ascii="Arial" w:eastAsia="Calibri" w:hAnsi="Arial" w:cs="Arial"/>
          <w:lang w:eastAsia="en-GB"/>
        </w:rPr>
        <w:t xml:space="preserve">28A.3.6 </w:t>
      </w:r>
      <w:r w:rsidRPr="001F7143">
        <w:rPr>
          <w:rFonts w:ascii="Arial" w:eastAsia="Calibri" w:hAnsi="Arial" w:cs="Arial"/>
          <w:lang w:eastAsia="en-GB"/>
        </w:rPr>
        <w:t xml:space="preserve">and/or investigation under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3.7.</w:t>
      </w:r>
    </w:p>
    <w:p w14:paraId="302D5260"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55BDE91E" w14:textId="6CD3473A"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.5.2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and shall ensure that any </w:t>
      </w:r>
      <w:r w:rsidR="00D96DB1" w:rsidRPr="001F7143">
        <w:rPr>
          <w:rFonts w:ascii="Arial" w:eastAsia="Calibri" w:hAnsi="Arial" w:cs="Arial"/>
          <w:lang w:eastAsia="en-GB"/>
        </w:rPr>
        <w:t>Subcontractor</w:t>
      </w:r>
      <w:r w:rsidRPr="001F7143">
        <w:rPr>
          <w:rFonts w:ascii="Arial" w:eastAsia="Calibri" w:hAnsi="Arial" w:cs="Arial"/>
          <w:lang w:eastAsia="en-GB"/>
        </w:rPr>
        <w:t xml:space="preserve"> shall, on request provide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the </w:t>
      </w:r>
      <w:r w:rsidR="007816A7" w:rsidRPr="001F7143">
        <w:rPr>
          <w:rFonts w:ascii="Arial" w:eastAsia="Calibri" w:hAnsi="Arial" w:cs="Arial"/>
          <w:i/>
          <w:iCs/>
          <w:lang w:eastAsia="en-GB"/>
        </w:rPr>
        <w:t>Client’s</w:t>
      </w:r>
      <w:r w:rsidRPr="001F7143">
        <w:rPr>
          <w:rFonts w:ascii="Arial" w:eastAsia="Calibri" w:hAnsi="Arial" w:cs="Arial"/>
          <w:lang w:eastAsia="en-GB"/>
        </w:rPr>
        <w:t xml:space="preserve"> representatives and/or the </w:t>
      </w:r>
      <w:r w:rsidR="00437F6F" w:rsidRPr="001F7143">
        <w:rPr>
          <w:rFonts w:ascii="Arial" w:eastAsia="Calibri" w:hAnsi="Arial" w:cs="Arial"/>
          <w:lang w:eastAsia="en-GB"/>
        </w:rPr>
        <w:t>c</w:t>
      </w:r>
      <w:r w:rsidRPr="001F7143">
        <w:rPr>
          <w:rFonts w:ascii="Arial" w:eastAsia="Calibri" w:hAnsi="Arial" w:cs="Arial"/>
          <w:lang w:eastAsia="en-GB"/>
        </w:rPr>
        <w:t xml:space="preserve">ontractors NSA/DSA such access to those records under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 xml:space="preserve">5.1 as may be required in connection with this </w:t>
      </w:r>
      <w:r w:rsidR="00D37399" w:rsidRPr="001F7143">
        <w:rPr>
          <w:rFonts w:ascii="Arial" w:eastAsia="Calibri" w:hAnsi="Arial" w:cs="Arial"/>
          <w:lang w:eastAsia="en-GB"/>
        </w:rPr>
        <w:t>contract</w:t>
      </w:r>
      <w:r w:rsidRPr="001F7143">
        <w:rPr>
          <w:rFonts w:ascii="Arial" w:eastAsia="Calibri" w:hAnsi="Arial" w:cs="Arial"/>
          <w:lang w:eastAsia="en-GB"/>
        </w:rPr>
        <w:t>.</w:t>
      </w:r>
    </w:p>
    <w:p w14:paraId="71A4FF3C"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61E08ABE" w14:textId="39B22893" w:rsidR="001B6481" w:rsidRPr="001F7143" w:rsidRDefault="001B6481" w:rsidP="00C23B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b/>
          <w:bCs/>
          <w:lang w:eastAsia="en-GB"/>
        </w:rPr>
        <w:t>Audit</w:t>
      </w:r>
    </w:p>
    <w:p w14:paraId="7E37953A" w14:textId="77777777" w:rsidR="001B6481" w:rsidRPr="001F7143" w:rsidRDefault="001B6481" w:rsidP="00C23B6D">
      <w:pPr>
        <w:keepNext/>
        <w:spacing w:after="0" w:line="240" w:lineRule="auto"/>
        <w:ind w:left="1440" w:right="238" w:hanging="1440"/>
        <w:jc w:val="both"/>
        <w:rPr>
          <w:rFonts w:ascii="Arial" w:eastAsia="Calibri" w:hAnsi="Arial" w:cs="Arial"/>
          <w:lang w:eastAsia="en-GB"/>
        </w:rPr>
      </w:pPr>
    </w:p>
    <w:p w14:paraId="3564DC17" w14:textId="2842E93F"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.6.1</w:t>
      </w:r>
      <w:r w:rsidRPr="001F7143">
        <w:rPr>
          <w:rFonts w:ascii="Arial" w:eastAsia="Calibri" w:hAnsi="Arial" w:cs="Arial"/>
          <w:lang w:eastAsia="en-GB"/>
        </w:rPr>
        <w:tab/>
        <w:t xml:space="preserve">In the event of a Cyber Security Incident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agrees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its representatives, in coordination with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NSA/DSA, may conduct such audits as are required to establish (i) the cause of the Cyber Security Incident, (ii) the impact of the Cyber Security Incident, (iii) the MOD Identifiable Information affected, and (iv) the work carried out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resolve the Cyber Security Incident and to mitigate the effects, to ensure that the Cyber Security Incident is resolved to the satisfaction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the NSA/DSA.</w:t>
      </w:r>
    </w:p>
    <w:p w14:paraId="795C284E"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28B2600F" w14:textId="68BFCE52"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.6.2</w:t>
      </w:r>
      <w:r w:rsidRPr="001F7143">
        <w:rPr>
          <w:rFonts w:ascii="Arial" w:eastAsia="Calibri" w:hAnsi="Arial" w:cs="Arial"/>
          <w:lang w:eastAsia="en-GB"/>
        </w:rPr>
        <w:tab/>
        <w:t xml:space="preserve">In addition to the rights in </w:t>
      </w:r>
      <w:r w:rsidR="00B04079" w:rsidRPr="001F7143">
        <w:rPr>
          <w:rFonts w:ascii="Arial" w:eastAsia="Calibri" w:hAnsi="Arial" w:cs="Arial"/>
          <w:lang w:eastAsia="en-GB"/>
        </w:rPr>
        <w:t>28</w:t>
      </w:r>
      <w:r w:rsidR="0019335F" w:rsidRPr="001F7143">
        <w:rPr>
          <w:rFonts w:ascii="Arial" w:eastAsia="Calibri" w:hAnsi="Arial" w:cs="Arial"/>
          <w:lang w:eastAsia="en-GB"/>
        </w:rPr>
        <w:t>A</w:t>
      </w:r>
      <w:r w:rsidR="00B04079" w:rsidRPr="001F7143">
        <w:rPr>
          <w:rFonts w:ascii="Arial" w:eastAsia="Calibri" w:hAnsi="Arial" w:cs="Arial"/>
          <w:lang w:eastAsia="en-GB"/>
        </w:rPr>
        <w:t>.</w:t>
      </w:r>
      <w:r w:rsidRPr="001F7143">
        <w:rPr>
          <w:rFonts w:ascii="Arial" w:eastAsia="Calibri" w:hAnsi="Arial" w:cs="Arial"/>
          <w:lang w:eastAsia="en-GB"/>
        </w:rPr>
        <w:t xml:space="preserve">6.1 above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its representatives and/or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NSA/DSA, either solely or in any combination, may at any time during </w:t>
      </w:r>
      <w:r w:rsidR="00A64335" w:rsidRPr="001F7143">
        <w:rPr>
          <w:rFonts w:ascii="Arial" w:eastAsia="Calibri" w:hAnsi="Arial" w:cs="Arial"/>
          <w:lang w:eastAsia="en-GB"/>
        </w:rPr>
        <w:t xml:space="preserve">the </w:t>
      </w:r>
      <w:r w:rsidR="009246E2" w:rsidRPr="001F7143">
        <w:rPr>
          <w:rFonts w:ascii="Arial" w:eastAsia="Calibri" w:hAnsi="Arial" w:cs="Arial"/>
          <w:lang w:eastAsia="en-GB"/>
        </w:rPr>
        <w:t>C</w:t>
      </w:r>
      <w:r w:rsidR="00B61F4A" w:rsidRPr="001F7143">
        <w:rPr>
          <w:rFonts w:ascii="Arial" w:eastAsia="Calibri" w:hAnsi="Arial" w:cs="Arial"/>
          <w:lang w:eastAsia="en-GB"/>
        </w:rPr>
        <w:t xml:space="preserve">ontract </w:t>
      </w:r>
      <w:r w:rsidR="009246E2" w:rsidRPr="001F7143">
        <w:rPr>
          <w:rFonts w:ascii="Arial" w:eastAsia="Calibri" w:hAnsi="Arial" w:cs="Arial"/>
          <w:lang w:eastAsia="en-GB"/>
        </w:rPr>
        <w:t>P</w:t>
      </w:r>
      <w:r w:rsidR="00B61F4A" w:rsidRPr="001F7143">
        <w:rPr>
          <w:rFonts w:ascii="Arial" w:eastAsia="Calibri" w:hAnsi="Arial" w:cs="Arial"/>
          <w:lang w:eastAsia="en-GB"/>
        </w:rPr>
        <w:t>eriod</w:t>
      </w:r>
      <w:r w:rsidR="00A64335" w:rsidRPr="001F7143">
        <w:rPr>
          <w:rFonts w:ascii="Arial" w:eastAsia="Calibri" w:hAnsi="Arial" w:cs="Arial"/>
          <w:lang w:eastAsia="en-GB"/>
        </w:rPr>
        <w:t xml:space="preserve"> and for </w:t>
      </w:r>
      <w:r w:rsidRPr="001F7143">
        <w:rPr>
          <w:rFonts w:ascii="Arial" w:eastAsia="Calibri" w:hAnsi="Arial" w:cs="Arial"/>
          <w:lang w:eastAsia="en-GB"/>
        </w:rPr>
        <w:t xml:space="preserve">a period of six (6) years after termination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or the end of the </w:t>
      </w:r>
      <w:r w:rsidR="00C1539A" w:rsidRPr="001F7143">
        <w:rPr>
          <w:rFonts w:ascii="Arial" w:eastAsia="Calibri" w:hAnsi="Arial" w:cs="Arial"/>
          <w:lang w:eastAsia="en-GB"/>
        </w:rPr>
        <w:t>C</w:t>
      </w:r>
      <w:r w:rsidR="00D37399" w:rsidRPr="001F7143">
        <w:rPr>
          <w:rFonts w:ascii="Arial" w:eastAsia="Calibri" w:hAnsi="Arial" w:cs="Arial"/>
          <w:lang w:eastAsia="en-GB"/>
        </w:rPr>
        <w:t>ontract</w:t>
      </w:r>
      <w:r w:rsidRPr="001F7143">
        <w:rPr>
          <w:rFonts w:ascii="Arial" w:eastAsia="Calibri" w:hAnsi="Arial" w:cs="Arial"/>
          <w:lang w:eastAsia="en-GB"/>
        </w:rPr>
        <w:t xml:space="preserve"> </w:t>
      </w:r>
      <w:r w:rsidR="00C1539A" w:rsidRPr="001F7143">
        <w:rPr>
          <w:rFonts w:ascii="Arial" w:eastAsia="Calibri" w:hAnsi="Arial" w:cs="Arial"/>
          <w:lang w:eastAsia="en-GB"/>
        </w:rPr>
        <w:t>P</w:t>
      </w:r>
      <w:r w:rsidR="00B61F4A" w:rsidRPr="001F7143">
        <w:rPr>
          <w:rFonts w:ascii="Arial" w:eastAsia="Calibri" w:hAnsi="Arial" w:cs="Arial"/>
          <w:lang w:eastAsia="en-GB"/>
        </w:rPr>
        <w:t>eriod</w:t>
      </w:r>
      <w:r w:rsidRPr="001F7143">
        <w:rPr>
          <w:rFonts w:ascii="Arial" w:eastAsia="Calibri" w:hAnsi="Arial" w:cs="Arial"/>
          <w:lang w:eastAsia="en-GB"/>
        </w:rPr>
        <w:t xml:space="preserve"> or final payment under the </w:t>
      </w:r>
      <w:r w:rsidR="00D37399" w:rsidRPr="001F7143">
        <w:rPr>
          <w:rFonts w:ascii="Arial" w:eastAsia="Calibri" w:hAnsi="Arial" w:cs="Arial"/>
          <w:lang w:eastAsia="en-GB"/>
        </w:rPr>
        <w:t>contract</w:t>
      </w:r>
      <w:r w:rsidRPr="001F7143">
        <w:rPr>
          <w:rFonts w:ascii="Arial" w:eastAsia="Calibri" w:hAnsi="Arial" w:cs="Arial"/>
          <w:lang w:eastAsia="en-GB"/>
        </w:rPr>
        <w:t xml:space="preserve"> whichever is the later, but not more than once in any calendar year, conduct an audit for the following purposes 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continues to hold MOD Identifiable Information:</w:t>
      </w:r>
    </w:p>
    <w:p w14:paraId="77A02B90"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52999563" w14:textId="41BB53E3"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.6.2.1</w:t>
      </w:r>
      <w:r w:rsidRPr="001F7143">
        <w:rPr>
          <w:rFonts w:ascii="Arial" w:eastAsia="Calibri" w:hAnsi="Arial" w:cs="Arial"/>
          <w:lang w:eastAsia="en-GB"/>
        </w:rPr>
        <w:tab/>
        <w:t>to review and verify the integrity, confidentiality and security of any MOD Identifiable Information; and</w:t>
      </w:r>
    </w:p>
    <w:p w14:paraId="6904D2D3"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7918DD03" w14:textId="0DC743E5"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 xml:space="preserve">.6.2.2   </w:t>
      </w:r>
      <w:r w:rsidRPr="001F7143">
        <w:rPr>
          <w:rFonts w:ascii="Arial" w:eastAsia="Calibri" w:hAnsi="Arial" w:cs="Arial"/>
          <w:lang w:eastAsia="en-GB"/>
        </w:rPr>
        <w:tab/>
        <w:t>to review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and/or any </w:t>
      </w:r>
      <w:r w:rsidR="00863149" w:rsidRPr="001F7143">
        <w:rPr>
          <w:rFonts w:ascii="Arial" w:eastAsia="Calibri" w:hAnsi="Arial" w:cs="Arial"/>
          <w:lang w:eastAsia="en-GB"/>
        </w:rPr>
        <w:t>Subcontractor</w:t>
      </w:r>
      <w:r w:rsidRPr="001F7143">
        <w:rPr>
          <w:rFonts w:ascii="Arial" w:eastAsia="Calibri" w:hAnsi="Arial" w:cs="Arial"/>
          <w:lang w:eastAsia="en-GB"/>
        </w:rPr>
        <w:t>’s compliance with their obligations under DEFSTAN 05-138 or a Cyber Implementation Plan; and</w:t>
      </w:r>
    </w:p>
    <w:p w14:paraId="49E3BFAA"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413CB519" w14:textId="19C4C094"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.6.2.3</w:t>
      </w:r>
      <w:r w:rsidRPr="001F7143">
        <w:rPr>
          <w:rFonts w:ascii="Arial" w:eastAsia="Calibri" w:hAnsi="Arial" w:cs="Arial"/>
          <w:lang w:eastAsia="en-GB"/>
        </w:rPr>
        <w:tab/>
        <w:t xml:space="preserve">to review any records created during the provision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Deliverables, including but not limited to any documents, reports and minutes which refer or relate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Deliverables for the purposes of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 xml:space="preserve">5.1.1 and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5.1.2 above.</w:t>
      </w:r>
    </w:p>
    <w:p w14:paraId="50FC5FD7"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7CF59A30" w14:textId="62167146"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acting reasonably and having regard to the confidentiality and security obligations owed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third parties, shall propose the scope of each audit in writing with a view to seeking the agreement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but shall make the ultimate decision on the scope. For the avoidance of doubt the scope of the audit shall not grant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any unsupervised access to any of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information systems or electronic communications networks.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use its reasonable endeavours to ensure that the conduct of each audit does not unreasonably disrupt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and/or </w:t>
      </w:r>
      <w:r w:rsidR="00D96DB1" w:rsidRPr="001F7143">
        <w:rPr>
          <w:rFonts w:ascii="Arial" w:eastAsia="Calibri" w:hAnsi="Arial" w:cs="Arial"/>
          <w:lang w:eastAsia="en-GB"/>
        </w:rPr>
        <w:t>Subcontractor</w:t>
      </w:r>
      <w:r w:rsidRPr="001F7143">
        <w:rPr>
          <w:rFonts w:ascii="Arial" w:eastAsia="Calibri" w:hAnsi="Arial" w:cs="Arial"/>
          <w:lang w:eastAsia="en-GB"/>
        </w:rPr>
        <w:t xml:space="preserve"> or delay the provision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Deliverables and supplier information received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connection with the audit shall be treated as confidential information.</w:t>
      </w:r>
    </w:p>
    <w:p w14:paraId="75291088"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436C1D3A" w14:textId="4E173645"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and shall ensure that any </w:t>
      </w:r>
      <w:r w:rsidR="00D96DB1" w:rsidRPr="001F7143">
        <w:rPr>
          <w:rFonts w:ascii="Arial" w:eastAsia="Calibri" w:hAnsi="Arial" w:cs="Arial"/>
          <w:lang w:eastAsia="en-GB"/>
        </w:rPr>
        <w:t>Subcontractor</w:t>
      </w:r>
      <w:r w:rsidRPr="001F7143">
        <w:rPr>
          <w:rFonts w:ascii="Arial" w:eastAsia="Calibri" w:hAnsi="Arial" w:cs="Arial"/>
          <w:lang w:eastAsia="en-GB"/>
        </w:rPr>
        <w:t xml:space="preserve"> shall on demand provide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any relevant regulatory body, including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NSA/DSA, (and/or their agents or representatives), together “the Auditors”, with all reasonable co-operation and assistance in relation to each audit, including but not limited to:</w:t>
      </w:r>
    </w:p>
    <w:p w14:paraId="25AA2299"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0AFE09F9" w14:textId="493258EE"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.6.4.1</w:t>
      </w:r>
      <w:r w:rsidRPr="001F7143">
        <w:rPr>
          <w:rFonts w:ascii="Arial" w:eastAsia="Calibri" w:hAnsi="Arial" w:cs="Arial"/>
          <w:lang w:eastAsia="en-GB"/>
        </w:rPr>
        <w:tab/>
        <w:t xml:space="preserve">all information requested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within the permitted scope of the audit;</w:t>
      </w:r>
    </w:p>
    <w:p w14:paraId="4ED14662"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498C6846" w14:textId="31D4D9B6"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.6.4.2</w:t>
      </w:r>
      <w:r w:rsidRPr="001F7143">
        <w:rPr>
          <w:rFonts w:ascii="Arial" w:eastAsia="Calibri" w:hAnsi="Arial" w:cs="Arial"/>
          <w:lang w:eastAsia="en-GB"/>
        </w:rPr>
        <w:tab/>
        <w:t xml:space="preserve">reasonable access to any Sites controlled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any Associated Company used in the performance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to the extent required within the permitted scope of the audit and, where such Sites are outwith the control of the </w:t>
      </w:r>
      <w:r w:rsidR="009B69D7" w:rsidRPr="001F7143">
        <w:rPr>
          <w:rFonts w:ascii="Arial" w:eastAsia="Calibri" w:hAnsi="Arial" w:cs="Arial"/>
          <w:i/>
          <w:iCs/>
          <w:lang w:eastAsia="en-GB"/>
        </w:rPr>
        <w:t>Contractor</w:t>
      </w:r>
      <w:r w:rsidRPr="001F7143">
        <w:rPr>
          <w:rFonts w:ascii="Arial" w:eastAsia="Calibri" w:hAnsi="Arial" w:cs="Arial"/>
          <w:lang w:eastAsia="en-GB"/>
        </w:rPr>
        <w:t>, shall secure sufficient rights of access for the Auditors as shall be necessary to allow audits to take place; and</w:t>
      </w:r>
    </w:p>
    <w:p w14:paraId="2A891B73"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68EED255" w14:textId="6D6CF183" w:rsidR="001B6481" w:rsidRPr="001F7143" w:rsidRDefault="001B64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.6.4.3</w:t>
      </w:r>
      <w:r w:rsidRPr="001F7143">
        <w:rPr>
          <w:rFonts w:ascii="Arial" w:eastAsia="Calibri" w:hAnsi="Arial" w:cs="Arial"/>
          <w:lang w:eastAsia="en-GB"/>
        </w:rPr>
        <w:tab/>
        <w:t>access to any relevant staff.</w:t>
      </w:r>
    </w:p>
    <w:p w14:paraId="2D07F2A1"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24F3C59C" w14:textId="077A3145"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endeavour to (but is not obliged to) provide at least 15 calendar days' notice of its intention to conduct an audit.</w:t>
      </w:r>
    </w:p>
    <w:p w14:paraId="36F0B136"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41047DA2" w14:textId="020314E4"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.6.6</w:t>
      </w:r>
      <w:r w:rsidRPr="001F7143">
        <w:rPr>
          <w:rFonts w:ascii="Arial" w:eastAsia="Calibri" w:hAnsi="Arial" w:cs="Arial"/>
          <w:lang w:eastAsia="en-GB"/>
        </w:rPr>
        <w:tab/>
        <w:t xml:space="preserve">The Parties agree that they shall bear their own respective costs and expenses incurred in respect of compliance with their obligations under this </w:t>
      </w:r>
      <w:r w:rsidR="008701D5" w:rsidRPr="001F7143">
        <w:rPr>
          <w:rFonts w:ascii="Arial" w:eastAsia="Calibri" w:hAnsi="Arial" w:cs="Arial"/>
          <w:lang w:eastAsia="en-GB"/>
        </w:rPr>
        <w:t>Clause</w:t>
      </w:r>
      <w:r w:rsidRPr="001F7143">
        <w:rPr>
          <w:rFonts w:ascii="Arial" w:eastAsia="Calibri" w:hAnsi="Arial" w:cs="Arial"/>
          <w:lang w:eastAsia="en-GB"/>
        </w:rPr>
        <w:t xml:space="preserve">, unless the audit identifies a material breach of the terms of this </w:t>
      </w:r>
      <w:r w:rsidR="008701D5" w:rsidRPr="001F7143">
        <w:rPr>
          <w:rFonts w:ascii="Arial" w:eastAsia="Calibri" w:hAnsi="Arial" w:cs="Arial"/>
          <w:lang w:eastAsia="en-GB"/>
        </w:rPr>
        <w:t>Clause</w:t>
      </w:r>
      <w:r w:rsidRPr="001F7143">
        <w:rPr>
          <w:rFonts w:ascii="Arial" w:eastAsia="Calibri" w:hAnsi="Arial" w:cs="Arial"/>
          <w:lang w:eastAsia="en-GB"/>
        </w:rPr>
        <w:t xml:space="preserve">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which case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reimburse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all the </w:t>
      </w:r>
      <w:r w:rsidR="007816A7" w:rsidRPr="001F7143">
        <w:rPr>
          <w:rFonts w:ascii="Arial" w:eastAsia="Calibri" w:hAnsi="Arial" w:cs="Arial"/>
          <w:i/>
          <w:iCs/>
          <w:lang w:eastAsia="en-GB"/>
        </w:rPr>
        <w:t>Client’s</w:t>
      </w:r>
      <w:r w:rsidRPr="001F7143">
        <w:rPr>
          <w:rFonts w:ascii="Arial" w:eastAsia="Calibri" w:hAnsi="Arial" w:cs="Arial"/>
          <w:lang w:eastAsia="en-GB"/>
        </w:rPr>
        <w:t xml:space="preserve"> reasonable costs incurred (which shall be evidence to the </w:t>
      </w:r>
      <w:r w:rsidR="009B69D7" w:rsidRPr="001F7143">
        <w:rPr>
          <w:rFonts w:ascii="Arial" w:eastAsia="Calibri" w:hAnsi="Arial" w:cs="Arial"/>
          <w:i/>
          <w:iCs/>
          <w:lang w:eastAsia="en-GB"/>
        </w:rPr>
        <w:t>Contractor</w:t>
      </w:r>
      <w:r w:rsidRPr="001F7143">
        <w:rPr>
          <w:rFonts w:ascii="Arial" w:eastAsia="Calibri" w:hAnsi="Arial" w:cs="Arial"/>
          <w:lang w:eastAsia="en-GB"/>
        </w:rPr>
        <w:t>) in the course of the audit.</w:t>
      </w:r>
    </w:p>
    <w:p w14:paraId="51EFB2CB"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28551FF9" w14:textId="5FBC43E6" w:rsidR="001B6481" w:rsidRPr="001F7143" w:rsidRDefault="001B64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.6.7</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in their Subcontracts procure rights for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enforce the terms of </w:t>
      </w:r>
      <w:r w:rsidR="00AF0EF6" w:rsidRPr="001F7143">
        <w:rPr>
          <w:rFonts w:ascii="Arial" w:eastAsia="Calibri" w:hAnsi="Arial" w:cs="Arial"/>
          <w:lang w:eastAsia="en-GB"/>
        </w:rPr>
        <w:t>Clause</w:t>
      </w:r>
      <w:r w:rsidRPr="001F7143">
        <w:rPr>
          <w:rFonts w:ascii="Arial" w:eastAsia="Calibri" w:hAnsi="Arial" w:cs="Arial"/>
          <w:lang w:eastAsia="en-GB"/>
        </w:rPr>
        <w:t xml:space="preserve">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Pr="001F7143">
        <w:rPr>
          <w:rFonts w:ascii="Arial" w:eastAsia="Calibri" w:hAnsi="Arial" w:cs="Arial"/>
          <w:lang w:eastAsia="en-GB"/>
        </w:rPr>
        <w:t xml:space="preserve">6 of this </w:t>
      </w:r>
      <w:r w:rsidR="008701D5" w:rsidRPr="001F7143">
        <w:rPr>
          <w:rFonts w:ascii="Arial" w:eastAsia="Calibri" w:hAnsi="Arial" w:cs="Arial"/>
          <w:lang w:eastAsia="en-GB"/>
        </w:rPr>
        <w:t>Clause</w:t>
      </w:r>
      <w:r w:rsidRPr="001F7143">
        <w:rPr>
          <w:rFonts w:ascii="Arial" w:eastAsia="Calibri" w:hAnsi="Arial" w:cs="Arial"/>
          <w:lang w:eastAsia="en-GB"/>
        </w:rPr>
        <w:t xml:space="preserve"> in accordance with the Contracts (Rights of Third Parties) Act 1999.</w:t>
      </w:r>
    </w:p>
    <w:p w14:paraId="64B8595D"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0F4930AF" w14:textId="3546B85B" w:rsidR="001B6481" w:rsidRPr="001F7143" w:rsidRDefault="001B6481" w:rsidP="00C23B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b/>
          <w:bCs/>
          <w:lang w:eastAsia="en-GB"/>
        </w:rPr>
        <w:t>General</w:t>
      </w:r>
    </w:p>
    <w:p w14:paraId="05DD72A2" w14:textId="77777777" w:rsidR="001B6481" w:rsidRPr="001F7143" w:rsidRDefault="001B6481" w:rsidP="00C23B6D">
      <w:pPr>
        <w:keepNext/>
        <w:spacing w:after="0" w:line="240" w:lineRule="auto"/>
        <w:ind w:left="1440" w:right="238" w:hanging="1440"/>
        <w:jc w:val="both"/>
        <w:rPr>
          <w:rFonts w:ascii="Arial" w:eastAsia="Calibri" w:hAnsi="Arial" w:cs="Arial"/>
          <w:lang w:eastAsia="en-GB"/>
        </w:rPr>
      </w:pPr>
    </w:p>
    <w:p w14:paraId="1B836827" w14:textId="34BA96E6" w:rsidR="001B6481" w:rsidRPr="001F7143" w:rsidRDefault="00DE36C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w:t>
      </w:r>
      <w:r w:rsidR="001B6481" w:rsidRPr="001F7143">
        <w:rPr>
          <w:rFonts w:ascii="Arial" w:eastAsia="Calibri" w:hAnsi="Arial" w:cs="Arial"/>
          <w:lang w:eastAsia="en-GB"/>
        </w:rPr>
        <w:t>7.1</w:t>
      </w:r>
      <w:r w:rsidRPr="001F7143">
        <w:rPr>
          <w:rFonts w:ascii="Arial" w:eastAsia="Calibri" w:hAnsi="Arial" w:cs="Arial"/>
          <w:lang w:eastAsia="en-GB"/>
        </w:rPr>
        <w:tab/>
      </w:r>
      <w:r w:rsidR="001B6481" w:rsidRPr="001F7143">
        <w:rPr>
          <w:rFonts w:ascii="Arial" w:eastAsia="Calibri" w:hAnsi="Arial" w:cs="Arial"/>
          <w:lang w:eastAsia="en-GB"/>
        </w:rPr>
        <w:t xml:space="preserve">On termination or expiry of this </w:t>
      </w:r>
      <w:r w:rsidR="00D37399" w:rsidRPr="001F7143">
        <w:rPr>
          <w:rFonts w:ascii="Arial" w:eastAsia="Calibri" w:hAnsi="Arial" w:cs="Arial"/>
          <w:lang w:eastAsia="en-GB"/>
        </w:rPr>
        <w:t>contract</w:t>
      </w:r>
      <w:r w:rsidR="001B6481" w:rsidRPr="001F7143">
        <w:rPr>
          <w:rFonts w:ascii="Arial" w:eastAsia="Calibri" w:hAnsi="Arial" w:cs="Arial"/>
          <w:lang w:eastAsia="en-GB"/>
        </w:rPr>
        <w:t xml:space="preserve"> the provisions of this </w:t>
      </w:r>
      <w:r w:rsidR="008701D5" w:rsidRPr="001F7143">
        <w:rPr>
          <w:rFonts w:ascii="Arial" w:eastAsia="Calibri" w:hAnsi="Arial" w:cs="Arial"/>
          <w:lang w:eastAsia="en-GB"/>
        </w:rPr>
        <w:t>Clause</w:t>
      </w:r>
      <w:r w:rsidR="001B6481" w:rsidRPr="001F7143">
        <w:rPr>
          <w:rFonts w:ascii="Arial" w:eastAsia="Calibri" w:hAnsi="Arial" w:cs="Arial"/>
          <w:lang w:eastAsia="en-GB"/>
        </w:rPr>
        <w:t xml:space="preserve"> excepting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001B6481" w:rsidRPr="001F7143">
        <w:rPr>
          <w:rFonts w:ascii="Arial" w:eastAsia="Calibri" w:hAnsi="Arial" w:cs="Arial"/>
          <w:lang w:eastAsia="en-GB"/>
        </w:rPr>
        <w:t xml:space="preserve">3.2 and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001B6481" w:rsidRPr="001F7143">
        <w:rPr>
          <w:rFonts w:ascii="Arial" w:eastAsia="Calibri" w:hAnsi="Arial" w:cs="Arial"/>
          <w:lang w:eastAsia="en-GB"/>
        </w:rPr>
        <w:t xml:space="preserve">3.3 above shall continue in force so long as the </w:t>
      </w:r>
      <w:r w:rsidR="009B69D7" w:rsidRPr="001F7143">
        <w:rPr>
          <w:rFonts w:ascii="Arial" w:eastAsia="Calibri" w:hAnsi="Arial" w:cs="Arial"/>
          <w:i/>
          <w:iCs/>
          <w:lang w:eastAsia="en-GB"/>
        </w:rPr>
        <w:t>Contractor</w:t>
      </w:r>
      <w:r w:rsidR="001B6481" w:rsidRPr="001F7143">
        <w:rPr>
          <w:rFonts w:ascii="Arial" w:eastAsia="Calibri" w:hAnsi="Arial" w:cs="Arial"/>
          <w:lang w:eastAsia="en-GB"/>
        </w:rPr>
        <w:t xml:space="preserve"> and/or and </w:t>
      </w:r>
      <w:r w:rsidR="00D96DB1" w:rsidRPr="001F7143">
        <w:rPr>
          <w:rFonts w:ascii="Arial" w:eastAsia="Calibri" w:hAnsi="Arial" w:cs="Arial"/>
          <w:lang w:eastAsia="en-GB"/>
        </w:rPr>
        <w:t>Subcontractor</w:t>
      </w:r>
      <w:r w:rsidR="001B6481" w:rsidRPr="001F7143">
        <w:rPr>
          <w:rFonts w:ascii="Arial" w:eastAsia="Calibri" w:hAnsi="Arial" w:cs="Arial"/>
          <w:lang w:eastAsia="en-GB"/>
        </w:rPr>
        <w:t xml:space="preserve"> holds any MOD Identifiable Information relating to this </w:t>
      </w:r>
      <w:r w:rsidR="00D37399" w:rsidRPr="001F7143">
        <w:rPr>
          <w:rFonts w:ascii="Arial" w:eastAsia="Calibri" w:hAnsi="Arial" w:cs="Arial"/>
          <w:lang w:eastAsia="en-GB"/>
        </w:rPr>
        <w:t>contract</w:t>
      </w:r>
      <w:r w:rsidR="001B6481" w:rsidRPr="001F7143">
        <w:rPr>
          <w:rFonts w:ascii="Arial" w:eastAsia="Calibri" w:hAnsi="Arial" w:cs="Arial"/>
          <w:lang w:eastAsia="en-GB"/>
        </w:rPr>
        <w:t>.</w:t>
      </w:r>
    </w:p>
    <w:p w14:paraId="1B3F5598"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67C36F40" w14:textId="2371D11F" w:rsidR="001B6481" w:rsidRPr="001F7143" w:rsidRDefault="00DE36C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w:t>
      </w:r>
      <w:r w:rsidR="001B6481" w:rsidRPr="001F7143">
        <w:rPr>
          <w:rFonts w:ascii="Arial" w:eastAsia="Calibri" w:hAnsi="Arial" w:cs="Arial"/>
          <w:lang w:eastAsia="en-GB"/>
        </w:rPr>
        <w:t>7.2</w:t>
      </w:r>
      <w:r w:rsidRPr="001F7143">
        <w:rPr>
          <w:rFonts w:ascii="Arial" w:eastAsia="Calibri" w:hAnsi="Arial" w:cs="Arial"/>
          <w:lang w:eastAsia="en-GB"/>
        </w:rPr>
        <w:tab/>
      </w:r>
      <w:r w:rsidR="001B6481" w:rsidRPr="001F7143">
        <w:rPr>
          <w:rFonts w:ascii="Arial" w:eastAsia="Calibri" w:hAnsi="Arial" w:cs="Arial"/>
          <w:lang w:eastAsia="en-GB"/>
        </w:rPr>
        <w:t xml:space="preserve">Termination or expiry of this </w:t>
      </w:r>
      <w:r w:rsidR="00D37399" w:rsidRPr="001F7143">
        <w:rPr>
          <w:rFonts w:ascii="Arial" w:eastAsia="Calibri" w:hAnsi="Arial" w:cs="Arial"/>
          <w:lang w:eastAsia="en-GB"/>
        </w:rPr>
        <w:t>contract</w:t>
      </w:r>
      <w:r w:rsidR="001B6481" w:rsidRPr="001F7143">
        <w:rPr>
          <w:rFonts w:ascii="Arial" w:eastAsia="Calibri" w:hAnsi="Arial" w:cs="Arial"/>
          <w:lang w:eastAsia="en-GB"/>
        </w:rPr>
        <w:t xml:space="preserve"> shall not affect any rights, remedies, obligations or liabilities of the Parties under this </w:t>
      </w:r>
      <w:r w:rsidR="008701D5" w:rsidRPr="001F7143">
        <w:rPr>
          <w:rFonts w:ascii="Arial" w:eastAsia="Calibri" w:hAnsi="Arial" w:cs="Arial"/>
          <w:lang w:eastAsia="en-GB"/>
        </w:rPr>
        <w:t>Clause</w:t>
      </w:r>
      <w:r w:rsidR="001B6481" w:rsidRPr="001F7143">
        <w:rPr>
          <w:rFonts w:ascii="Arial" w:eastAsia="Calibri" w:hAnsi="Arial" w:cs="Arial"/>
          <w:lang w:eastAsia="en-GB"/>
        </w:rPr>
        <w:t xml:space="preserve"> that have accrued up to the date of termination or expiry, including but not limited to the right to claim damages in respect of any breach of the </w:t>
      </w:r>
      <w:r w:rsidR="00D37399" w:rsidRPr="001F7143">
        <w:rPr>
          <w:rFonts w:ascii="Arial" w:eastAsia="Calibri" w:hAnsi="Arial" w:cs="Arial"/>
          <w:lang w:eastAsia="en-GB"/>
        </w:rPr>
        <w:t>contract</w:t>
      </w:r>
      <w:r w:rsidR="001B6481" w:rsidRPr="001F7143">
        <w:rPr>
          <w:rFonts w:ascii="Arial" w:eastAsia="Calibri" w:hAnsi="Arial" w:cs="Arial"/>
          <w:lang w:eastAsia="en-GB"/>
        </w:rPr>
        <w:t xml:space="preserve"> which existed at or before the date of termination or expiry.</w:t>
      </w:r>
    </w:p>
    <w:p w14:paraId="4F8FCB95"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5A81EB18" w14:textId="3668204B" w:rsidR="001B6481" w:rsidRPr="001F7143" w:rsidRDefault="00DE36C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w:t>
      </w:r>
      <w:r w:rsidR="001B6481" w:rsidRPr="001F7143">
        <w:rPr>
          <w:rFonts w:ascii="Arial" w:eastAsia="Calibri" w:hAnsi="Arial" w:cs="Arial"/>
          <w:lang w:eastAsia="en-GB"/>
        </w:rPr>
        <w:t>7.3</w:t>
      </w:r>
      <w:r w:rsidRPr="001F7143">
        <w:rPr>
          <w:rFonts w:ascii="Arial" w:eastAsia="Calibri" w:hAnsi="Arial" w:cs="Arial"/>
          <w:lang w:eastAsia="en-GB"/>
        </w:rPr>
        <w:tab/>
      </w:r>
      <w:r w:rsidR="001B6481"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001B6481" w:rsidRPr="001F7143">
        <w:rPr>
          <w:rFonts w:ascii="Arial" w:eastAsia="Calibri" w:hAnsi="Arial" w:cs="Arial"/>
          <w:lang w:eastAsia="en-GB"/>
        </w:rPr>
        <w:t xml:space="preserve"> agrees that the </w:t>
      </w:r>
      <w:r w:rsidR="009B69D7" w:rsidRPr="001F7143">
        <w:rPr>
          <w:rFonts w:ascii="Arial" w:eastAsia="Calibri" w:hAnsi="Arial" w:cs="Arial"/>
          <w:i/>
          <w:iCs/>
          <w:lang w:eastAsia="en-GB"/>
        </w:rPr>
        <w:t>Client</w:t>
      </w:r>
      <w:r w:rsidR="001B6481" w:rsidRPr="001F7143">
        <w:rPr>
          <w:rFonts w:ascii="Arial" w:eastAsia="Calibri" w:hAnsi="Arial" w:cs="Arial"/>
          <w:lang w:eastAsia="en-GB"/>
        </w:rPr>
        <w:t xml:space="preserve"> has absolute discretion to determine changes to DEFSTAN 05-138 or the Cyber Risk Profile or both and issue new or updated Cyber Security Instructions. In the event that there is such a change to DEFSTAN 05-138 or the Cyber Risk Profile or both, then </w:t>
      </w:r>
      <w:r w:rsidR="00140E19" w:rsidRPr="001F7143">
        <w:rPr>
          <w:rFonts w:ascii="Arial" w:eastAsia="Calibri" w:hAnsi="Arial" w:cs="Arial"/>
          <w:lang w:eastAsia="en-GB"/>
        </w:rPr>
        <w:t xml:space="preserve">the </w:t>
      </w:r>
      <w:r w:rsidR="00140E19" w:rsidRPr="001F7143">
        <w:rPr>
          <w:rFonts w:ascii="Arial" w:eastAsia="Calibri" w:hAnsi="Arial" w:cs="Arial"/>
          <w:i/>
          <w:iCs/>
          <w:lang w:eastAsia="en-GB"/>
        </w:rPr>
        <w:t>Client</w:t>
      </w:r>
      <w:r w:rsidR="001B6481" w:rsidRPr="001F7143">
        <w:rPr>
          <w:rFonts w:ascii="Arial" w:eastAsia="Calibri" w:hAnsi="Arial" w:cs="Arial"/>
          <w:lang w:eastAsia="en-GB"/>
        </w:rPr>
        <w:t xml:space="preserve"> may </w:t>
      </w:r>
      <w:r w:rsidR="00140E19" w:rsidRPr="001F7143">
        <w:rPr>
          <w:rFonts w:ascii="Arial" w:eastAsia="Calibri" w:hAnsi="Arial" w:cs="Arial"/>
          <w:lang w:eastAsia="en-GB"/>
        </w:rPr>
        <w:t xml:space="preserve">notify the </w:t>
      </w:r>
      <w:r w:rsidR="00140E19" w:rsidRPr="001F7143">
        <w:rPr>
          <w:rFonts w:ascii="Arial" w:eastAsia="Calibri" w:hAnsi="Arial" w:cs="Arial"/>
          <w:i/>
          <w:iCs/>
          <w:lang w:eastAsia="en-GB"/>
        </w:rPr>
        <w:t>Contractor</w:t>
      </w:r>
      <w:r w:rsidR="00140E19" w:rsidRPr="001F7143">
        <w:rPr>
          <w:rFonts w:ascii="Arial" w:eastAsia="Calibri" w:hAnsi="Arial" w:cs="Arial"/>
          <w:lang w:eastAsia="en-GB"/>
        </w:rPr>
        <w:t xml:space="preserve"> and the </w:t>
      </w:r>
      <w:r w:rsidR="00140E19" w:rsidRPr="001F7143">
        <w:rPr>
          <w:rFonts w:ascii="Arial" w:eastAsia="Calibri" w:hAnsi="Arial" w:cs="Arial"/>
          <w:i/>
          <w:iCs/>
          <w:lang w:eastAsia="en-GB"/>
        </w:rPr>
        <w:t>Project Manager</w:t>
      </w:r>
      <w:r w:rsidR="00140E19" w:rsidRPr="001F7143">
        <w:rPr>
          <w:rFonts w:ascii="Arial" w:eastAsia="Calibri" w:hAnsi="Arial" w:cs="Arial"/>
          <w:lang w:eastAsia="en-GB"/>
        </w:rPr>
        <w:t xml:space="preserve"> that this may be a compensation event</w:t>
      </w:r>
      <w:r w:rsidR="00156F4B" w:rsidRPr="001F7143">
        <w:rPr>
          <w:rFonts w:ascii="Arial" w:eastAsia="Calibri" w:hAnsi="Arial" w:cs="Arial"/>
          <w:lang w:eastAsia="en-GB"/>
        </w:rPr>
        <w:t xml:space="preserve"> (and the </w:t>
      </w:r>
      <w:r w:rsidR="00156F4B" w:rsidRPr="001F7143">
        <w:rPr>
          <w:rFonts w:ascii="Arial" w:eastAsia="Calibri" w:hAnsi="Arial" w:cs="Arial"/>
          <w:i/>
          <w:iCs/>
          <w:lang w:eastAsia="en-GB"/>
        </w:rPr>
        <w:t>Project Manager</w:t>
      </w:r>
      <w:r w:rsidR="00156F4B" w:rsidRPr="001F7143">
        <w:rPr>
          <w:rFonts w:ascii="Arial" w:eastAsia="Calibri" w:hAnsi="Arial" w:cs="Arial"/>
          <w:lang w:eastAsia="en-GB"/>
        </w:rPr>
        <w:t xml:space="preserve"> assesses the compensation event in accordance with this contract and clause 28A.7.4)</w:t>
      </w:r>
      <w:r w:rsidR="00140E19" w:rsidRPr="001F7143">
        <w:rPr>
          <w:rFonts w:ascii="Arial" w:eastAsia="Calibri" w:hAnsi="Arial" w:cs="Arial"/>
          <w:lang w:eastAsia="en-GB"/>
        </w:rPr>
        <w:t>.</w:t>
      </w:r>
    </w:p>
    <w:p w14:paraId="4524DB00"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197D7C74" w14:textId="26E4F933" w:rsidR="0051631E" w:rsidRPr="001F7143" w:rsidRDefault="00DE36C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w:t>
      </w:r>
      <w:r w:rsidR="001B6481" w:rsidRPr="001F7143">
        <w:rPr>
          <w:rFonts w:ascii="Arial" w:eastAsia="Calibri" w:hAnsi="Arial" w:cs="Arial"/>
          <w:lang w:eastAsia="en-GB"/>
        </w:rPr>
        <w:t>7.4</w:t>
      </w:r>
      <w:r w:rsidRPr="001F7143">
        <w:rPr>
          <w:rFonts w:ascii="Arial" w:eastAsia="Calibri" w:hAnsi="Arial" w:cs="Arial"/>
          <w:lang w:eastAsia="en-GB"/>
        </w:rPr>
        <w:tab/>
      </w:r>
      <w:r w:rsidR="001B6481" w:rsidRPr="001F7143">
        <w:rPr>
          <w:rFonts w:ascii="Arial" w:eastAsia="Calibri" w:hAnsi="Arial" w:cs="Arial"/>
          <w:lang w:eastAsia="en-GB"/>
        </w:rPr>
        <w:t xml:space="preserve">Subject to </w:t>
      </w:r>
      <w:r w:rsidR="00D67530" w:rsidRPr="001F7143">
        <w:rPr>
          <w:rFonts w:ascii="Arial" w:eastAsia="Calibri" w:hAnsi="Arial" w:cs="Arial"/>
          <w:lang w:eastAsia="en-GB"/>
        </w:rPr>
        <w:t>28</w:t>
      </w:r>
      <w:r w:rsidR="0019335F" w:rsidRPr="001F7143">
        <w:rPr>
          <w:rFonts w:ascii="Arial" w:eastAsia="Calibri" w:hAnsi="Arial" w:cs="Arial"/>
          <w:lang w:eastAsia="en-GB"/>
        </w:rPr>
        <w:t>A</w:t>
      </w:r>
      <w:r w:rsidR="00D67530" w:rsidRPr="001F7143">
        <w:rPr>
          <w:rFonts w:ascii="Arial" w:eastAsia="Calibri" w:hAnsi="Arial" w:cs="Arial"/>
          <w:lang w:eastAsia="en-GB"/>
        </w:rPr>
        <w:t>.</w:t>
      </w:r>
      <w:r w:rsidR="001B6481" w:rsidRPr="001F7143">
        <w:rPr>
          <w:rFonts w:ascii="Arial" w:eastAsia="Calibri" w:hAnsi="Arial" w:cs="Arial"/>
          <w:lang w:eastAsia="en-GB"/>
        </w:rPr>
        <w:t xml:space="preserve">7.3 above, </w:t>
      </w:r>
      <w:r w:rsidR="00140E19" w:rsidRPr="001F7143">
        <w:rPr>
          <w:rFonts w:ascii="Arial" w:eastAsia="Calibri" w:hAnsi="Arial" w:cs="Arial"/>
          <w:lang w:eastAsia="en-GB"/>
        </w:rPr>
        <w:t xml:space="preserve">if the </w:t>
      </w:r>
      <w:r w:rsidR="00140E19" w:rsidRPr="001F7143">
        <w:rPr>
          <w:rFonts w:ascii="Arial" w:eastAsia="Calibri" w:hAnsi="Arial" w:cs="Arial"/>
          <w:i/>
          <w:iCs/>
          <w:lang w:eastAsia="en-GB"/>
        </w:rPr>
        <w:t>Client</w:t>
      </w:r>
      <w:r w:rsidR="00140E19" w:rsidRPr="001F7143">
        <w:rPr>
          <w:rFonts w:ascii="Arial" w:eastAsia="Calibri" w:hAnsi="Arial" w:cs="Arial"/>
          <w:lang w:eastAsia="en-GB"/>
        </w:rPr>
        <w:t xml:space="preserve"> has not notified the </w:t>
      </w:r>
      <w:r w:rsidR="00140E19" w:rsidRPr="001F7143">
        <w:rPr>
          <w:rFonts w:ascii="Arial" w:eastAsia="Calibri" w:hAnsi="Arial" w:cs="Arial"/>
          <w:i/>
          <w:iCs/>
          <w:lang w:eastAsia="en-GB"/>
        </w:rPr>
        <w:t>Contractor</w:t>
      </w:r>
      <w:r w:rsidR="00140E19" w:rsidRPr="001F7143">
        <w:rPr>
          <w:rFonts w:ascii="Arial" w:eastAsia="Calibri" w:hAnsi="Arial" w:cs="Arial"/>
          <w:lang w:eastAsia="en-GB"/>
        </w:rPr>
        <w:t xml:space="preserve"> and </w:t>
      </w:r>
      <w:r w:rsidR="00140E19" w:rsidRPr="001F7143">
        <w:rPr>
          <w:rFonts w:ascii="Arial" w:eastAsia="Calibri" w:hAnsi="Arial" w:cs="Arial"/>
          <w:i/>
          <w:iCs/>
          <w:lang w:eastAsia="en-GB"/>
        </w:rPr>
        <w:t>Project Manager</w:t>
      </w:r>
      <w:r w:rsidR="00140E19" w:rsidRPr="001F7143">
        <w:rPr>
          <w:rFonts w:ascii="Arial" w:eastAsia="Calibri" w:hAnsi="Arial" w:cs="Arial"/>
          <w:lang w:eastAsia="en-GB"/>
        </w:rPr>
        <w:t xml:space="preserve"> that the change may be a compensation event</w:t>
      </w:r>
      <w:r w:rsidR="001B6481" w:rsidRPr="001F7143">
        <w:rPr>
          <w:rFonts w:ascii="Arial" w:eastAsia="Calibri" w:hAnsi="Arial" w:cs="Arial"/>
          <w:lang w:eastAsia="en-GB"/>
        </w:rPr>
        <w:t xml:space="preserve">, the </w:t>
      </w:r>
      <w:r w:rsidR="0051631E" w:rsidRPr="001F7143">
        <w:rPr>
          <w:rFonts w:ascii="Arial" w:eastAsia="Calibri" w:hAnsi="Arial" w:cs="Arial"/>
          <w:i/>
          <w:iCs/>
          <w:lang w:eastAsia="en-GB"/>
        </w:rPr>
        <w:t>Contractor</w:t>
      </w:r>
      <w:r w:rsidR="0051631E" w:rsidRPr="001F7143">
        <w:rPr>
          <w:rFonts w:ascii="Arial" w:eastAsia="Calibri" w:hAnsi="Arial" w:cs="Arial"/>
          <w:lang w:eastAsia="en-GB"/>
        </w:rPr>
        <w:t xml:space="preserve"> may notify the </w:t>
      </w:r>
      <w:r w:rsidR="0051631E" w:rsidRPr="001F7143">
        <w:rPr>
          <w:rFonts w:ascii="Arial" w:eastAsia="Calibri" w:hAnsi="Arial" w:cs="Arial"/>
          <w:i/>
          <w:iCs/>
          <w:lang w:eastAsia="en-GB"/>
        </w:rPr>
        <w:t>Client</w:t>
      </w:r>
      <w:r w:rsidR="0051631E" w:rsidRPr="001F7143">
        <w:rPr>
          <w:rFonts w:ascii="Arial" w:eastAsia="Calibri" w:hAnsi="Arial" w:cs="Arial"/>
          <w:lang w:eastAsia="en-GB"/>
        </w:rPr>
        <w:t xml:space="preserve"> and the </w:t>
      </w:r>
      <w:r w:rsidR="0051631E" w:rsidRPr="001F7143">
        <w:rPr>
          <w:rFonts w:ascii="Arial" w:eastAsia="Calibri" w:hAnsi="Arial" w:cs="Arial"/>
          <w:i/>
          <w:iCs/>
          <w:lang w:eastAsia="en-GB"/>
        </w:rPr>
        <w:t>Project Manager</w:t>
      </w:r>
      <w:r w:rsidR="0051631E" w:rsidRPr="001F7143">
        <w:rPr>
          <w:rFonts w:ascii="Arial" w:eastAsia="Calibri" w:hAnsi="Arial" w:cs="Arial"/>
          <w:lang w:eastAsia="en-GB"/>
        </w:rPr>
        <w:t xml:space="preserve"> to such effect within eight (8) weeks of the occurrence of the change in DEFSTAN 05- 138 or Cyber Risk Profile or both, identifying the impact of that change and accompanied by full details of the request for adjustment. The </w:t>
      </w:r>
      <w:r w:rsidR="0051631E" w:rsidRPr="001F7143">
        <w:rPr>
          <w:rFonts w:ascii="Arial" w:eastAsia="Calibri" w:hAnsi="Arial" w:cs="Arial"/>
          <w:i/>
          <w:iCs/>
          <w:lang w:eastAsia="en-GB"/>
        </w:rPr>
        <w:t>Contractor</w:t>
      </w:r>
      <w:r w:rsidR="0051631E" w:rsidRPr="001F7143">
        <w:rPr>
          <w:rFonts w:ascii="Arial" w:eastAsia="Calibri" w:hAnsi="Arial" w:cs="Arial"/>
          <w:lang w:eastAsia="en-GB"/>
        </w:rPr>
        <w:t xml:space="preserve"> and the </w:t>
      </w:r>
      <w:r w:rsidR="0051631E" w:rsidRPr="001F7143">
        <w:rPr>
          <w:rFonts w:ascii="Arial" w:eastAsia="Calibri" w:hAnsi="Arial" w:cs="Arial"/>
          <w:i/>
          <w:iCs/>
          <w:lang w:eastAsia="en-GB"/>
        </w:rPr>
        <w:t>Project Manager</w:t>
      </w:r>
      <w:r w:rsidR="0051631E" w:rsidRPr="001F7143">
        <w:rPr>
          <w:rFonts w:ascii="Arial" w:eastAsia="Calibri" w:hAnsi="Arial" w:cs="Arial"/>
          <w:lang w:eastAsia="en-GB"/>
        </w:rPr>
        <w:t xml:space="preserve"> discuss different ways of dealing with any such adjustment and the </w:t>
      </w:r>
      <w:r w:rsidR="0051631E" w:rsidRPr="001F7143">
        <w:rPr>
          <w:rFonts w:ascii="Arial" w:eastAsia="Calibri" w:hAnsi="Arial" w:cs="Arial"/>
          <w:i/>
          <w:iCs/>
          <w:lang w:eastAsia="en-GB"/>
        </w:rPr>
        <w:t>Project</w:t>
      </w:r>
      <w:r w:rsidR="0051631E" w:rsidRPr="001F7143">
        <w:rPr>
          <w:rFonts w:ascii="Arial" w:eastAsia="Calibri" w:hAnsi="Arial" w:cs="Arial"/>
          <w:lang w:eastAsia="en-GB"/>
        </w:rPr>
        <w:t xml:space="preserve"> </w:t>
      </w:r>
      <w:r w:rsidR="0051631E" w:rsidRPr="001F7143">
        <w:rPr>
          <w:rFonts w:ascii="Arial" w:eastAsia="Calibri" w:hAnsi="Arial" w:cs="Arial"/>
          <w:i/>
          <w:iCs/>
          <w:lang w:eastAsia="en-GB"/>
        </w:rPr>
        <w:t>Manager</w:t>
      </w:r>
      <w:r w:rsidR="0051631E" w:rsidRPr="001F7143">
        <w:rPr>
          <w:rFonts w:ascii="Arial" w:eastAsia="Calibri" w:hAnsi="Arial" w:cs="Arial"/>
          <w:lang w:eastAsia="en-GB"/>
        </w:rPr>
        <w:t xml:space="preserve"> may instruct the Contractor to submit quotations in accordance with clause 62.1 or may assess the change as a compensation event under clause 63. </w:t>
      </w:r>
      <w:r w:rsidR="00140E19" w:rsidRPr="001F7143">
        <w:rPr>
          <w:rFonts w:ascii="Arial" w:eastAsia="Calibri" w:hAnsi="Arial" w:cs="Arial"/>
          <w:lang w:eastAsia="en-GB"/>
        </w:rPr>
        <w:t xml:space="preserve">The </w:t>
      </w:r>
      <w:r w:rsidR="00140E19" w:rsidRPr="001F7143">
        <w:rPr>
          <w:rFonts w:ascii="Arial" w:eastAsia="Calibri" w:hAnsi="Arial" w:cs="Arial"/>
          <w:i/>
          <w:iCs/>
          <w:lang w:eastAsia="en-GB"/>
        </w:rPr>
        <w:t>Contractor</w:t>
      </w:r>
      <w:r w:rsidR="00140E19" w:rsidRPr="001F7143">
        <w:rPr>
          <w:rFonts w:ascii="Arial" w:eastAsia="Calibri" w:hAnsi="Arial" w:cs="Arial"/>
          <w:lang w:eastAsia="en-GB"/>
        </w:rPr>
        <w:t xml:space="preserve"> mitigates the impact on time and cost to the extent which it is reasonably practicable to do so and any costs assessed as part of the compensation event shall not be allowed unless they are considered by the </w:t>
      </w:r>
      <w:r w:rsidR="00140E19" w:rsidRPr="001F7143">
        <w:rPr>
          <w:rFonts w:ascii="Arial" w:eastAsia="Calibri" w:hAnsi="Arial" w:cs="Arial"/>
          <w:i/>
          <w:iCs/>
          <w:lang w:eastAsia="en-GB"/>
        </w:rPr>
        <w:t>Project Manager</w:t>
      </w:r>
      <w:r w:rsidR="00140E19" w:rsidRPr="001F7143">
        <w:rPr>
          <w:rFonts w:ascii="Arial" w:eastAsia="Calibri" w:hAnsi="Arial" w:cs="Arial"/>
          <w:lang w:eastAsia="en-GB"/>
        </w:rPr>
        <w:t xml:space="preserve"> to be appropriate, attributable to the contract and reasonable in all the circumstances. T</w:t>
      </w:r>
      <w:r w:rsidR="0051631E" w:rsidRPr="001F7143">
        <w:rPr>
          <w:rFonts w:ascii="Arial" w:eastAsia="Calibri" w:hAnsi="Arial" w:cs="Arial"/>
          <w:lang w:eastAsia="en-GB"/>
        </w:rPr>
        <w:t xml:space="preserve">he </w:t>
      </w:r>
      <w:r w:rsidR="0051631E" w:rsidRPr="001F7143">
        <w:rPr>
          <w:rFonts w:ascii="Arial" w:eastAsia="Calibri" w:hAnsi="Arial" w:cs="Arial"/>
          <w:i/>
          <w:iCs/>
          <w:lang w:eastAsia="en-GB"/>
        </w:rPr>
        <w:t>Client</w:t>
      </w:r>
      <w:r w:rsidR="0051631E" w:rsidRPr="001F7143">
        <w:rPr>
          <w:rFonts w:ascii="Arial" w:eastAsia="Calibri" w:hAnsi="Arial" w:cs="Arial"/>
          <w:lang w:eastAsia="en-GB"/>
        </w:rPr>
        <w:t xml:space="preserve"> </w:t>
      </w:r>
      <w:r w:rsidR="00140E19" w:rsidRPr="001F7143">
        <w:rPr>
          <w:rFonts w:ascii="Arial" w:eastAsia="Calibri" w:hAnsi="Arial" w:cs="Arial"/>
          <w:lang w:eastAsia="en-GB"/>
        </w:rPr>
        <w:t xml:space="preserve">is </w:t>
      </w:r>
      <w:r w:rsidR="0051631E" w:rsidRPr="001F7143">
        <w:rPr>
          <w:rFonts w:ascii="Arial" w:eastAsia="Calibri" w:hAnsi="Arial" w:cs="Arial"/>
          <w:lang w:eastAsia="en-GB"/>
        </w:rPr>
        <w:t xml:space="preserve">not required to withdraw any </w:t>
      </w:r>
      <w:r w:rsidR="0051631E" w:rsidRPr="001F7143">
        <w:rPr>
          <w:rFonts w:ascii="Arial" w:eastAsia="Calibri" w:hAnsi="Arial" w:cs="Arial"/>
          <w:i/>
          <w:iCs/>
          <w:lang w:eastAsia="en-GB"/>
        </w:rPr>
        <w:t>Client</w:t>
      </w:r>
      <w:r w:rsidR="0051631E" w:rsidRPr="001F7143">
        <w:rPr>
          <w:rFonts w:ascii="Arial" w:eastAsia="Calibri" w:hAnsi="Arial" w:cs="Arial"/>
          <w:lang w:eastAsia="en-GB"/>
        </w:rPr>
        <w:t xml:space="preserve"> notice of change which may have been issued insofar as it relates to DEFSTAN 05-138 or the Cyber Risk Profile or both whether or not any </w:t>
      </w:r>
      <w:r w:rsidR="0051631E" w:rsidRPr="001F7143">
        <w:rPr>
          <w:rFonts w:ascii="Arial" w:eastAsia="Calibri" w:hAnsi="Arial" w:cs="Arial"/>
          <w:i/>
          <w:iCs/>
          <w:lang w:eastAsia="en-GB"/>
        </w:rPr>
        <w:t>Contractor</w:t>
      </w:r>
      <w:r w:rsidR="0051631E" w:rsidRPr="001F7143">
        <w:rPr>
          <w:rFonts w:ascii="Arial" w:eastAsia="Calibri" w:hAnsi="Arial" w:cs="Arial"/>
          <w:lang w:eastAsia="en-GB"/>
        </w:rPr>
        <w:t xml:space="preserve"> notice requires assessment as a compensation event. If the </w:t>
      </w:r>
      <w:r w:rsidR="0051631E" w:rsidRPr="001F7143">
        <w:rPr>
          <w:rFonts w:ascii="Arial" w:eastAsia="Calibri" w:hAnsi="Arial" w:cs="Arial"/>
          <w:i/>
          <w:iCs/>
          <w:lang w:eastAsia="en-GB"/>
        </w:rPr>
        <w:t>Contractor</w:t>
      </w:r>
      <w:r w:rsidR="0051631E" w:rsidRPr="001F7143">
        <w:rPr>
          <w:rFonts w:ascii="Arial" w:eastAsia="Calibri" w:hAnsi="Arial" w:cs="Arial"/>
          <w:lang w:eastAsia="en-GB"/>
        </w:rPr>
        <w:t xml:space="preserve"> does not agree with the </w:t>
      </w:r>
      <w:r w:rsidR="0051631E" w:rsidRPr="001F7143">
        <w:rPr>
          <w:rFonts w:ascii="Arial" w:eastAsia="Calibri" w:hAnsi="Arial" w:cs="Arial"/>
          <w:i/>
          <w:iCs/>
          <w:lang w:eastAsia="en-GB"/>
        </w:rPr>
        <w:t>Project Manager’s</w:t>
      </w:r>
      <w:r w:rsidR="0051631E" w:rsidRPr="001F7143">
        <w:rPr>
          <w:rFonts w:ascii="Arial" w:eastAsia="Calibri" w:hAnsi="Arial" w:cs="Arial"/>
          <w:lang w:eastAsia="en-GB"/>
        </w:rPr>
        <w:t xml:space="preserve"> determination, then the provisions of Clause 10 of the form of agreement or any agreed alternative dispute resolution procedure provided for in the contract shall apply.</w:t>
      </w:r>
    </w:p>
    <w:p w14:paraId="3E315054" w14:textId="77777777" w:rsidR="001B6481" w:rsidRPr="001F7143" w:rsidRDefault="001B6481" w:rsidP="00D37399">
      <w:pPr>
        <w:spacing w:after="0" w:line="240" w:lineRule="auto"/>
        <w:ind w:left="1440" w:right="237" w:hanging="1440"/>
        <w:jc w:val="both"/>
        <w:rPr>
          <w:rFonts w:ascii="Arial" w:eastAsia="Calibri" w:hAnsi="Arial" w:cs="Arial"/>
          <w:lang w:eastAsia="en-GB"/>
        </w:rPr>
      </w:pPr>
    </w:p>
    <w:p w14:paraId="0877C7DA" w14:textId="2B50D7AE" w:rsidR="001B6481" w:rsidRPr="001F7143" w:rsidRDefault="00DE36C6"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28</w:t>
      </w:r>
      <w:r w:rsidR="0019335F" w:rsidRPr="001F7143">
        <w:rPr>
          <w:rFonts w:ascii="Arial" w:eastAsia="Calibri" w:hAnsi="Arial" w:cs="Arial"/>
          <w:lang w:eastAsia="en-GB"/>
        </w:rPr>
        <w:t>A</w:t>
      </w:r>
      <w:r w:rsidRPr="001F7143">
        <w:rPr>
          <w:rFonts w:ascii="Arial" w:eastAsia="Calibri" w:hAnsi="Arial" w:cs="Arial"/>
          <w:lang w:eastAsia="en-GB"/>
        </w:rPr>
        <w:t>.</w:t>
      </w:r>
      <w:r w:rsidR="001B6481" w:rsidRPr="001F7143">
        <w:rPr>
          <w:rFonts w:ascii="Arial" w:eastAsia="Calibri" w:hAnsi="Arial" w:cs="Arial"/>
          <w:lang w:eastAsia="en-GB"/>
        </w:rPr>
        <w:t>7.5</w:t>
      </w:r>
      <w:r w:rsidRPr="001F7143">
        <w:rPr>
          <w:rFonts w:ascii="Arial" w:eastAsia="Calibri" w:hAnsi="Arial" w:cs="Arial"/>
          <w:lang w:eastAsia="en-GB"/>
        </w:rPr>
        <w:tab/>
      </w:r>
      <w:r w:rsidR="0051631E" w:rsidRPr="001F7143">
        <w:rPr>
          <w:rFonts w:ascii="Arial" w:eastAsia="Calibri" w:hAnsi="Arial" w:cs="Arial"/>
          <w:lang w:eastAsia="en-GB"/>
        </w:rPr>
        <w:t>When assessing any compensation event as a result of this Clause, the Project Manger assesses the compensation event on the basis that t</w:t>
      </w:r>
      <w:r w:rsidR="001B6481" w:rsidRPr="001F7143">
        <w:rPr>
          <w:rFonts w:ascii="Arial" w:eastAsia="Calibri" w:hAnsi="Arial" w:cs="Arial"/>
          <w:lang w:eastAsia="en-GB"/>
        </w:rPr>
        <w:t xml:space="preserve">he </w:t>
      </w:r>
      <w:r w:rsidR="009B69D7" w:rsidRPr="001F7143">
        <w:rPr>
          <w:rFonts w:ascii="Arial" w:eastAsia="Calibri" w:hAnsi="Arial" w:cs="Arial"/>
          <w:i/>
          <w:iCs/>
          <w:lang w:eastAsia="en-GB"/>
        </w:rPr>
        <w:t>Contractor</w:t>
      </w:r>
      <w:r w:rsidR="001B6481" w:rsidRPr="001F7143">
        <w:rPr>
          <w:rFonts w:ascii="Arial" w:eastAsia="Calibri" w:hAnsi="Arial" w:cs="Arial"/>
          <w:lang w:eastAsia="en-GB"/>
        </w:rPr>
        <w:t xml:space="preserve"> </w:t>
      </w:r>
      <w:r w:rsidR="0051631E" w:rsidRPr="001F7143">
        <w:rPr>
          <w:rFonts w:ascii="Arial" w:eastAsia="Calibri" w:hAnsi="Arial" w:cs="Arial"/>
          <w:lang w:eastAsia="en-GB"/>
        </w:rPr>
        <w:t xml:space="preserve">does </w:t>
      </w:r>
      <w:r w:rsidR="001B6481" w:rsidRPr="001F7143">
        <w:rPr>
          <w:rFonts w:ascii="Arial" w:eastAsia="Calibri" w:hAnsi="Arial" w:cs="Arial"/>
          <w:lang w:eastAsia="en-GB"/>
        </w:rPr>
        <w:t xml:space="preserve">not recover any costs and/or other losses under or in connection with this </w:t>
      </w:r>
      <w:r w:rsidR="008701D5" w:rsidRPr="001F7143">
        <w:rPr>
          <w:rFonts w:ascii="Arial" w:eastAsia="Calibri" w:hAnsi="Arial" w:cs="Arial"/>
          <w:lang w:eastAsia="en-GB"/>
        </w:rPr>
        <w:t>Clause</w:t>
      </w:r>
      <w:r w:rsidR="001B6481" w:rsidRPr="001F7143">
        <w:rPr>
          <w:rFonts w:ascii="Arial" w:eastAsia="Calibri" w:hAnsi="Arial" w:cs="Arial"/>
          <w:lang w:eastAsia="en-GB"/>
        </w:rPr>
        <w:t xml:space="preserve"> where such costs and/or other losses are recoverable or have been recovered by the </w:t>
      </w:r>
      <w:r w:rsidR="009B69D7" w:rsidRPr="001F7143">
        <w:rPr>
          <w:rFonts w:ascii="Arial" w:eastAsia="Calibri" w:hAnsi="Arial" w:cs="Arial"/>
          <w:i/>
          <w:iCs/>
          <w:lang w:eastAsia="en-GB"/>
        </w:rPr>
        <w:t>Contractor</w:t>
      </w:r>
      <w:r w:rsidR="001B6481" w:rsidRPr="001F7143">
        <w:rPr>
          <w:rFonts w:ascii="Arial" w:eastAsia="Calibri" w:hAnsi="Arial" w:cs="Arial"/>
          <w:lang w:eastAsia="en-GB"/>
        </w:rPr>
        <w:t xml:space="preserve"> elsewhere in this </w:t>
      </w:r>
      <w:r w:rsidR="00D37399" w:rsidRPr="001F7143">
        <w:rPr>
          <w:rFonts w:ascii="Arial" w:eastAsia="Calibri" w:hAnsi="Arial" w:cs="Arial"/>
          <w:lang w:eastAsia="en-GB"/>
        </w:rPr>
        <w:t>contract</w:t>
      </w:r>
      <w:r w:rsidR="001B6481" w:rsidRPr="001F7143">
        <w:rPr>
          <w:rFonts w:ascii="Arial" w:eastAsia="Calibri" w:hAnsi="Arial" w:cs="Arial"/>
          <w:lang w:eastAsia="en-GB"/>
        </w:rPr>
        <w:t xml:space="preserve"> or otherwise. For the avoidance of doubt this include</w:t>
      </w:r>
      <w:r w:rsidR="0051631E" w:rsidRPr="001F7143">
        <w:rPr>
          <w:rFonts w:ascii="Arial" w:eastAsia="Calibri" w:hAnsi="Arial" w:cs="Arial"/>
          <w:lang w:eastAsia="en-GB"/>
        </w:rPr>
        <w:t>s</w:t>
      </w:r>
      <w:r w:rsidR="001B6481" w:rsidRPr="001F7143">
        <w:rPr>
          <w:rFonts w:ascii="Arial" w:eastAsia="Calibri" w:hAnsi="Arial" w:cs="Arial"/>
          <w:lang w:eastAsia="en-GB"/>
        </w:rPr>
        <w:t xml:space="preserve"> but</w:t>
      </w:r>
      <w:r w:rsidRPr="001F7143">
        <w:rPr>
          <w:rFonts w:ascii="Arial" w:eastAsia="Calibri" w:hAnsi="Arial" w:cs="Arial"/>
          <w:lang w:eastAsia="en-GB"/>
        </w:rPr>
        <w:t xml:space="preserve"> </w:t>
      </w:r>
      <w:r w:rsidR="0051631E" w:rsidRPr="001F7143">
        <w:rPr>
          <w:rFonts w:ascii="Arial" w:eastAsia="Calibri" w:hAnsi="Arial" w:cs="Arial"/>
          <w:lang w:eastAsia="en-GB"/>
        </w:rPr>
        <w:t xml:space="preserve">is </w:t>
      </w:r>
      <w:r w:rsidR="001B6481" w:rsidRPr="001F7143">
        <w:rPr>
          <w:rFonts w:ascii="Arial" w:eastAsia="Calibri" w:hAnsi="Arial" w:cs="Arial"/>
          <w:lang w:eastAsia="en-GB"/>
        </w:rPr>
        <w:t xml:space="preserve">not limited to the cost of implementing any upgrades or changes to any information system or electronic communications network whether in response to a Cyber Security Incident or otherwise, 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t>
      </w:r>
      <w:r w:rsidR="001B6481" w:rsidRPr="001F7143">
        <w:rPr>
          <w:rFonts w:ascii="Arial" w:eastAsia="Calibri" w:hAnsi="Arial" w:cs="Arial"/>
          <w:lang w:eastAsia="en-GB"/>
        </w:rPr>
        <w:t>is able to or has recovered such sums in any other provision of this</w:t>
      </w:r>
      <w:r w:rsidRPr="001F7143">
        <w:rPr>
          <w:rFonts w:ascii="Arial" w:eastAsia="Calibri" w:hAnsi="Arial" w:cs="Arial"/>
          <w:lang w:eastAsia="en-GB"/>
        </w:rPr>
        <w:t xml:space="preserve"> </w:t>
      </w:r>
      <w:r w:rsidR="00D37399" w:rsidRPr="001F7143">
        <w:rPr>
          <w:rFonts w:ascii="Arial" w:eastAsia="Calibri" w:hAnsi="Arial" w:cs="Arial"/>
          <w:lang w:eastAsia="en-GB"/>
        </w:rPr>
        <w:t>contract</w:t>
      </w:r>
      <w:r w:rsidRPr="001F7143">
        <w:rPr>
          <w:rFonts w:ascii="Arial" w:eastAsia="Calibri" w:hAnsi="Arial" w:cs="Arial"/>
          <w:lang w:eastAsia="en-GB"/>
        </w:rPr>
        <w:t xml:space="preserve"> or has recovered such costs and/or losses in other contracts between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with other bodies.</w:t>
      </w:r>
    </w:p>
    <w:p w14:paraId="715E9826" w14:textId="688E18BE" w:rsidR="00767D1A" w:rsidRPr="001F7143" w:rsidRDefault="00767D1A" w:rsidP="00D37399">
      <w:pPr>
        <w:spacing w:after="0" w:line="240" w:lineRule="auto"/>
        <w:ind w:left="1440" w:right="237"/>
        <w:jc w:val="both"/>
        <w:rPr>
          <w:rFonts w:ascii="Arial" w:eastAsia="Calibri" w:hAnsi="Arial" w:cs="Arial"/>
          <w:lang w:eastAsia="en-GB"/>
        </w:rPr>
      </w:pPr>
    </w:p>
    <w:p w14:paraId="412E3AF7" w14:textId="7B9005ED"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29</w:t>
      </w:r>
      <w:r w:rsidRPr="001F7143">
        <w:rPr>
          <w:rFonts w:ascii="Arial" w:eastAsia="Calibri" w:hAnsi="Arial" w:cs="Arial"/>
          <w:lang w:eastAsia="en-GB"/>
        </w:rPr>
        <w:tab/>
      </w:r>
      <w:r w:rsidRPr="001F7143">
        <w:rPr>
          <w:rFonts w:ascii="Arial" w:eastAsia="Calibri" w:hAnsi="Arial" w:cs="Arial"/>
          <w:lang w:eastAsia="en-GB"/>
        </w:rPr>
        <w:tab/>
        <w:t xml:space="preserve">Delete existing </w:t>
      </w:r>
      <w:r w:rsidR="00AF0EF6" w:rsidRPr="001F7143">
        <w:rPr>
          <w:rFonts w:ascii="Arial" w:eastAsia="Calibri" w:hAnsi="Arial" w:cs="Arial"/>
          <w:lang w:eastAsia="en-GB"/>
        </w:rPr>
        <w:t>Clause</w:t>
      </w:r>
      <w:r w:rsidRPr="001F7143">
        <w:rPr>
          <w:rFonts w:ascii="Arial" w:eastAsia="Calibri" w:hAnsi="Arial" w:cs="Arial"/>
          <w:lang w:eastAsia="en-GB"/>
        </w:rPr>
        <w:t xml:space="preserve"> and insert new Clauses 29A- 29F:</w:t>
      </w:r>
    </w:p>
    <w:p w14:paraId="2598DEC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810B355" w14:textId="3E73886A" w:rsidR="00AD7CC9" w:rsidRPr="001F7143" w:rsidRDefault="00AD7CC9" w:rsidP="00DA4E3E">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29A</w:t>
      </w:r>
      <w:r w:rsidRPr="001F7143">
        <w:rPr>
          <w:rFonts w:ascii="Arial" w:eastAsia="Calibri" w:hAnsi="Arial" w:cs="Arial"/>
          <w:lang w:eastAsia="en-GB"/>
        </w:rPr>
        <w:tab/>
      </w:r>
      <w:r w:rsidR="00A7475A" w:rsidRPr="001F7143">
        <w:rPr>
          <w:rFonts w:ascii="Arial" w:eastAsia="Calibri" w:hAnsi="Arial" w:cs="Arial"/>
          <w:lang w:eastAsia="en-GB"/>
        </w:rPr>
        <w:t>See Schedule 6 to this Contract.</w:t>
      </w:r>
    </w:p>
    <w:p w14:paraId="10CFD6DA" w14:textId="77777777" w:rsidR="000C58F2" w:rsidRPr="001F7143" w:rsidRDefault="000C58F2" w:rsidP="00D37399">
      <w:pPr>
        <w:autoSpaceDE w:val="0"/>
        <w:autoSpaceDN w:val="0"/>
        <w:adjustRightInd w:val="0"/>
        <w:spacing w:after="0" w:line="240" w:lineRule="auto"/>
        <w:ind w:right="237"/>
        <w:jc w:val="both"/>
        <w:rPr>
          <w:rFonts w:ascii="Arial" w:eastAsia="Calibri" w:hAnsi="Arial" w:cs="Arial"/>
          <w:lang w:eastAsia="en-GB"/>
        </w:rPr>
      </w:pPr>
    </w:p>
    <w:p w14:paraId="622A59A0" w14:textId="7AF92468"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29B</w:t>
      </w:r>
      <w:r w:rsidRPr="001F7143">
        <w:rPr>
          <w:rFonts w:ascii="Arial" w:eastAsia="Calibri" w:hAnsi="Arial" w:cs="Arial"/>
          <w:lang w:eastAsia="en-GB"/>
        </w:rPr>
        <w:tab/>
      </w:r>
      <w:r w:rsidRPr="001F7143">
        <w:rPr>
          <w:rFonts w:ascii="Arial" w:eastAsia="Calibri" w:hAnsi="Arial" w:cs="Arial"/>
          <w:lang w:eastAsia="en-GB"/>
        </w:rPr>
        <w:tab/>
      </w:r>
      <w:r w:rsidR="00DA4E3E" w:rsidRPr="001F7143">
        <w:rPr>
          <w:rFonts w:ascii="Arial" w:eastAsia="Calibri" w:hAnsi="Arial" w:cs="Arial"/>
          <w:lang w:eastAsia="en-GB"/>
        </w:rPr>
        <w:t>N</w:t>
      </w:r>
      <w:r w:rsidR="00FF612D" w:rsidRPr="001F7143">
        <w:rPr>
          <w:rFonts w:ascii="Arial" w:eastAsia="Calibri" w:hAnsi="Arial" w:cs="Arial"/>
          <w:lang w:eastAsia="en-GB"/>
        </w:rPr>
        <w:t>umber n</w:t>
      </w:r>
      <w:r w:rsidR="00DA4E3E" w:rsidRPr="001F7143">
        <w:rPr>
          <w:rFonts w:ascii="Arial" w:eastAsia="Calibri" w:hAnsi="Arial" w:cs="Arial"/>
          <w:lang w:eastAsia="en-GB"/>
        </w:rPr>
        <w:t>ot used.</w:t>
      </w:r>
    </w:p>
    <w:p w14:paraId="0DBD37CE" w14:textId="77777777" w:rsidR="00362381" w:rsidRPr="001F7143" w:rsidRDefault="00362381" w:rsidP="00D37399">
      <w:pPr>
        <w:spacing w:after="0" w:line="240" w:lineRule="auto"/>
        <w:ind w:right="237"/>
        <w:jc w:val="both"/>
        <w:rPr>
          <w:rFonts w:ascii="Arial" w:eastAsia="Calibri" w:hAnsi="Arial" w:cs="Arial"/>
          <w:lang w:eastAsia="en-GB"/>
        </w:rPr>
      </w:pPr>
    </w:p>
    <w:p w14:paraId="5619E4C7" w14:textId="68739F43" w:rsidR="006E78FE"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29C</w:t>
      </w:r>
      <w:r w:rsidRPr="001F7143">
        <w:rPr>
          <w:rFonts w:ascii="Arial" w:eastAsia="Calibri" w:hAnsi="Arial" w:cs="Arial"/>
          <w:lang w:eastAsia="en-GB"/>
        </w:rPr>
        <w:tab/>
      </w:r>
      <w:r w:rsidRPr="001F7143">
        <w:rPr>
          <w:rFonts w:ascii="Arial" w:eastAsia="Calibri" w:hAnsi="Arial" w:cs="Arial"/>
          <w:lang w:eastAsia="en-GB"/>
        </w:rPr>
        <w:tab/>
      </w:r>
      <w:r w:rsidR="00FF612D" w:rsidRPr="001F7143">
        <w:rPr>
          <w:rFonts w:ascii="Arial" w:eastAsia="Calibri" w:hAnsi="Arial" w:cs="Arial"/>
          <w:lang w:eastAsia="en-GB"/>
        </w:rPr>
        <w:t>Number not used.</w:t>
      </w:r>
    </w:p>
    <w:p w14:paraId="7C85C814" w14:textId="77777777" w:rsidR="00362381" w:rsidRPr="001F7143" w:rsidRDefault="00362381" w:rsidP="00FF612D">
      <w:pPr>
        <w:keepNext/>
        <w:autoSpaceDE w:val="0"/>
        <w:autoSpaceDN w:val="0"/>
        <w:adjustRightInd w:val="0"/>
        <w:spacing w:before="240"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29D</w:t>
      </w:r>
      <w:r w:rsidRPr="001F7143">
        <w:rPr>
          <w:rFonts w:ascii="Arial" w:eastAsia="Calibri" w:hAnsi="Arial" w:cs="Arial"/>
          <w:lang w:eastAsia="en-GB"/>
        </w:rPr>
        <w:tab/>
        <w:t>Insert new Clause 29D:</w:t>
      </w:r>
    </w:p>
    <w:p w14:paraId="33599C61" w14:textId="77777777" w:rsidR="00362381" w:rsidRPr="001F7143" w:rsidRDefault="00362381" w:rsidP="00FF612D">
      <w:pPr>
        <w:keepNext/>
        <w:autoSpaceDE w:val="0"/>
        <w:autoSpaceDN w:val="0"/>
        <w:adjustRightInd w:val="0"/>
        <w:spacing w:before="240"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“Building Information Modelling (BIM) Requirements</w:t>
      </w:r>
    </w:p>
    <w:p w14:paraId="0FD10B7C" w14:textId="77777777" w:rsidR="00362381" w:rsidRPr="001F7143" w:rsidRDefault="00362381" w:rsidP="00FF612D">
      <w:pPr>
        <w:keepNext/>
        <w:autoSpaceDE w:val="0"/>
        <w:autoSpaceDN w:val="0"/>
        <w:adjustRightInd w:val="0"/>
        <w:spacing w:after="0" w:line="240" w:lineRule="auto"/>
        <w:ind w:right="238"/>
        <w:jc w:val="both"/>
        <w:rPr>
          <w:rFonts w:ascii="Arial" w:eastAsia="Calibri" w:hAnsi="Arial" w:cs="Arial"/>
          <w:b/>
          <w:lang w:eastAsia="en-GB"/>
        </w:rPr>
      </w:pPr>
    </w:p>
    <w:p w14:paraId="61B24A25" w14:textId="02140C9A" w:rsidR="00362381" w:rsidRPr="001F7143" w:rsidRDefault="00362381" w:rsidP="00D37399">
      <w:pPr>
        <w:tabs>
          <w:tab w:val="num" w:pos="1560"/>
        </w:tabs>
        <w:adjustRightInd w:val="0"/>
        <w:spacing w:before="120" w:after="120" w:line="240" w:lineRule="auto"/>
        <w:ind w:left="1418" w:right="237" w:hanging="1418"/>
        <w:jc w:val="both"/>
        <w:rPr>
          <w:rFonts w:ascii="Arial" w:eastAsia="Times New Roman" w:hAnsi="Arial" w:cs="Arial"/>
          <w:lang w:eastAsia="zh-CN"/>
        </w:rPr>
      </w:pPr>
      <w:r w:rsidRPr="001F7143">
        <w:rPr>
          <w:rFonts w:ascii="Arial" w:eastAsia="Calibri" w:hAnsi="Arial" w:cs="Arial"/>
          <w:lang w:eastAsia="en-GB"/>
        </w:rPr>
        <w:t>29D.1.</w:t>
      </w:r>
      <w:r w:rsidRPr="001F7143">
        <w:rPr>
          <w:rFonts w:ascii="Arial" w:eastAsia="Calibri" w:hAnsi="Arial" w:cs="Arial"/>
          <w:lang w:eastAsia="en-GB"/>
        </w:rPr>
        <w:tab/>
      </w:r>
      <w:r w:rsidRPr="001F7143">
        <w:rPr>
          <w:rFonts w:ascii="Arial" w:eastAsia="Times New Roman" w:hAnsi="Arial" w:cs="Arial"/>
          <w:lang w:eastAsia="zh-CN"/>
        </w:rPr>
        <w:t xml:space="preserve">The </w:t>
      </w:r>
      <w:r w:rsidR="009B69D7" w:rsidRPr="001F7143">
        <w:rPr>
          <w:rFonts w:ascii="Arial" w:eastAsia="Times New Roman" w:hAnsi="Arial" w:cs="Arial"/>
          <w:i/>
          <w:iCs/>
          <w:lang w:eastAsia="zh-CN"/>
        </w:rPr>
        <w:t>Contractor</w:t>
      </w:r>
      <w:r w:rsidRPr="001F7143">
        <w:rPr>
          <w:rFonts w:ascii="Arial" w:eastAsia="Times New Roman" w:hAnsi="Arial" w:cs="Arial"/>
          <w:lang w:eastAsia="zh-CN"/>
        </w:rPr>
        <w:t xml:space="preserve"> warrants and undertakes that it shall comply with the BIM </w:t>
      </w:r>
      <w:r w:rsidR="00CC6EDA" w:rsidRPr="001F7143">
        <w:rPr>
          <w:rFonts w:ascii="Arial" w:eastAsia="Times New Roman" w:hAnsi="Arial" w:cs="Arial"/>
          <w:lang w:eastAsia="zh-CN"/>
        </w:rPr>
        <w:t>requirements set out in the Scope.”</w:t>
      </w:r>
    </w:p>
    <w:p w14:paraId="3BABEA52" w14:textId="77777777" w:rsidR="002147F9" w:rsidRPr="001F7143" w:rsidRDefault="002147F9" w:rsidP="00D37399">
      <w:pPr>
        <w:spacing w:after="0" w:line="240" w:lineRule="auto"/>
        <w:ind w:left="1440" w:right="237" w:firstLine="1"/>
        <w:jc w:val="both"/>
        <w:rPr>
          <w:rFonts w:ascii="Arial" w:eastAsia="Calibri" w:hAnsi="Arial" w:cs="Arial"/>
          <w:lang w:eastAsia="en-GB"/>
        </w:rPr>
      </w:pPr>
    </w:p>
    <w:p w14:paraId="257A8747" w14:textId="72232330" w:rsidR="00362381" w:rsidRPr="001F7143" w:rsidRDefault="00362381" w:rsidP="00FF612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29E</w:t>
      </w:r>
      <w:r w:rsidRPr="001F7143">
        <w:rPr>
          <w:rFonts w:ascii="Arial" w:eastAsia="Calibri" w:hAnsi="Arial" w:cs="Arial"/>
          <w:lang w:eastAsia="en-GB"/>
        </w:rPr>
        <w:tab/>
        <w:t>Insert a new Clause 29E:</w:t>
      </w:r>
    </w:p>
    <w:p w14:paraId="68A48230"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0A234BA6"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“Contractor's Personnel at Government Establishments</w:t>
      </w:r>
    </w:p>
    <w:p w14:paraId="0719DB7A"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06058555"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General</w:t>
      </w:r>
    </w:p>
    <w:p w14:paraId="1CD8AF39" w14:textId="77777777" w:rsidR="00362381" w:rsidRPr="001F7143" w:rsidRDefault="00362381" w:rsidP="00FF612D">
      <w:pPr>
        <w:keepNext/>
        <w:spacing w:after="0" w:line="240" w:lineRule="auto"/>
        <w:ind w:left="1440" w:right="238" w:hanging="1440"/>
        <w:jc w:val="both"/>
        <w:rPr>
          <w:rFonts w:ascii="Arial" w:eastAsia="Calibri" w:hAnsi="Arial" w:cs="Arial"/>
          <w:lang w:eastAsia="en-GB"/>
        </w:rPr>
      </w:pPr>
    </w:p>
    <w:p w14:paraId="3FC6F107" w14:textId="77777777" w:rsidR="00362381" w:rsidRPr="001F7143" w:rsidRDefault="00362381" w:rsidP="00FF612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29E.1</w:t>
      </w:r>
      <w:r w:rsidRPr="001F7143">
        <w:rPr>
          <w:rFonts w:ascii="Arial" w:eastAsia="Calibri" w:hAnsi="Arial" w:cs="Arial"/>
          <w:lang w:eastAsia="en-GB"/>
        </w:rPr>
        <w:tab/>
        <w:t>The following general provisions apply:</w:t>
      </w:r>
    </w:p>
    <w:p w14:paraId="4E1972C8" w14:textId="77777777" w:rsidR="00362381" w:rsidRPr="001F7143" w:rsidRDefault="00362381" w:rsidP="00FF612D">
      <w:pPr>
        <w:keepNext/>
        <w:spacing w:after="0" w:line="240" w:lineRule="auto"/>
        <w:ind w:left="1440" w:right="238" w:hanging="1440"/>
        <w:jc w:val="both"/>
        <w:rPr>
          <w:rFonts w:ascii="Arial" w:eastAsia="Calibri" w:hAnsi="Arial" w:cs="Arial"/>
          <w:lang w:eastAsia="en-GB"/>
        </w:rPr>
      </w:pPr>
    </w:p>
    <w:p w14:paraId="4155494F" w14:textId="14F445F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29E.1.1</w:t>
      </w:r>
      <w:r w:rsidRPr="001F7143">
        <w:rPr>
          <w:rFonts w:ascii="Arial" w:eastAsia="Calibri" w:hAnsi="Arial" w:cs="Arial"/>
          <w:lang w:eastAsia="en-GB"/>
        </w:rPr>
        <w:tab/>
        <w:t>The Officer in Charge shall provide such available administrative and technical facilities for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Representatives employed at Government Establishments for the purpose of the contract as may be necessary for the effective and economical discharge of work under the contract. These facilities will be provided free of charge unless otherwise stated in the contract. The status to be accorded to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Representatives for messing purposes will be at the discretion of the Officer in Charge.</w:t>
      </w:r>
    </w:p>
    <w:p w14:paraId="7FEA2FB1" w14:textId="77777777" w:rsidR="00362381" w:rsidRPr="001F7143" w:rsidRDefault="00362381" w:rsidP="00D37399">
      <w:pPr>
        <w:spacing w:after="0" w:line="240" w:lineRule="auto"/>
        <w:ind w:left="2160" w:right="237" w:hanging="720"/>
        <w:jc w:val="both"/>
        <w:rPr>
          <w:rFonts w:ascii="Arial" w:eastAsia="Calibri" w:hAnsi="Arial" w:cs="Arial"/>
          <w:lang w:eastAsia="en-GB"/>
        </w:rPr>
      </w:pPr>
    </w:p>
    <w:p w14:paraId="56348AE4" w14:textId="454E8F6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29E.1.2</w:t>
      </w:r>
      <w:r w:rsidRPr="001F7143">
        <w:rPr>
          <w:rFonts w:ascii="Arial" w:eastAsia="Calibri" w:hAnsi="Arial" w:cs="Arial"/>
          <w:lang w:eastAsia="en-GB"/>
        </w:rPr>
        <w:tab/>
        <w:t xml:space="preserve">Any land or premises (including temporary buildings) made available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connection with the contract shall be made available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free of charge, unless otherwise stated in the contract, and shall be used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solely for the purposes of performing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have the use of such land or premises as licensee and shall vacate the same upon completion of the contract. Any utilities required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be subject to the charges set out in the contract.</w:t>
      </w:r>
    </w:p>
    <w:p w14:paraId="38C134C1" w14:textId="77777777" w:rsidR="00362381" w:rsidRPr="001F7143" w:rsidRDefault="00362381" w:rsidP="00D37399">
      <w:pPr>
        <w:spacing w:after="0" w:line="240" w:lineRule="auto"/>
        <w:ind w:left="2160" w:right="237" w:hanging="720"/>
        <w:jc w:val="both"/>
        <w:rPr>
          <w:rFonts w:ascii="Arial" w:eastAsia="Calibri" w:hAnsi="Arial" w:cs="Arial"/>
          <w:lang w:eastAsia="en-GB"/>
        </w:rPr>
      </w:pPr>
    </w:p>
    <w:p w14:paraId="6711A77A" w14:textId="1DEDB4DF"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29E1.3 </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have no claim against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any additional cost or delay occasioned by the closure for holidays of Government Establishments, where this is made known to </w:t>
      </w:r>
      <w:r w:rsidR="00761D87" w:rsidRPr="001F7143">
        <w:rPr>
          <w:rFonts w:ascii="Arial" w:eastAsia="Calibri" w:hAnsi="Arial" w:cs="Arial"/>
          <w:lang w:eastAsia="en-GB"/>
        </w:rPr>
        <w:t>it</w:t>
      </w:r>
      <w:r w:rsidRPr="001F7143">
        <w:rPr>
          <w:rFonts w:ascii="Arial" w:eastAsia="Calibri" w:hAnsi="Arial" w:cs="Arial"/>
          <w:lang w:eastAsia="en-GB"/>
        </w:rPr>
        <w:t xml:space="preserve"> prior to entering into the contract.</w:t>
      </w:r>
    </w:p>
    <w:p w14:paraId="2B52EB95" w14:textId="77777777" w:rsidR="00362381" w:rsidRPr="001F7143" w:rsidRDefault="00362381" w:rsidP="00D37399">
      <w:pPr>
        <w:spacing w:after="0" w:line="240" w:lineRule="auto"/>
        <w:ind w:left="2127" w:right="237" w:hanging="687"/>
        <w:jc w:val="both"/>
        <w:rPr>
          <w:rFonts w:ascii="Arial" w:eastAsia="Calibri" w:hAnsi="Arial" w:cs="Arial"/>
          <w:lang w:eastAsia="en-GB"/>
        </w:rPr>
      </w:pPr>
    </w:p>
    <w:p w14:paraId="27247B10"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Liability in respect of damage to Government Property</w:t>
      </w:r>
    </w:p>
    <w:p w14:paraId="3D91D6AD"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1EE577BA" w14:textId="0F60D32B"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29E.2.1</w:t>
      </w:r>
      <w:r w:rsidRPr="001F7143">
        <w:rPr>
          <w:rFonts w:ascii="Arial" w:eastAsia="Calibri" w:hAnsi="Arial" w:cs="Arial"/>
          <w:lang w:eastAsia="en-GB"/>
        </w:rPr>
        <w:tab/>
        <w:t xml:space="preserve">Without prejudice to the provisions of Clause 70B,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except as otherwise provided for in the contract, make good or, at the option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pay compensation for all damage occurring to any Government Property, which includes land or buildings, occasioned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by any of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arising from </w:t>
      </w:r>
      <w:r w:rsidR="00761D87" w:rsidRPr="001F7143">
        <w:rPr>
          <w:rFonts w:ascii="Arial" w:eastAsia="Calibri" w:hAnsi="Arial" w:cs="Arial"/>
          <w:lang w:eastAsia="en-GB"/>
        </w:rPr>
        <w:t>its</w:t>
      </w:r>
      <w:r w:rsidRPr="001F7143">
        <w:rPr>
          <w:rFonts w:ascii="Arial" w:eastAsia="Calibri" w:hAnsi="Arial" w:cs="Arial"/>
          <w:lang w:eastAsia="en-GB"/>
        </w:rPr>
        <w:t xml:space="preserve"> or their presence on a Government Establishment in connection with the contract, provided that this Clause shall not apply to the extent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able to show that any such damage was not caused or contributed to by any circumstances within </w:t>
      </w:r>
      <w:r w:rsidR="00761D87" w:rsidRPr="001F7143">
        <w:rPr>
          <w:rFonts w:ascii="Arial" w:eastAsia="Calibri" w:hAnsi="Arial" w:cs="Arial"/>
          <w:lang w:eastAsia="en-GB"/>
        </w:rPr>
        <w:t>its</w:t>
      </w:r>
      <w:r w:rsidRPr="001F7143">
        <w:rPr>
          <w:rFonts w:ascii="Arial" w:eastAsia="Calibri" w:hAnsi="Arial" w:cs="Arial"/>
          <w:lang w:eastAsia="en-GB"/>
        </w:rPr>
        <w:t xml:space="preserve"> or their reasonable control. </w:t>
      </w:r>
    </w:p>
    <w:p w14:paraId="642EDBFB" w14:textId="77777777" w:rsidR="00362381" w:rsidRPr="001F7143" w:rsidRDefault="00362381"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4BA1BF9" w14:textId="65139C3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29E.2.2</w:t>
      </w:r>
      <w:r w:rsidRPr="001F7143">
        <w:rPr>
          <w:rFonts w:ascii="Arial" w:eastAsia="Calibri" w:hAnsi="Arial" w:cs="Arial"/>
          <w:lang w:eastAsia="en-GB"/>
        </w:rPr>
        <w:tab/>
        <w:t xml:space="preserve">The total liability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Clause 29E.2.1 herein shall be subject to any limitation specified in the contract.</w:t>
      </w:r>
    </w:p>
    <w:p w14:paraId="22D01FF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566E7A0" w14:textId="77777777" w:rsidR="00362381" w:rsidRPr="001F7143" w:rsidRDefault="00362381" w:rsidP="00FF612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Contractor’s Property</w:t>
      </w:r>
    </w:p>
    <w:p w14:paraId="77D0B4FF" w14:textId="77777777" w:rsidR="00362381" w:rsidRPr="001F7143" w:rsidRDefault="00362381" w:rsidP="00FF612D">
      <w:pPr>
        <w:keepNext/>
        <w:spacing w:after="0" w:line="240" w:lineRule="auto"/>
        <w:ind w:left="1440" w:right="238" w:hanging="1440"/>
        <w:jc w:val="both"/>
        <w:rPr>
          <w:rFonts w:ascii="Arial" w:eastAsia="Calibri" w:hAnsi="Arial" w:cs="Arial"/>
          <w:b/>
          <w:lang w:eastAsia="en-GB"/>
        </w:rPr>
      </w:pPr>
    </w:p>
    <w:p w14:paraId="1CBC8C9B" w14:textId="477D2828"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29E.3</w:t>
      </w:r>
      <w:r w:rsidRPr="001F7143">
        <w:rPr>
          <w:rFonts w:ascii="Arial" w:eastAsia="Calibri" w:hAnsi="Arial" w:cs="Arial"/>
          <w:lang w:eastAsia="en-GB"/>
        </w:rPr>
        <w:tab/>
        <w:t xml:space="preserve">All property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and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shall be at the risk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whilst it is on any Government Establishment, and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accept no liability for any loss or damage howsoever occurring thereto or caused thereby, except as follows:</w:t>
      </w:r>
    </w:p>
    <w:p w14:paraId="086AD46E" w14:textId="77777777" w:rsidR="00362381" w:rsidRPr="001F7143" w:rsidRDefault="00362381" w:rsidP="00D37399">
      <w:pPr>
        <w:spacing w:after="0" w:line="240" w:lineRule="auto"/>
        <w:ind w:right="237"/>
        <w:jc w:val="both"/>
        <w:rPr>
          <w:rFonts w:ascii="Arial" w:eastAsia="Calibri" w:hAnsi="Arial" w:cs="Arial"/>
          <w:lang w:eastAsia="en-GB"/>
        </w:rPr>
      </w:pPr>
    </w:p>
    <w:p w14:paraId="05642355" w14:textId="50970F8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29E.3.1</w:t>
      </w:r>
      <w:r w:rsidRPr="001F7143">
        <w:rPr>
          <w:rFonts w:ascii="Arial" w:eastAsia="Calibri" w:hAnsi="Arial" w:cs="Arial"/>
          <w:lang w:eastAsia="en-GB"/>
        </w:rPr>
        <w:tab/>
        <w:t xml:space="preserve">where any such loss or damage was caused or contributed to by any act, neglect or default of any Government Servant, agent or </w:t>
      </w:r>
      <w:r w:rsidR="00863149" w:rsidRPr="001F7143">
        <w:rPr>
          <w:rFonts w:ascii="Arial" w:eastAsia="Calibri" w:hAnsi="Arial" w:cs="Arial"/>
          <w:i/>
          <w:lang w:eastAsia="en-GB"/>
        </w:rPr>
        <w:t>Contractor</w:t>
      </w:r>
      <w:r w:rsidRPr="001F7143">
        <w:rPr>
          <w:rFonts w:ascii="Arial" w:eastAsia="Calibri" w:hAnsi="Arial" w:cs="Arial"/>
          <w:lang w:eastAsia="en-GB"/>
        </w:rPr>
        <w:t xml:space="preserve"> then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accept liability therefor to the extent to which such loss or damage is so caused or contributed to as aforesaid; and</w:t>
      </w:r>
    </w:p>
    <w:p w14:paraId="6DAC1D29" w14:textId="77777777" w:rsidR="00362381" w:rsidRPr="001F7143" w:rsidRDefault="00362381" w:rsidP="00D37399">
      <w:pPr>
        <w:spacing w:after="0" w:line="240" w:lineRule="auto"/>
        <w:ind w:left="1440" w:right="237"/>
        <w:jc w:val="both"/>
        <w:rPr>
          <w:rFonts w:ascii="Arial" w:eastAsia="Calibri" w:hAnsi="Arial" w:cs="Arial"/>
          <w:lang w:eastAsia="en-GB"/>
        </w:rPr>
      </w:pPr>
    </w:p>
    <w:p w14:paraId="7EE7B151" w14:textId="44411D9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29E.3.2</w:t>
      </w:r>
      <w:r w:rsidRPr="001F7143">
        <w:rPr>
          <w:rFonts w:ascii="Arial" w:eastAsia="Calibri" w:hAnsi="Arial" w:cs="Arial"/>
          <w:lang w:eastAsia="en-GB"/>
        </w:rPr>
        <w:tab/>
        <w:t xml:space="preserve">where any property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been taken on charge by the Officer in Charge, and a proper receipt has been given therefor, then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be liable for any loss or damage occurring to that property while held on such charge as aforesaid.</w:t>
      </w:r>
    </w:p>
    <w:p w14:paraId="198A6158" w14:textId="77777777" w:rsidR="00362381" w:rsidRPr="001F7143" w:rsidRDefault="00362381" w:rsidP="00D37399">
      <w:pPr>
        <w:spacing w:after="0" w:line="240" w:lineRule="auto"/>
        <w:ind w:right="237"/>
        <w:jc w:val="both"/>
        <w:rPr>
          <w:rFonts w:ascii="Arial" w:eastAsia="Calibri" w:hAnsi="Arial" w:cs="Arial"/>
          <w:lang w:eastAsia="en-GB"/>
        </w:rPr>
      </w:pPr>
    </w:p>
    <w:p w14:paraId="6CC53C9D"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Contractor’s Representatives</w:t>
      </w:r>
    </w:p>
    <w:p w14:paraId="65B35675"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2C08B76C" w14:textId="1A716979"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29E.4.1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submit in writing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for approval, initially and as necessary from time to time, a list of those of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who may need to enter a Government Establishment for the purpose of, or in connection with, work under the contract, giving such particulars as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require, including full details of birthplace and parentage of any such Representative who:</w:t>
      </w:r>
    </w:p>
    <w:p w14:paraId="657179CE"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D5AD04B"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29E.4.1.1 was not born in the United Kingdom; or</w:t>
      </w:r>
    </w:p>
    <w:p w14:paraId="2FF59BC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C65BC30" w14:textId="54519F22" w:rsidR="00362381" w:rsidRPr="001F7143" w:rsidRDefault="00362381" w:rsidP="00D37399">
      <w:pPr>
        <w:spacing w:after="0" w:line="240" w:lineRule="auto"/>
        <w:ind w:left="2127" w:right="237" w:hanging="698"/>
        <w:jc w:val="both"/>
        <w:rPr>
          <w:rFonts w:ascii="Arial" w:eastAsia="Calibri" w:hAnsi="Arial" w:cs="Arial"/>
          <w:lang w:eastAsia="en-GB"/>
        </w:rPr>
      </w:pPr>
      <w:r w:rsidRPr="001F7143">
        <w:rPr>
          <w:rFonts w:ascii="Arial" w:eastAsia="Calibri" w:hAnsi="Arial" w:cs="Arial"/>
          <w:lang w:eastAsia="en-GB"/>
        </w:rPr>
        <w:t xml:space="preserve">29E.4.1.2 if </w:t>
      </w:r>
      <w:r w:rsidR="00761D87" w:rsidRPr="001F7143">
        <w:rPr>
          <w:rFonts w:ascii="Arial" w:eastAsia="Calibri" w:hAnsi="Arial" w:cs="Arial"/>
          <w:lang w:eastAsia="en-GB"/>
        </w:rPr>
        <w:t>they were</w:t>
      </w:r>
      <w:r w:rsidRPr="001F7143">
        <w:rPr>
          <w:rFonts w:ascii="Arial" w:eastAsia="Calibri" w:hAnsi="Arial" w:cs="Arial"/>
          <w:lang w:eastAsia="en-GB"/>
        </w:rPr>
        <w:t xml:space="preserve"> born in the United Kingdom, </w:t>
      </w:r>
      <w:r w:rsidR="00761D87" w:rsidRPr="001F7143">
        <w:rPr>
          <w:rFonts w:ascii="Arial" w:eastAsia="Calibri" w:hAnsi="Arial" w:cs="Arial"/>
          <w:lang w:eastAsia="en-GB"/>
        </w:rPr>
        <w:t xml:space="preserve">were </w:t>
      </w:r>
      <w:r w:rsidRPr="001F7143">
        <w:rPr>
          <w:rFonts w:ascii="Arial" w:eastAsia="Calibri" w:hAnsi="Arial" w:cs="Arial"/>
          <w:lang w:eastAsia="en-GB"/>
        </w:rPr>
        <w:t xml:space="preserve">born of parents either or both </w:t>
      </w:r>
      <w:r w:rsidR="00761D87" w:rsidRPr="001F7143">
        <w:rPr>
          <w:rFonts w:ascii="Arial" w:eastAsia="Calibri" w:hAnsi="Arial" w:cs="Arial"/>
          <w:lang w:eastAsia="en-GB"/>
        </w:rPr>
        <w:t>o</w:t>
      </w:r>
      <w:r w:rsidRPr="001F7143">
        <w:rPr>
          <w:rFonts w:ascii="Arial" w:eastAsia="Calibri" w:hAnsi="Arial" w:cs="Arial"/>
          <w:lang w:eastAsia="en-GB"/>
        </w:rPr>
        <w:t>f whom were not born in the United Kingdom.</w:t>
      </w:r>
    </w:p>
    <w:p w14:paraId="65F185A8" w14:textId="77777777" w:rsidR="00362381" w:rsidRPr="001F7143" w:rsidRDefault="00362381" w:rsidP="00D37399">
      <w:pPr>
        <w:spacing w:after="0" w:line="240" w:lineRule="auto"/>
        <w:ind w:right="237"/>
        <w:jc w:val="both"/>
        <w:rPr>
          <w:rFonts w:ascii="Arial" w:eastAsia="Calibri" w:hAnsi="Arial" w:cs="Arial"/>
          <w:lang w:eastAsia="en-GB"/>
        </w:rPr>
      </w:pPr>
    </w:p>
    <w:p w14:paraId="7DA1608F" w14:textId="686E98AC"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29E.4.2</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issue passes for those Representatives who are approved by it in accordance with Clause 29E.4.1 herein for admission to a Government Establishment and a Representative shall not be admitted unless in possession of such a pass. Passes shall remain the property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shall be surrendered on demand or on completion of the work.</w:t>
      </w:r>
    </w:p>
    <w:p w14:paraId="330248AF"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79AB296D" w14:textId="17FA531F"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29E.4.3</w:t>
      </w:r>
      <w:r w:rsidRPr="001F7143">
        <w:rPr>
          <w:rFonts w:ascii="Arial" w:eastAsia="Calibri" w:hAnsi="Arial" w:cs="Arial"/>
          <w:lang w:eastAsia="en-GB"/>
        </w:rPr>
        <w:tab/>
      </w:r>
      <w:r w:rsidRPr="001F7143">
        <w:rPr>
          <w:rFonts w:ascii="Arial" w:eastAsia="Calibri" w:hAnsi="Arial" w:cs="Arial"/>
          <w:lang w:eastAsia="en-GB"/>
        </w:rPr>
        <w:tab/>
        <w:t xml:space="preserve">Notwithstanding the provisions of Clauses 29E.4.1 and 29E.4.2 hereof if, in the opinion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any Representative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misconduct himself, or it shall not be in the public interest for any person to be employed or engaged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remove such person without delay on being required to do so and shall cause the work to be performed by such other person as may be necessary.</w:t>
      </w:r>
    </w:p>
    <w:p w14:paraId="36614238"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4C362F7E" w14:textId="0D6B26FF"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29E.4.4</w:t>
      </w:r>
      <w:r w:rsidRPr="001F7143">
        <w:rPr>
          <w:rFonts w:ascii="Arial" w:eastAsia="Calibri" w:hAnsi="Arial" w:cs="Arial"/>
          <w:lang w:eastAsia="en-GB"/>
        </w:rPr>
        <w:tab/>
      </w:r>
      <w:r w:rsidRPr="001F7143">
        <w:rPr>
          <w:rFonts w:ascii="Arial" w:eastAsia="Calibri" w:hAnsi="Arial" w:cs="Arial"/>
          <w:lang w:eastAsia="en-GB"/>
        </w:rPr>
        <w:tab/>
        <w:t xml:space="preserve">The decision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upon any matter arising under Clauses 29E.4.1 to 29E.4.3 inclusive shall be final and conclusive.</w:t>
      </w:r>
    </w:p>
    <w:p w14:paraId="55C8C3BF" w14:textId="77777777" w:rsidR="00362381" w:rsidRPr="001F7143" w:rsidRDefault="00362381" w:rsidP="00D37399">
      <w:pPr>
        <w:spacing w:after="0" w:line="240" w:lineRule="auto"/>
        <w:ind w:left="1429" w:right="237" w:hanging="1429"/>
        <w:jc w:val="both"/>
        <w:rPr>
          <w:rFonts w:ascii="Arial" w:eastAsia="Calibri" w:hAnsi="Arial" w:cs="Arial"/>
          <w:b/>
          <w:lang w:eastAsia="en-GB"/>
        </w:rPr>
      </w:pPr>
    </w:p>
    <w:p w14:paraId="120A6176" w14:textId="50E30282" w:rsidR="00362381" w:rsidRPr="001F7143" w:rsidRDefault="00362381" w:rsidP="00FF612D">
      <w:pPr>
        <w:keepNext/>
        <w:spacing w:after="0" w:line="240" w:lineRule="auto"/>
        <w:ind w:left="1429" w:right="238" w:hanging="1429"/>
        <w:jc w:val="both"/>
        <w:rPr>
          <w:rFonts w:ascii="Arial" w:eastAsia="Calibri" w:hAnsi="Arial" w:cs="Arial"/>
          <w:b/>
          <w:lang w:eastAsia="en-GB"/>
        </w:rPr>
      </w:pPr>
      <w:r w:rsidRPr="001F7143">
        <w:rPr>
          <w:rFonts w:ascii="Arial" w:eastAsia="Calibri" w:hAnsi="Arial" w:cs="Arial"/>
          <w:b/>
          <w:lang w:eastAsia="en-GB"/>
        </w:rPr>
        <w:t xml:space="preserve">Observance of </w:t>
      </w:r>
      <w:r w:rsidR="00764A51" w:rsidRPr="001F7143">
        <w:rPr>
          <w:rFonts w:ascii="Arial" w:eastAsia="Calibri" w:hAnsi="Arial" w:cs="Arial"/>
          <w:b/>
          <w:lang w:eastAsia="en-GB"/>
        </w:rPr>
        <w:t>r</w:t>
      </w:r>
      <w:r w:rsidRPr="001F7143">
        <w:rPr>
          <w:rFonts w:ascii="Arial" w:eastAsia="Calibri" w:hAnsi="Arial" w:cs="Arial"/>
          <w:b/>
          <w:lang w:eastAsia="en-GB"/>
        </w:rPr>
        <w:t>egulations</w:t>
      </w:r>
    </w:p>
    <w:p w14:paraId="3349B500" w14:textId="77777777" w:rsidR="00362381" w:rsidRPr="001F7143" w:rsidRDefault="00362381" w:rsidP="00FF612D">
      <w:pPr>
        <w:keepNext/>
        <w:spacing w:after="0" w:line="240" w:lineRule="auto"/>
        <w:ind w:left="1429" w:right="238" w:hanging="1429"/>
        <w:jc w:val="both"/>
        <w:rPr>
          <w:rFonts w:ascii="Arial" w:eastAsia="Calibri" w:hAnsi="Arial" w:cs="Arial"/>
          <w:b/>
          <w:lang w:eastAsia="en-GB"/>
        </w:rPr>
      </w:pPr>
    </w:p>
    <w:p w14:paraId="2DB17F44" w14:textId="77777777"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29E.5</w:t>
      </w:r>
      <w:r w:rsidRPr="001F7143">
        <w:rPr>
          <w:rFonts w:ascii="Arial" w:eastAsia="Calibri" w:hAnsi="Arial" w:cs="Arial"/>
          <w:lang w:eastAsia="en-GB"/>
        </w:rPr>
        <w:tab/>
        <w:t>The following provisions apply:</w:t>
      </w:r>
    </w:p>
    <w:p w14:paraId="0D6C2B5F"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09C8A2EC" w14:textId="61423AAC"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29E.5.1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have the necessary probity (by undertaking the Government’s Baseline Personnel Security Standard) and, where applicable, are cleared to the appropriate level of security when employed within the boundaries of a Government Establishment.</w:t>
      </w:r>
    </w:p>
    <w:p w14:paraId="711EEF2E"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4ACAA16F" w14:textId="311514F3"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29E.5.2</w:t>
      </w:r>
      <w:r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requires information on the Government’s Baseline Personnel Security Standard (the Standard) or security clearance for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or is not in possession of the relevant rules, regulations or requires guidance on them, </w:t>
      </w:r>
      <w:r w:rsidR="00761D87" w:rsidRPr="001F7143">
        <w:rPr>
          <w:rFonts w:ascii="Arial" w:eastAsia="Calibri" w:hAnsi="Arial" w:cs="Arial"/>
          <w:lang w:eastAsia="en-GB"/>
        </w:rPr>
        <w:t>it</w:t>
      </w:r>
      <w:r w:rsidRPr="001F7143">
        <w:rPr>
          <w:rFonts w:ascii="Arial" w:eastAsia="Calibri" w:hAnsi="Arial" w:cs="Arial"/>
          <w:lang w:eastAsia="en-GB"/>
        </w:rPr>
        <w:t xml:space="preserve"> shall apply in the first instance to the </w:t>
      </w:r>
      <w:r w:rsidRPr="001F7143">
        <w:rPr>
          <w:rFonts w:ascii="Arial" w:eastAsia="Calibri" w:hAnsi="Arial" w:cs="Arial"/>
          <w:i/>
          <w:iCs/>
          <w:lang w:eastAsia="en-GB"/>
        </w:rPr>
        <w:t>Project Manager</w:t>
      </w:r>
      <w:r w:rsidRPr="001F7143">
        <w:rPr>
          <w:rFonts w:ascii="Arial" w:eastAsia="Calibri" w:hAnsi="Arial" w:cs="Arial"/>
          <w:lang w:eastAsia="en-GB"/>
        </w:rPr>
        <w:t>/Equipment Support Manager.</w:t>
      </w:r>
    </w:p>
    <w:p w14:paraId="5AA0048D"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47DB7E46" w14:textId="0E6618A1"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29E.5.3</w:t>
      </w:r>
      <w:r w:rsidRPr="001F7143">
        <w:rPr>
          <w:rFonts w:ascii="Arial" w:eastAsia="Calibri" w:hAnsi="Arial" w:cs="Arial"/>
          <w:lang w:eastAsia="en-GB"/>
        </w:rPr>
        <w:tab/>
        <w:t xml:space="preserve">On request,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be able to demonstrate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that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processes to assure compliance with the standard have been carried out satisfactorily. Where that assurance is not already in place,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permit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inspect the processes being applied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comply with the Standard.</w:t>
      </w:r>
    </w:p>
    <w:p w14:paraId="4A88103B"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60E3883D" w14:textId="634BDF6C"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29E.5.4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comply and shall ensure that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comply with the rules, regulations and requirements that are in force whilst at that Establishment which shall be provided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on request.</w:t>
      </w:r>
    </w:p>
    <w:p w14:paraId="13EE8014"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3C24D78A" w14:textId="3845BD22" w:rsidR="00376CF9" w:rsidRPr="001F7143" w:rsidRDefault="00362381" w:rsidP="000F17B7">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29E.5.5</w:t>
      </w:r>
      <w:r w:rsidRPr="001F7143">
        <w:rPr>
          <w:rFonts w:ascii="Arial" w:eastAsia="Calibri" w:hAnsi="Arial" w:cs="Arial"/>
          <w:lang w:eastAsia="en-GB"/>
        </w:rPr>
        <w:tab/>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w14:paraId="72789CB8" w14:textId="77777777" w:rsidR="00376CF9" w:rsidRPr="001F7143" w:rsidRDefault="00376CF9" w:rsidP="00D37399">
      <w:pPr>
        <w:spacing w:after="0" w:line="240" w:lineRule="auto"/>
        <w:ind w:left="1429" w:right="237" w:hanging="1429"/>
        <w:jc w:val="both"/>
        <w:rPr>
          <w:rFonts w:ascii="Arial" w:eastAsia="Calibri" w:hAnsi="Arial" w:cs="Arial"/>
          <w:lang w:eastAsia="en-GB"/>
        </w:rPr>
      </w:pPr>
    </w:p>
    <w:p w14:paraId="6C6D9D6D" w14:textId="53ACC65D" w:rsidR="00376CF9" w:rsidRPr="001F7143" w:rsidRDefault="00376CF9"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29E.6</w:t>
      </w:r>
      <w:r w:rsidRPr="001F7143">
        <w:rPr>
          <w:rFonts w:ascii="Arial" w:eastAsia="Calibri" w:hAnsi="Arial" w:cs="Arial"/>
          <w:lang w:eastAsia="en-GB"/>
        </w:rPr>
        <w:tab/>
      </w:r>
      <w:r w:rsidR="000F17B7" w:rsidRPr="001F7143">
        <w:rPr>
          <w:rFonts w:ascii="Arial" w:eastAsia="Calibri" w:hAnsi="Arial" w:cs="Arial"/>
          <w:lang w:eastAsia="en-GB"/>
        </w:rPr>
        <w:t>N</w:t>
      </w:r>
      <w:r w:rsidR="00FF612D" w:rsidRPr="001F7143">
        <w:rPr>
          <w:rFonts w:ascii="Arial" w:eastAsia="Calibri" w:hAnsi="Arial" w:cs="Arial"/>
          <w:lang w:eastAsia="en-GB"/>
        </w:rPr>
        <w:t>umber n</w:t>
      </w:r>
      <w:r w:rsidR="000F17B7" w:rsidRPr="001F7143">
        <w:rPr>
          <w:rFonts w:ascii="Arial" w:eastAsia="Calibri" w:hAnsi="Arial" w:cs="Arial"/>
          <w:lang w:eastAsia="en-GB"/>
        </w:rPr>
        <w:t>ot used.</w:t>
      </w:r>
    </w:p>
    <w:p w14:paraId="18212AE5" w14:textId="77777777" w:rsidR="00376CF9" w:rsidRPr="001F7143" w:rsidRDefault="00376CF9" w:rsidP="00D37399">
      <w:pPr>
        <w:spacing w:after="0" w:line="240" w:lineRule="auto"/>
        <w:ind w:left="1429" w:right="237" w:hanging="1429"/>
        <w:jc w:val="both"/>
        <w:rPr>
          <w:rFonts w:ascii="Arial" w:eastAsia="Calibri" w:hAnsi="Arial" w:cs="Arial"/>
          <w:lang w:eastAsia="en-GB"/>
        </w:rPr>
      </w:pPr>
    </w:p>
    <w:p w14:paraId="7F0894D2" w14:textId="20656E35" w:rsidR="00362381" w:rsidRPr="001F7143" w:rsidRDefault="00376CF9"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29E.7</w:t>
      </w:r>
      <w:r w:rsidRPr="001F7143">
        <w:rPr>
          <w:rFonts w:ascii="Arial" w:eastAsia="Calibri" w:hAnsi="Arial" w:cs="Arial"/>
          <w:lang w:eastAsia="en-GB"/>
        </w:rPr>
        <w:tab/>
      </w:r>
      <w:r w:rsidR="000F17B7" w:rsidRPr="001F7143">
        <w:rPr>
          <w:rFonts w:ascii="Arial" w:eastAsia="Calibri" w:hAnsi="Arial" w:cs="Arial"/>
          <w:lang w:eastAsia="en-GB"/>
        </w:rPr>
        <w:t>N</w:t>
      </w:r>
      <w:r w:rsidR="00FF612D" w:rsidRPr="001F7143">
        <w:rPr>
          <w:rFonts w:ascii="Arial" w:eastAsia="Calibri" w:hAnsi="Arial" w:cs="Arial"/>
          <w:lang w:eastAsia="en-GB"/>
        </w:rPr>
        <w:t>umber n</w:t>
      </w:r>
      <w:r w:rsidR="000F17B7" w:rsidRPr="001F7143">
        <w:rPr>
          <w:rFonts w:ascii="Arial" w:eastAsia="Calibri" w:hAnsi="Arial" w:cs="Arial"/>
          <w:lang w:eastAsia="en-GB"/>
        </w:rPr>
        <w:t>ot used.</w:t>
      </w:r>
    </w:p>
    <w:p w14:paraId="03D92CF2" w14:textId="77777777" w:rsidR="00376CF9" w:rsidRPr="001F7143" w:rsidRDefault="00376CF9" w:rsidP="00D37399">
      <w:pPr>
        <w:spacing w:after="0" w:line="240" w:lineRule="auto"/>
        <w:ind w:left="1429" w:right="237" w:hanging="1429"/>
        <w:jc w:val="both"/>
        <w:rPr>
          <w:rFonts w:ascii="Arial" w:eastAsia="Calibri" w:hAnsi="Arial" w:cs="Arial"/>
          <w:lang w:eastAsia="en-GB"/>
        </w:rPr>
      </w:pPr>
    </w:p>
    <w:p w14:paraId="0742402B" w14:textId="77777777" w:rsidR="00362381" w:rsidRPr="001F7143" w:rsidRDefault="00362381" w:rsidP="00FF612D">
      <w:pPr>
        <w:keepNext/>
        <w:spacing w:after="0" w:line="240" w:lineRule="auto"/>
        <w:ind w:left="1429" w:right="238" w:hanging="1429"/>
        <w:jc w:val="both"/>
        <w:rPr>
          <w:rFonts w:ascii="Arial" w:eastAsia="Calibri" w:hAnsi="Arial" w:cs="Arial"/>
          <w:b/>
          <w:lang w:eastAsia="en-GB"/>
        </w:rPr>
      </w:pPr>
      <w:r w:rsidRPr="001F7143">
        <w:rPr>
          <w:rFonts w:ascii="Arial" w:eastAsia="Calibri" w:hAnsi="Arial" w:cs="Arial"/>
          <w:b/>
          <w:lang w:eastAsia="en-GB"/>
        </w:rPr>
        <w:t>Injuries, Disease and Dangerous Occurrences</w:t>
      </w:r>
    </w:p>
    <w:p w14:paraId="13A4591D" w14:textId="77777777" w:rsidR="00362381" w:rsidRPr="001F7143" w:rsidRDefault="00362381" w:rsidP="00FF612D">
      <w:pPr>
        <w:keepNext/>
        <w:spacing w:after="0" w:line="240" w:lineRule="auto"/>
        <w:ind w:left="1429" w:right="238" w:hanging="1429"/>
        <w:jc w:val="both"/>
        <w:rPr>
          <w:rFonts w:ascii="Arial" w:eastAsia="Calibri" w:hAnsi="Arial" w:cs="Arial"/>
          <w:b/>
          <w:lang w:eastAsia="en-GB"/>
        </w:rPr>
      </w:pPr>
    </w:p>
    <w:p w14:paraId="22FB5673" w14:textId="66E12F28"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8</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report any injury, disease or dangerous occurrence at any Government Establishment arising out of the performance of this contract, which is required to be reported under the Reporting of Injuries, Diseases and Dangerous Occurrences Regulations 1995 (RIDDOR) to the Officer in Charge of the relevant Government Establishment. This would be in addition to any report,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be required to submit under RIDDOR to the relevant enforcing authority (e.g. Health and Safety Executive or Local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31514C12" w14:textId="77777777" w:rsidR="00362381" w:rsidRPr="001F7143" w:rsidRDefault="00362381" w:rsidP="000F17B7">
      <w:pPr>
        <w:spacing w:after="0" w:line="240" w:lineRule="auto"/>
        <w:ind w:right="237"/>
        <w:jc w:val="both"/>
        <w:rPr>
          <w:rFonts w:ascii="Arial" w:eastAsia="Calibri" w:hAnsi="Arial" w:cs="Arial"/>
          <w:b/>
          <w:lang w:eastAsia="en-GB"/>
        </w:rPr>
      </w:pPr>
    </w:p>
    <w:p w14:paraId="16E0181F" w14:textId="796497CF"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9</w:t>
      </w:r>
      <w:r w:rsidRPr="001F7143">
        <w:rPr>
          <w:rFonts w:ascii="Arial" w:eastAsia="Calibri" w:hAnsi="Arial" w:cs="Arial"/>
          <w:lang w:eastAsia="en-GB"/>
        </w:rPr>
        <w:tab/>
        <w:t>N</w:t>
      </w:r>
      <w:r w:rsidR="000F17B7" w:rsidRPr="001F7143">
        <w:rPr>
          <w:rFonts w:ascii="Arial" w:eastAsia="Calibri" w:hAnsi="Arial" w:cs="Arial"/>
          <w:lang w:eastAsia="en-GB"/>
        </w:rPr>
        <w:t>umber n</w:t>
      </w:r>
      <w:r w:rsidRPr="001F7143">
        <w:rPr>
          <w:rFonts w:ascii="Arial" w:eastAsia="Calibri" w:hAnsi="Arial" w:cs="Arial"/>
          <w:lang w:eastAsia="en-GB"/>
        </w:rPr>
        <w:t>o</w:t>
      </w:r>
      <w:r w:rsidR="000F17B7" w:rsidRPr="001F7143">
        <w:rPr>
          <w:rFonts w:ascii="Arial" w:eastAsia="Calibri" w:hAnsi="Arial" w:cs="Arial"/>
          <w:lang w:eastAsia="en-GB"/>
        </w:rPr>
        <w:t>t used.</w:t>
      </w:r>
    </w:p>
    <w:p w14:paraId="32FE29EC" w14:textId="77777777" w:rsidR="00376CF9" w:rsidRPr="001F7143" w:rsidRDefault="00376CF9" w:rsidP="000F17B7">
      <w:pPr>
        <w:spacing w:after="0" w:line="240" w:lineRule="auto"/>
        <w:ind w:right="237"/>
        <w:jc w:val="both"/>
        <w:rPr>
          <w:rFonts w:ascii="Arial" w:eastAsia="Calibri" w:hAnsi="Arial" w:cs="Arial"/>
          <w:lang w:eastAsia="en-GB"/>
        </w:rPr>
      </w:pPr>
    </w:p>
    <w:p w14:paraId="2E0A1EFA" w14:textId="36F86F6B" w:rsidR="00362381" w:rsidRPr="001F7143" w:rsidRDefault="00376CF9"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29E.10</w:t>
      </w:r>
      <w:r w:rsidRPr="001F7143">
        <w:rPr>
          <w:rFonts w:ascii="Arial" w:eastAsia="Calibri" w:hAnsi="Arial" w:cs="Arial"/>
          <w:lang w:eastAsia="en-GB"/>
        </w:rPr>
        <w:tab/>
      </w:r>
      <w:r w:rsidR="000F17B7" w:rsidRPr="001F7143">
        <w:rPr>
          <w:rFonts w:ascii="Arial" w:eastAsia="Calibri" w:hAnsi="Arial" w:cs="Arial"/>
          <w:lang w:eastAsia="en-GB"/>
        </w:rPr>
        <w:t>Number not used</w:t>
      </w:r>
      <w:r w:rsidRPr="001F7143">
        <w:rPr>
          <w:rFonts w:ascii="Arial" w:eastAsia="Calibri" w:hAnsi="Arial" w:cs="Arial"/>
          <w:lang w:eastAsia="en-GB"/>
        </w:rPr>
        <w:t>.</w:t>
      </w:r>
    </w:p>
    <w:p w14:paraId="66E958FD" w14:textId="77777777" w:rsidR="00376CF9" w:rsidRPr="001F7143" w:rsidRDefault="00376CF9" w:rsidP="00D37399">
      <w:pPr>
        <w:spacing w:after="0" w:line="240" w:lineRule="auto"/>
        <w:ind w:left="1429" w:right="237" w:hanging="1429"/>
        <w:jc w:val="both"/>
        <w:rPr>
          <w:rFonts w:ascii="Arial" w:eastAsia="Calibri" w:hAnsi="Arial" w:cs="Arial"/>
          <w:lang w:eastAsia="en-GB"/>
        </w:rPr>
      </w:pPr>
    </w:p>
    <w:p w14:paraId="55531BC2" w14:textId="77777777" w:rsidR="00362381" w:rsidRPr="001F7143" w:rsidRDefault="00362381" w:rsidP="00FF612D">
      <w:pPr>
        <w:keepNext/>
        <w:spacing w:after="0" w:line="240" w:lineRule="auto"/>
        <w:ind w:left="1429" w:right="238" w:hanging="1429"/>
        <w:jc w:val="both"/>
        <w:rPr>
          <w:rFonts w:ascii="Arial" w:eastAsia="Calibri" w:hAnsi="Arial" w:cs="Arial"/>
          <w:b/>
          <w:lang w:eastAsia="en-GB"/>
        </w:rPr>
      </w:pPr>
      <w:r w:rsidRPr="001F7143">
        <w:rPr>
          <w:rFonts w:ascii="Arial" w:eastAsia="Calibri" w:hAnsi="Arial" w:cs="Arial"/>
          <w:b/>
          <w:lang w:eastAsia="en-GB"/>
        </w:rPr>
        <w:t>Health and Safety Hazard Control</w:t>
      </w:r>
    </w:p>
    <w:p w14:paraId="705CD17E" w14:textId="77777777" w:rsidR="00362381" w:rsidRPr="001F7143" w:rsidRDefault="00362381" w:rsidP="00FF612D">
      <w:pPr>
        <w:keepNext/>
        <w:spacing w:after="0" w:line="240" w:lineRule="auto"/>
        <w:ind w:left="1429" w:right="238" w:hanging="1429"/>
        <w:jc w:val="both"/>
        <w:rPr>
          <w:rFonts w:ascii="Arial" w:eastAsia="Calibri" w:hAnsi="Arial" w:cs="Arial"/>
          <w:b/>
          <w:lang w:eastAsia="en-GB"/>
        </w:rPr>
      </w:pPr>
    </w:p>
    <w:p w14:paraId="33DDBDD1" w14:textId="405833E7"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enters a Government Establishment for the purpose of performing work under the contract:</w:t>
      </w:r>
    </w:p>
    <w:p w14:paraId="5CC7DC42"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7A59A7F0" w14:textId="44E0726A"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notify the Officer in Charge or the site project liaison officer or overseeing officer nominated in the contract of any:</w:t>
      </w:r>
    </w:p>
    <w:p w14:paraId="5C8CABD4"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1BA8D7C8" w14:textId="21A34FFE"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.1.1 health and safety hazards associated with the work to be performed by </w:t>
      </w:r>
      <w:r w:rsidR="00761D87" w:rsidRPr="001F7143">
        <w:rPr>
          <w:rFonts w:ascii="Arial" w:eastAsia="Calibri" w:hAnsi="Arial" w:cs="Arial"/>
          <w:lang w:eastAsia="en-GB"/>
        </w:rPr>
        <w:t>it</w:t>
      </w:r>
      <w:r w:rsidRPr="001F7143">
        <w:rPr>
          <w:rFonts w:ascii="Arial" w:eastAsia="Calibri" w:hAnsi="Arial" w:cs="Arial"/>
          <w:lang w:eastAsia="en-GB"/>
        </w:rPr>
        <w:t xml:space="preserve"> or any of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w:t>
      </w:r>
    </w:p>
    <w:p w14:paraId="376ADF7C" w14:textId="77777777" w:rsidR="00362381" w:rsidRPr="001F7143" w:rsidRDefault="00362381" w:rsidP="00D37399">
      <w:pPr>
        <w:spacing w:after="0" w:line="240" w:lineRule="auto"/>
        <w:ind w:left="1429" w:right="237"/>
        <w:jc w:val="both"/>
        <w:rPr>
          <w:rFonts w:ascii="Arial" w:eastAsia="Calibri" w:hAnsi="Arial" w:cs="Arial"/>
          <w:lang w:eastAsia="en-GB"/>
        </w:rPr>
      </w:pPr>
    </w:p>
    <w:p w14:paraId="1A0C6AFF" w14:textId="5887A41A"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.1.2 foreseeable risks to the health and safety of all persons associated with such hazards; and</w:t>
      </w:r>
    </w:p>
    <w:p w14:paraId="69716F08" w14:textId="77777777" w:rsidR="00362381" w:rsidRPr="001F7143" w:rsidRDefault="00362381" w:rsidP="00D37399">
      <w:pPr>
        <w:spacing w:after="0" w:line="240" w:lineRule="auto"/>
        <w:ind w:left="1429" w:right="237"/>
        <w:jc w:val="both"/>
        <w:rPr>
          <w:rFonts w:ascii="Arial" w:eastAsia="Calibri" w:hAnsi="Arial" w:cs="Arial"/>
          <w:lang w:eastAsia="en-GB"/>
        </w:rPr>
      </w:pPr>
    </w:p>
    <w:p w14:paraId="3FBD812A" w14:textId="7265E66B"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.1.3  precautions to be taken by </w:t>
      </w:r>
      <w:r w:rsidR="00761D87" w:rsidRPr="001F7143">
        <w:rPr>
          <w:rFonts w:ascii="Arial" w:eastAsia="Calibri" w:hAnsi="Arial" w:cs="Arial"/>
          <w:lang w:eastAsia="en-GB"/>
        </w:rPr>
        <w:t>it</w:t>
      </w:r>
      <w:r w:rsidRPr="001F7143">
        <w:rPr>
          <w:rFonts w:ascii="Arial" w:eastAsia="Calibri" w:hAnsi="Arial" w:cs="Arial"/>
          <w:lang w:eastAsia="en-GB"/>
        </w:rPr>
        <w:t xml:space="preserve"> as well as any precautions which, in </w:t>
      </w:r>
      <w:r w:rsidR="00761D87" w:rsidRPr="001F7143">
        <w:rPr>
          <w:rFonts w:ascii="Arial" w:eastAsia="Calibri" w:hAnsi="Arial" w:cs="Arial"/>
          <w:lang w:eastAsia="en-GB"/>
        </w:rPr>
        <w:t>its</w:t>
      </w:r>
      <w:r w:rsidRPr="001F7143">
        <w:rPr>
          <w:rFonts w:ascii="Arial" w:eastAsia="Calibri" w:hAnsi="Arial" w:cs="Arial"/>
          <w:lang w:eastAsia="en-GB"/>
        </w:rPr>
        <w:t xml:space="preserve"> opinion, ought to be taken by the </w:t>
      </w:r>
      <w:r w:rsidR="009B69D7" w:rsidRPr="001F7143">
        <w:rPr>
          <w:rFonts w:ascii="Arial" w:eastAsia="Calibri" w:hAnsi="Arial" w:cs="Arial"/>
          <w:i/>
          <w:iCs/>
          <w:lang w:eastAsia="en-GB"/>
        </w:rPr>
        <w:t>Client</w:t>
      </w:r>
      <w:r w:rsidRPr="001F7143">
        <w:rPr>
          <w:rFonts w:ascii="Arial" w:eastAsia="Calibri" w:hAnsi="Arial" w:cs="Arial"/>
          <w:lang w:eastAsia="en-GB"/>
        </w:rPr>
        <w:t>, in order to control such risks.</w:t>
      </w:r>
    </w:p>
    <w:p w14:paraId="6410FA61" w14:textId="77777777" w:rsidR="00362381" w:rsidRPr="001F7143" w:rsidRDefault="00362381" w:rsidP="00D37399">
      <w:pPr>
        <w:spacing w:after="0" w:line="240" w:lineRule="auto"/>
        <w:ind w:left="1429" w:right="237"/>
        <w:jc w:val="both"/>
        <w:rPr>
          <w:rFonts w:ascii="Arial" w:eastAsia="Calibri" w:hAnsi="Arial" w:cs="Arial"/>
          <w:lang w:eastAsia="en-GB"/>
        </w:rPr>
      </w:pPr>
    </w:p>
    <w:p w14:paraId="7A623812" w14:textId="4D2141ED"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.2 </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notify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any:</w:t>
      </w:r>
    </w:p>
    <w:p w14:paraId="250E0CC4"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270C895B" w14:textId="545CCBF5" w:rsidR="00362381" w:rsidRPr="001F7143" w:rsidRDefault="00362381" w:rsidP="00D37399">
      <w:pPr>
        <w:spacing w:after="0" w:line="240" w:lineRule="auto"/>
        <w:ind w:left="1429" w:right="237" w:firstLine="11"/>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.2.1 health and safety hazards which may be encountered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any of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on the Government Establishment;</w:t>
      </w:r>
    </w:p>
    <w:p w14:paraId="26FE2CD8"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000B2A92" w14:textId="0A20D077"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.2.2 foreseeable risks to the health and safety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any of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associated with such hazards; and</w:t>
      </w:r>
    </w:p>
    <w:p w14:paraId="476CDD2F"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366E2C1E" w14:textId="485ECA11"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.2.3 precautions to be taken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as well as any precautions which, in its opinion, ought to be taken by the </w:t>
      </w:r>
      <w:r w:rsidR="009B69D7" w:rsidRPr="001F7143">
        <w:rPr>
          <w:rFonts w:ascii="Arial" w:eastAsia="Calibri" w:hAnsi="Arial" w:cs="Arial"/>
          <w:i/>
          <w:iCs/>
          <w:lang w:eastAsia="en-GB"/>
        </w:rPr>
        <w:t>Contractor</w:t>
      </w:r>
      <w:r w:rsidRPr="001F7143">
        <w:rPr>
          <w:rFonts w:ascii="Arial" w:eastAsia="Calibri" w:hAnsi="Arial" w:cs="Arial"/>
          <w:lang w:eastAsia="en-GB"/>
        </w:rPr>
        <w:t>, in order to control such risks.</w:t>
      </w:r>
    </w:p>
    <w:p w14:paraId="3B9F4C6C" w14:textId="77777777" w:rsidR="00362381" w:rsidRPr="001F7143" w:rsidRDefault="00362381" w:rsidP="00D37399">
      <w:pPr>
        <w:spacing w:after="0" w:line="240" w:lineRule="auto"/>
        <w:ind w:left="1429" w:right="237"/>
        <w:jc w:val="both"/>
        <w:rPr>
          <w:rFonts w:ascii="Arial" w:eastAsia="Calibri" w:hAnsi="Arial" w:cs="Arial"/>
          <w:lang w:eastAsia="en-GB"/>
        </w:rPr>
      </w:pPr>
    </w:p>
    <w:p w14:paraId="694396AF" w14:textId="5B1045EF"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.3 </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notify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of and, where appropriate, provide adequate instruction in relation to the:</w:t>
      </w:r>
    </w:p>
    <w:p w14:paraId="60F8B467"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402DC4C9" w14:textId="6809E4F2"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.3.1 hazards, risks and precautions notified by </w:t>
      </w:r>
      <w:r w:rsidR="00761D87" w:rsidRPr="001F7143">
        <w:rPr>
          <w:rFonts w:ascii="Arial" w:eastAsia="Calibri" w:hAnsi="Arial" w:cs="Arial"/>
          <w:lang w:eastAsia="en-GB"/>
        </w:rPr>
        <w:t>it</w:t>
      </w:r>
      <w:r w:rsidRPr="001F7143">
        <w:rPr>
          <w:rFonts w:ascii="Arial" w:eastAsia="Calibri" w:hAnsi="Arial" w:cs="Arial"/>
          <w:lang w:eastAsia="en-GB"/>
        </w:rPr>
        <w:t xml:space="preserv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w:t>
      </w:r>
      <w:r w:rsidR="00E35636" w:rsidRPr="001F7143">
        <w:rPr>
          <w:rFonts w:ascii="Arial" w:eastAsia="Calibri" w:hAnsi="Arial" w:cs="Arial"/>
          <w:lang w:eastAsia="en-GB"/>
        </w:rPr>
        <w:t>sub-clause</w:t>
      </w:r>
      <w:r w:rsidRPr="001F7143">
        <w:rPr>
          <w:rFonts w:ascii="Arial" w:eastAsia="Calibri" w:hAnsi="Arial" w:cs="Arial"/>
          <w:lang w:eastAsia="en-GB"/>
        </w:rPr>
        <w:t xml:space="preserve"> 29E.8.1</w:t>
      </w:r>
    </w:p>
    <w:p w14:paraId="36E3260A" w14:textId="77777777" w:rsidR="00362381" w:rsidRPr="001F7143" w:rsidRDefault="00362381" w:rsidP="00D37399">
      <w:pPr>
        <w:spacing w:after="0" w:line="240" w:lineRule="auto"/>
        <w:ind w:left="1429" w:right="237"/>
        <w:jc w:val="both"/>
        <w:rPr>
          <w:rFonts w:ascii="Arial" w:eastAsia="Calibri" w:hAnsi="Arial" w:cs="Arial"/>
          <w:lang w:eastAsia="en-GB"/>
        </w:rPr>
      </w:pPr>
    </w:p>
    <w:p w14:paraId="4337315D" w14:textId="695D6146"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.3.2 hazards, risks and precautions notified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w:t>
      </w:r>
      <w:r w:rsidR="00E35636" w:rsidRPr="001F7143">
        <w:rPr>
          <w:rFonts w:ascii="Arial" w:eastAsia="Calibri" w:hAnsi="Arial" w:cs="Arial"/>
          <w:lang w:eastAsia="en-GB"/>
        </w:rPr>
        <w:t>sub-clause</w:t>
      </w:r>
      <w:r w:rsidRPr="001F7143">
        <w:rPr>
          <w:rFonts w:ascii="Arial" w:eastAsia="Calibri" w:hAnsi="Arial" w:cs="Arial"/>
          <w:lang w:eastAsia="en-GB"/>
        </w:rPr>
        <w:t xml:space="preserve"> 29E.</w:t>
      </w:r>
      <w:r w:rsidR="00376CF9" w:rsidRPr="001F7143">
        <w:rPr>
          <w:rFonts w:ascii="Arial" w:eastAsia="Calibri" w:hAnsi="Arial" w:cs="Arial"/>
          <w:lang w:eastAsia="en-GB"/>
        </w:rPr>
        <w:t>11</w:t>
      </w:r>
      <w:r w:rsidRPr="001F7143">
        <w:rPr>
          <w:rFonts w:ascii="Arial" w:eastAsia="Calibri" w:hAnsi="Arial" w:cs="Arial"/>
          <w:lang w:eastAsia="en-GB"/>
        </w:rPr>
        <w:t>.2; and</w:t>
      </w:r>
    </w:p>
    <w:p w14:paraId="376D8D8F" w14:textId="77777777" w:rsidR="00362381" w:rsidRPr="001F7143" w:rsidRDefault="00362381" w:rsidP="00D37399">
      <w:pPr>
        <w:spacing w:after="0" w:line="240" w:lineRule="auto"/>
        <w:ind w:left="1429" w:right="237"/>
        <w:jc w:val="both"/>
        <w:rPr>
          <w:rFonts w:ascii="Arial" w:eastAsia="Calibri" w:hAnsi="Arial" w:cs="Arial"/>
          <w:lang w:eastAsia="en-GB"/>
        </w:rPr>
      </w:pPr>
    </w:p>
    <w:p w14:paraId="00DC7973" w14:textId="1E08CF0C"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.3.3 precautions which, in </w:t>
      </w:r>
      <w:r w:rsidR="00761D87" w:rsidRPr="001F7143">
        <w:rPr>
          <w:rFonts w:ascii="Arial" w:eastAsia="Calibri" w:hAnsi="Arial" w:cs="Arial"/>
          <w:lang w:eastAsia="en-GB"/>
        </w:rPr>
        <w:t>its</w:t>
      </w:r>
      <w:r w:rsidRPr="001F7143">
        <w:rPr>
          <w:rFonts w:ascii="Arial" w:eastAsia="Calibri" w:hAnsi="Arial" w:cs="Arial"/>
          <w:lang w:eastAsia="en-GB"/>
        </w:rPr>
        <w:t xml:space="preserve"> opinion, ought to be taken by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in order to control those risks.</w:t>
      </w:r>
    </w:p>
    <w:p w14:paraId="252BE3BB"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1FCC4432" w14:textId="0FFA2AF8"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the Officer in Charge or the site project liaison officer or overseeing officer nominated in the contract with:</w:t>
      </w:r>
    </w:p>
    <w:p w14:paraId="7A60E72C"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72918399" w14:textId="153E6A54"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.4.1 copies of those sections of </w:t>
      </w:r>
      <w:r w:rsidR="00761D87" w:rsidRPr="001F7143">
        <w:rPr>
          <w:rFonts w:ascii="Arial" w:eastAsia="Calibri" w:hAnsi="Arial" w:cs="Arial"/>
          <w:lang w:eastAsia="en-GB"/>
        </w:rPr>
        <w:t>its</w:t>
      </w:r>
      <w:r w:rsidRPr="001F7143">
        <w:rPr>
          <w:rFonts w:ascii="Arial" w:eastAsia="Calibri" w:hAnsi="Arial" w:cs="Arial"/>
          <w:lang w:eastAsia="en-GB"/>
        </w:rPr>
        <w:t xml:space="preserve"> own and, where appropriate,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safety policies which are relevant to the risks notified under </w:t>
      </w:r>
      <w:r w:rsidR="00E35636" w:rsidRPr="001F7143">
        <w:rPr>
          <w:rFonts w:ascii="Arial" w:eastAsia="Calibri" w:hAnsi="Arial" w:cs="Arial"/>
          <w:lang w:eastAsia="en-GB"/>
        </w:rPr>
        <w:t>sub-clause</w:t>
      </w:r>
      <w:r w:rsidRPr="001F7143">
        <w:rPr>
          <w:rFonts w:ascii="Arial" w:eastAsia="Calibri" w:hAnsi="Arial" w:cs="Arial"/>
          <w:lang w:eastAsia="en-GB"/>
        </w:rPr>
        <w:t xml:space="preserve"> 29E.</w:t>
      </w:r>
      <w:r w:rsidR="00376CF9" w:rsidRPr="001F7143">
        <w:rPr>
          <w:rFonts w:ascii="Arial" w:eastAsia="Calibri" w:hAnsi="Arial" w:cs="Arial"/>
          <w:lang w:eastAsia="en-GB"/>
        </w:rPr>
        <w:t>11</w:t>
      </w:r>
      <w:r w:rsidRPr="001F7143">
        <w:rPr>
          <w:rFonts w:ascii="Arial" w:eastAsia="Calibri" w:hAnsi="Arial" w:cs="Arial"/>
          <w:lang w:eastAsia="en-GB"/>
        </w:rPr>
        <w:t>.1;</w:t>
      </w:r>
    </w:p>
    <w:p w14:paraId="53726982" w14:textId="77777777" w:rsidR="00362381" w:rsidRPr="001F7143" w:rsidRDefault="00362381" w:rsidP="00D37399">
      <w:pPr>
        <w:spacing w:after="0" w:line="240" w:lineRule="auto"/>
        <w:ind w:left="1429" w:right="237"/>
        <w:jc w:val="both"/>
        <w:rPr>
          <w:rFonts w:ascii="Arial" w:eastAsia="Calibri" w:hAnsi="Arial" w:cs="Arial"/>
          <w:lang w:eastAsia="en-GB"/>
        </w:rPr>
      </w:pPr>
    </w:p>
    <w:p w14:paraId="674693D7" w14:textId="7CC2A2C9" w:rsidR="00362381" w:rsidRPr="001F7143" w:rsidRDefault="00362381" w:rsidP="00D37399">
      <w:pPr>
        <w:tabs>
          <w:tab w:val="left" w:pos="2552"/>
        </w:tabs>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.4.2 copies of any related risk assessments; and</w:t>
      </w:r>
    </w:p>
    <w:p w14:paraId="19A2835D" w14:textId="77777777" w:rsidR="00362381" w:rsidRPr="001F7143" w:rsidRDefault="00362381" w:rsidP="00D37399">
      <w:pPr>
        <w:spacing w:after="0" w:line="240" w:lineRule="auto"/>
        <w:ind w:left="1429" w:right="237"/>
        <w:jc w:val="both"/>
        <w:rPr>
          <w:rFonts w:ascii="Arial" w:eastAsia="Calibri" w:hAnsi="Arial" w:cs="Arial"/>
          <w:lang w:eastAsia="en-GB"/>
        </w:rPr>
      </w:pPr>
    </w:p>
    <w:p w14:paraId="0A963B9D" w14:textId="605B9FCA"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.4.3 copies of any notifications and instructions issued by </w:t>
      </w:r>
      <w:r w:rsidR="00761D87" w:rsidRPr="001F7143">
        <w:rPr>
          <w:rFonts w:ascii="Arial" w:eastAsia="Calibri" w:hAnsi="Arial" w:cs="Arial"/>
          <w:lang w:eastAsia="en-GB"/>
        </w:rPr>
        <w:t>it</w:t>
      </w:r>
      <w:r w:rsidRPr="001F7143">
        <w:rPr>
          <w:rFonts w:ascii="Arial" w:eastAsia="Calibri" w:hAnsi="Arial" w:cs="Arial"/>
          <w:lang w:eastAsia="en-GB"/>
        </w:rPr>
        <w:t xml:space="preserve"> to </w:t>
      </w:r>
      <w:r w:rsidR="00761D87" w:rsidRPr="001F7143">
        <w:rPr>
          <w:rFonts w:ascii="Arial" w:eastAsia="Calibri" w:hAnsi="Arial" w:cs="Arial"/>
          <w:lang w:eastAsia="en-GB"/>
        </w:rPr>
        <w:t>its</w:t>
      </w:r>
      <w:r w:rsidRPr="001F7143">
        <w:rPr>
          <w:rFonts w:ascii="Arial" w:eastAsia="Calibri" w:hAnsi="Arial" w:cs="Arial"/>
          <w:lang w:eastAsia="en-GB"/>
        </w:rPr>
        <w:t xml:space="preserve"> Representatives under </w:t>
      </w:r>
      <w:r w:rsidR="00E35636" w:rsidRPr="001F7143">
        <w:rPr>
          <w:rFonts w:ascii="Arial" w:eastAsia="Calibri" w:hAnsi="Arial" w:cs="Arial"/>
          <w:lang w:eastAsia="en-GB"/>
        </w:rPr>
        <w:t>sub-clause</w:t>
      </w:r>
      <w:r w:rsidRPr="001F7143">
        <w:rPr>
          <w:rFonts w:ascii="Arial" w:eastAsia="Calibri" w:hAnsi="Arial" w:cs="Arial"/>
          <w:lang w:eastAsia="en-GB"/>
        </w:rPr>
        <w:t xml:space="preserve"> 29E.</w:t>
      </w:r>
      <w:r w:rsidR="00376CF9" w:rsidRPr="001F7143">
        <w:rPr>
          <w:rFonts w:ascii="Arial" w:eastAsia="Calibri" w:hAnsi="Arial" w:cs="Arial"/>
          <w:lang w:eastAsia="en-GB"/>
        </w:rPr>
        <w:t>11</w:t>
      </w:r>
      <w:r w:rsidRPr="001F7143">
        <w:rPr>
          <w:rFonts w:ascii="Arial" w:eastAsia="Calibri" w:hAnsi="Arial" w:cs="Arial"/>
          <w:lang w:eastAsia="en-GB"/>
        </w:rPr>
        <w:t>.3</w:t>
      </w:r>
    </w:p>
    <w:p w14:paraId="4079ABAF" w14:textId="77777777" w:rsidR="00362381" w:rsidRPr="001F7143" w:rsidRDefault="00362381" w:rsidP="00D37399">
      <w:pPr>
        <w:spacing w:after="0" w:line="240" w:lineRule="auto"/>
        <w:ind w:left="1429" w:right="237"/>
        <w:jc w:val="both"/>
        <w:rPr>
          <w:rFonts w:ascii="Arial" w:eastAsia="Calibri" w:hAnsi="Arial" w:cs="Arial"/>
          <w:lang w:eastAsia="en-GB"/>
        </w:rPr>
      </w:pPr>
    </w:p>
    <w:p w14:paraId="16BC3484" w14:textId="6F00B0F3" w:rsidR="00362381" w:rsidRPr="001F7143" w:rsidRDefault="00362381" w:rsidP="00D37399">
      <w:pPr>
        <w:spacing w:after="0" w:line="240" w:lineRule="auto"/>
        <w:ind w:left="1429" w:right="237" w:hanging="1429"/>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provide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with copies of:</w:t>
      </w:r>
    </w:p>
    <w:p w14:paraId="4D375A8F"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5F99F90A" w14:textId="26D9D6E2"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.5.1 those sections of its own safety policies which are relevant to the risks notified under </w:t>
      </w:r>
      <w:r w:rsidR="00E35636" w:rsidRPr="001F7143">
        <w:rPr>
          <w:rFonts w:ascii="Arial" w:eastAsia="Calibri" w:hAnsi="Arial" w:cs="Arial"/>
          <w:lang w:eastAsia="en-GB"/>
        </w:rPr>
        <w:t>sub-clause</w:t>
      </w:r>
      <w:r w:rsidRPr="001F7143">
        <w:rPr>
          <w:rFonts w:ascii="Arial" w:eastAsia="Calibri" w:hAnsi="Arial" w:cs="Arial"/>
          <w:lang w:eastAsia="en-GB"/>
        </w:rPr>
        <w:t xml:space="preserve"> 29E.</w:t>
      </w:r>
      <w:r w:rsidR="00376CF9" w:rsidRPr="001F7143">
        <w:rPr>
          <w:rFonts w:ascii="Arial" w:eastAsia="Calibri" w:hAnsi="Arial" w:cs="Arial"/>
          <w:lang w:eastAsia="en-GB"/>
        </w:rPr>
        <w:t>11</w:t>
      </w:r>
      <w:r w:rsidRPr="001F7143">
        <w:rPr>
          <w:rFonts w:ascii="Arial" w:eastAsia="Calibri" w:hAnsi="Arial" w:cs="Arial"/>
          <w:lang w:eastAsia="en-GB"/>
        </w:rPr>
        <w:t>.2;</w:t>
      </w:r>
    </w:p>
    <w:p w14:paraId="30F3CD59" w14:textId="77777777" w:rsidR="00362381" w:rsidRPr="001F7143" w:rsidRDefault="00362381" w:rsidP="00D37399">
      <w:pPr>
        <w:spacing w:after="0" w:line="240" w:lineRule="auto"/>
        <w:ind w:left="1429" w:right="237"/>
        <w:jc w:val="both"/>
        <w:rPr>
          <w:rFonts w:ascii="Arial" w:eastAsia="Calibri" w:hAnsi="Arial" w:cs="Arial"/>
          <w:lang w:eastAsia="en-GB"/>
        </w:rPr>
      </w:pPr>
    </w:p>
    <w:p w14:paraId="1419AB92" w14:textId="7943AA50" w:rsidR="00362381" w:rsidRPr="001F7143" w:rsidRDefault="00362381" w:rsidP="00D37399">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.5.2 any related risk assessments; and</w:t>
      </w:r>
    </w:p>
    <w:p w14:paraId="37D7CA85" w14:textId="77777777" w:rsidR="00362381" w:rsidRPr="001F7143" w:rsidRDefault="00362381" w:rsidP="00D37399">
      <w:pPr>
        <w:spacing w:after="0" w:line="240" w:lineRule="auto"/>
        <w:ind w:left="1429" w:right="237" w:hanging="1429"/>
        <w:jc w:val="both"/>
        <w:rPr>
          <w:rFonts w:ascii="Arial" w:eastAsia="Calibri" w:hAnsi="Arial" w:cs="Arial"/>
          <w:lang w:eastAsia="en-GB"/>
        </w:rPr>
      </w:pPr>
    </w:p>
    <w:p w14:paraId="27A35799" w14:textId="63A39307" w:rsidR="00E2576A" w:rsidRPr="001F7143" w:rsidRDefault="00362381" w:rsidP="00E2576A">
      <w:pPr>
        <w:spacing w:after="0" w:line="240" w:lineRule="auto"/>
        <w:ind w:left="1429" w:right="237"/>
        <w:jc w:val="both"/>
        <w:rPr>
          <w:rFonts w:ascii="Arial" w:eastAsia="Calibri" w:hAnsi="Arial" w:cs="Arial"/>
          <w:lang w:eastAsia="en-GB"/>
        </w:rPr>
      </w:pPr>
      <w:r w:rsidRPr="001F7143">
        <w:rPr>
          <w:rFonts w:ascii="Arial" w:eastAsia="Calibri" w:hAnsi="Arial" w:cs="Arial"/>
          <w:lang w:eastAsia="en-GB"/>
        </w:rPr>
        <w:t>29E.</w:t>
      </w:r>
      <w:r w:rsidR="00376CF9" w:rsidRPr="001F7143">
        <w:rPr>
          <w:rFonts w:ascii="Arial" w:eastAsia="Calibri" w:hAnsi="Arial" w:cs="Arial"/>
          <w:lang w:eastAsia="en-GB"/>
        </w:rPr>
        <w:t>11</w:t>
      </w:r>
      <w:r w:rsidRPr="001F7143">
        <w:rPr>
          <w:rFonts w:ascii="Arial" w:eastAsia="Calibri" w:hAnsi="Arial" w:cs="Arial"/>
          <w:lang w:eastAsia="en-GB"/>
        </w:rPr>
        <w:t xml:space="preserve">.5.3 any notifications and instructions issued by it to its employees similar to those called for from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w:t>
      </w:r>
      <w:r w:rsidR="00E35636" w:rsidRPr="001F7143">
        <w:rPr>
          <w:rFonts w:ascii="Arial" w:eastAsia="Calibri" w:hAnsi="Arial" w:cs="Arial"/>
          <w:lang w:eastAsia="en-GB"/>
        </w:rPr>
        <w:t>sub-clause</w:t>
      </w:r>
      <w:r w:rsidRPr="001F7143">
        <w:rPr>
          <w:rFonts w:ascii="Arial" w:eastAsia="Calibri" w:hAnsi="Arial" w:cs="Arial"/>
          <w:lang w:eastAsia="en-GB"/>
        </w:rPr>
        <w:t xml:space="preserve"> 29E.</w:t>
      </w:r>
      <w:r w:rsidR="00376CF9" w:rsidRPr="001F7143">
        <w:rPr>
          <w:rFonts w:ascii="Arial" w:eastAsia="Calibri" w:hAnsi="Arial" w:cs="Arial"/>
          <w:lang w:eastAsia="en-GB"/>
        </w:rPr>
        <w:t>11</w:t>
      </w:r>
      <w:r w:rsidRPr="001F7143">
        <w:rPr>
          <w:rFonts w:ascii="Arial" w:eastAsia="Calibri" w:hAnsi="Arial" w:cs="Arial"/>
          <w:lang w:eastAsia="en-GB"/>
        </w:rPr>
        <w:t>.3.</w:t>
      </w:r>
      <w:r w:rsidR="00E2576A" w:rsidRPr="001F7143">
        <w:rPr>
          <w:rFonts w:ascii="Arial" w:eastAsia="Calibri" w:hAnsi="Arial" w:cs="Arial"/>
          <w:lang w:eastAsia="en-GB"/>
        </w:rPr>
        <w:t>”</w:t>
      </w:r>
    </w:p>
    <w:p w14:paraId="586BD9C1" w14:textId="77777777" w:rsidR="008040B6" w:rsidRPr="001F7143" w:rsidRDefault="008040B6" w:rsidP="00D37399">
      <w:pPr>
        <w:spacing w:after="0" w:line="240" w:lineRule="auto"/>
        <w:ind w:right="237"/>
        <w:jc w:val="both"/>
        <w:rPr>
          <w:rFonts w:ascii="Arial" w:eastAsia="Calibri" w:hAnsi="Arial" w:cs="Arial"/>
          <w:lang w:eastAsia="en-GB"/>
        </w:rPr>
      </w:pPr>
    </w:p>
    <w:p w14:paraId="0BF30B6E" w14:textId="382F3BE4" w:rsidR="00362381" w:rsidRPr="001F7143" w:rsidRDefault="008040B6" w:rsidP="00FF612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2</w:t>
      </w:r>
      <w:r w:rsidR="00362381" w:rsidRPr="001F7143">
        <w:rPr>
          <w:rFonts w:ascii="Arial" w:eastAsia="Calibri" w:hAnsi="Arial" w:cs="Arial"/>
          <w:lang w:eastAsia="en-GB"/>
        </w:rPr>
        <w:t>9F</w:t>
      </w:r>
      <w:r w:rsidR="00362381" w:rsidRPr="001F7143">
        <w:rPr>
          <w:rFonts w:ascii="Arial" w:eastAsia="Calibri" w:hAnsi="Arial" w:cs="Arial"/>
          <w:lang w:eastAsia="en-GB"/>
        </w:rPr>
        <w:tab/>
      </w:r>
      <w:r w:rsidR="00362381" w:rsidRPr="001F7143">
        <w:rPr>
          <w:rFonts w:ascii="Arial" w:eastAsia="Calibri" w:hAnsi="Arial" w:cs="Arial"/>
          <w:lang w:eastAsia="en-GB"/>
        </w:rPr>
        <w:tab/>
        <w:t xml:space="preserve">Add </w:t>
      </w:r>
      <w:r w:rsidR="00AF0EF6" w:rsidRPr="001F7143">
        <w:rPr>
          <w:rFonts w:ascii="Arial" w:eastAsia="Calibri" w:hAnsi="Arial" w:cs="Arial"/>
          <w:lang w:eastAsia="en-GB"/>
        </w:rPr>
        <w:t>Clause</w:t>
      </w:r>
      <w:r w:rsidR="00E2576A" w:rsidRPr="001F7143">
        <w:rPr>
          <w:rFonts w:ascii="Arial" w:eastAsia="Calibri" w:hAnsi="Arial" w:cs="Arial"/>
          <w:lang w:eastAsia="en-GB"/>
        </w:rPr>
        <w:t>s</w:t>
      </w:r>
      <w:r w:rsidR="00362381" w:rsidRPr="001F7143">
        <w:rPr>
          <w:rFonts w:ascii="Arial" w:eastAsia="Calibri" w:hAnsi="Arial" w:cs="Arial"/>
          <w:lang w:eastAsia="en-GB"/>
        </w:rPr>
        <w:t xml:space="preserve"> 29F</w:t>
      </w:r>
      <w:r w:rsidR="00E2576A" w:rsidRPr="001F7143">
        <w:rPr>
          <w:rFonts w:ascii="Arial" w:eastAsia="Calibri" w:hAnsi="Arial" w:cs="Arial"/>
          <w:lang w:eastAsia="en-GB"/>
        </w:rPr>
        <w:t xml:space="preserve"> and 29G</w:t>
      </w:r>
      <w:r w:rsidR="00362381" w:rsidRPr="001F7143">
        <w:rPr>
          <w:rFonts w:ascii="Arial" w:eastAsia="Calibri" w:hAnsi="Arial" w:cs="Arial"/>
          <w:lang w:eastAsia="en-GB"/>
        </w:rPr>
        <w:t>:</w:t>
      </w:r>
    </w:p>
    <w:p w14:paraId="060A3FC0" w14:textId="77777777" w:rsidR="00362381" w:rsidRPr="001F7143" w:rsidRDefault="00362381" w:rsidP="00FF612D">
      <w:pPr>
        <w:keepNext/>
        <w:spacing w:after="0" w:line="240" w:lineRule="auto"/>
        <w:ind w:right="238"/>
        <w:jc w:val="both"/>
        <w:rPr>
          <w:rFonts w:ascii="Arial" w:eastAsia="Calibri" w:hAnsi="Arial" w:cs="Arial"/>
          <w:lang w:eastAsia="en-GB"/>
        </w:rPr>
      </w:pPr>
    </w:p>
    <w:p w14:paraId="523C527C"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“Provision of a Shared Data Environment Service</w:t>
      </w:r>
    </w:p>
    <w:p w14:paraId="6F353F8D"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68D402A0" w14:textId="77777777" w:rsidR="00362381" w:rsidRPr="001F7143" w:rsidRDefault="00362381" w:rsidP="00FF612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Scope</w:t>
      </w:r>
    </w:p>
    <w:p w14:paraId="28759E73" w14:textId="77777777" w:rsidR="00362381" w:rsidRPr="001F7143" w:rsidRDefault="00362381" w:rsidP="00FF612D">
      <w:pPr>
        <w:keepNext/>
        <w:spacing w:after="0" w:line="240" w:lineRule="auto"/>
        <w:ind w:right="238"/>
        <w:jc w:val="both"/>
        <w:rPr>
          <w:rFonts w:ascii="Arial" w:eastAsia="Calibri" w:hAnsi="Arial" w:cs="Arial"/>
          <w:b/>
          <w:lang w:eastAsia="en-GB"/>
        </w:rPr>
      </w:pPr>
    </w:p>
    <w:p w14:paraId="434C71F3" w14:textId="5687965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a Shared Data Environment (SDE) Service for the Project described at Schedule 1</w:t>
      </w:r>
      <w:r w:rsidR="008040B6" w:rsidRPr="001F7143">
        <w:rPr>
          <w:rFonts w:ascii="Arial" w:eastAsia="Calibri" w:hAnsi="Arial" w:cs="Arial"/>
          <w:lang w:eastAsia="en-GB"/>
        </w:rPr>
        <w:t>0</w:t>
      </w:r>
      <w:r w:rsidRPr="001F7143">
        <w:rPr>
          <w:rFonts w:ascii="Arial" w:eastAsia="Calibri" w:hAnsi="Arial" w:cs="Arial"/>
          <w:lang w:eastAsia="en-GB"/>
        </w:rPr>
        <w:t xml:space="preserve">, in accordance with the requirements of this </w:t>
      </w:r>
      <w:r w:rsidR="008701D5" w:rsidRPr="001F7143">
        <w:rPr>
          <w:rFonts w:ascii="Arial" w:eastAsia="Calibri" w:hAnsi="Arial" w:cs="Arial"/>
          <w:lang w:eastAsia="en-GB"/>
        </w:rPr>
        <w:t>Clause</w:t>
      </w:r>
      <w:r w:rsidRPr="001F7143">
        <w:rPr>
          <w:rFonts w:ascii="Arial" w:eastAsia="Calibri" w:hAnsi="Arial" w:cs="Arial"/>
          <w:lang w:eastAsia="en-GB"/>
        </w:rPr>
        <w:t xml:space="preserve"> and as specified in the relevant part of the </w:t>
      </w:r>
      <w:r w:rsidR="007465EA" w:rsidRPr="001F7143">
        <w:rPr>
          <w:rFonts w:ascii="Arial" w:eastAsia="Calibri" w:hAnsi="Arial" w:cs="Arial"/>
          <w:lang w:eastAsia="en-GB"/>
        </w:rPr>
        <w:t>Scope</w:t>
      </w:r>
      <w:r w:rsidRPr="001F7143">
        <w:rPr>
          <w:rFonts w:ascii="Arial" w:eastAsia="Calibri" w:hAnsi="Arial" w:cs="Arial"/>
          <w:lang w:eastAsia="en-GB"/>
        </w:rPr>
        <w:t xml:space="preserve"> (hereinafter called 'the SDE SOR'), which shall, amongst other things:</w:t>
      </w:r>
    </w:p>
    <w:p w14:paraId="66BC5EC0" w14:textId="77777777" w:rsidR="00362381" w:rsidRPr="001F7143" w:rsidRDefault="00362381" w:rsidP="00D37399">
      <w:pPr>
        <w:spacing w:after="0" w:line="240" w:lineRule="auto"/>
        <w:ind w:right="237"/>
        <w:jc w:val="both"/>
        <w:rPr>
          <w:rFonts w:ascii="Arial" w:eastAsia="Calibri" w:hAnsi="Arial" w:cs="Arial"/>
          <w:lang w:eastAsia="en-GB"/>
        </w:rPr>
      </w:pPr>
    </w:p>
    <w:p w14:paraId="638BE608"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29F.1.1 enable Access exclusively for the organisations and companies who are from time to time parties to the Electronic Information Sharing Agreement (EISA);</w:t>
      </w:r>
    </w:p>
    <w:p w14:paraId="0904AB88" w14:textId="77777777" w:rsidR="00362381" w:rsidRPr="001F7143" w:rsidRDefault="00362381" w:rsidP="00D37399">
      <w:pPr>
        <w:spacing w:after="0" w:line="240" w:lineRule="auto"/>
        <w:ind w:left="1440" w:right="237"/>
        <w:jc w:val="both"/>
        <w:rPr>
          <w:rFonts w:ascii="Arial" w:eastAsia="Calibri" w:hAnsi="Arial" w:cs="Arial"/>
          <w:lang w:eastAsia="en-GB"/>
        </w:rPr>
      </w:pPr>
    </w:p>
    <w:p w14:paraId="13354618" w14:textId="76A1D249"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29F.1.2 provide the level of Fidelity and Integrity as set out in this </w:t>
      </w:r>
      <w:r w:rsidR="008701D5" w:rsidRPr="001F7143">
        <w:rPr>
          <w:rFonts w:ascii="Arial" w:eastAsia="Calibri" w:hAnsi="Arial" w:cs="Arial"/>
          <w:lang w:eastAsia="en-GB"/>
        </w:rPr>
        <w:t>Clause</w:t>
      </w:r>
      <w:r w:rsidRPr="001F7143">
        <w:rPr>
          <w:rFonts w:ascii="Arial" w:eastAsia="Calibri" w:hAnsi="Arial" w:cs="Arial"/>
          <w:lang w:eastAsia="en-GB"/>
        </w:rPr>
        <w:t>;</w:t>
      </w:r>
    </w:p>
    <w:p w14:paraId="7DCEB758"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and</w:t>
      </w:r>
    </w:p>
    <w:p w14:paraId="7E5CA6BF" w14:textId="77777777" w:rsidR="00362381" w:rsidRPr="001F7143" w:rsidRDefault="00362381" w:rsidP="00D37399">
      <w:pPr>
        <w:spacing w:after="0" w:line="240" w:lineRule="auto"/>
        <w:ind w:left="1440" w:right="237"/>
        <w:jc w:val="both"/>
        <w:rPr>
          <w:rFonts w:ascii="Arial" w:eastAsia="Calibri" w:hAnsi="Arial" w:cs="Arial"/>
          <w:lang w:eastAsia="en-GB"/>
        </w:rPr>
      </w:pPr>
    </w:p>
    <w:p w14:paraId="4375F049"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29F.1.3. provide service support facilities to all Users including manuals, training, help desk and maintenance services.</w:t>
      </w:r>
    </w:p>
    <w:p w14:paraId="1E9006F3" w14:textId="77777777" w:rsidR="00362381" w:rsidRPr="001F7143" w:rsidRDefault="00362381" w:rsidP="00D37399">
      <w:pPr>
        <w:spacing w:after="0" w:line="240" w:lineRule="auto"/>
        <w:ind w:right="237"/>
        <w:jc w:val="both"/>
        <w:rPr>
          <w:rFonts w:ascii="Arial" w:eastAsia="Calibri" w:hAnsi="Arial" w:cs="Arial"/>
          <w:lang w:eastAsia="en-GB"/>
        </w:rPr>
      </w:pPr>
    </w:p>
    <w:p w14:paraId="1667575F" w14:textId="77777777" w:rsidR="00362381" w:rsidRPr="001F7143" w:rsidRDefault="00362381"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Duration</w:t>
      </w:r>
    </w:p>
    <w:p w14:paraId="158F88BE" w14:textId="77777777" w:rsidR="00362381" w:rsidRPr="001F7143" w:rsidRDefault="00362381" w:rsidP="00C23B6D">
      <w:pPr>
        <w:keepNext/>
        <w:spacing w:after="0" w:line="240" w:lineRule="auto"/>
        <w:ind w:right="238"/>
        <w:jc w:val="both"/>
        <w:rPr>
          <w:rFonts w:ascii="Arial" w:eastAsia="Calibri" w:hAnsi="Arial" w:cs="Arial"/>
          <w:b/>
          <w:lang w:eastAsia="en-GB"/>
        </w:rPr>
      </w:pPr>
    </w:p>
    <w:p w14:paraId="3E7DA176" w14:textId="1D5A2FFB"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29F.2</w:t>
      </w:r>
      <w:r w:rsidRPr="001F7143">
        <w:rPr>
          <w:rFonts w:ascii="Arial" w:eastAsia="Calibri" w:hAnsi="Arial" w:cs="Arial"/>
          <w:lang w:eastAsia="en-GB"/>
        </w:rPr>
        <w:tab/>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 the SDE Service in accordance with Clause</w:t>
      </w:r>
    </w:p>
    <w:p w14:paraId="74A80DCC" w14:textId="7B7C7C10" w:rsidR="00362381" w:rsidRPr="001F7143" w:rsidRDefault="00362381" w:rsidP="00D37399">
      <w:pPr>
        <w:spacing w:after="0" w:line="240" w:lineRule="auto"/>
        <w:ind w:left="720" w:right="237" w:firstLine="720"/>
        <w:jc w:val="both"/>
        <w:rPr>
          <w:rFonts w:ascii="Arial" w:eastAsia="Calibri" w:hAnsi="Arial" w:cs="Arial"/>
          <w:lang w:eastAsia="en-GB"/>
        </w:rPr>
      </w:pPr>
      <w:r w:rsidRPr="001F7143">
        <w:rPr>
          <w:rFonts w:ascii="Arial" w:eastAsia="Calibri" w:hAnsi="Arial" w:cs="Arial"/>
          <w:lang w:eastAsia="en-GB"/>
        </w:rPr>
        <w:t xml:space="preserve">29F.1 of this </w:t>
      </w:r>
      <w:r w:rsidR="008701D5" w:rsidRPr="001F7143">
        <w:rPr>
          <w:rFonts w:ascii="Arial" w:eastAsia="Calibri" w:hAnsi="Arial" w:cs="Arial"/>
          <w:lang w:eastAsia="en-GB"/>
        </w:rPr>
        <w:t>Clause</w:t>
      </w:r>
      <w:r w:rsidRPr="001F7143">
        <w:rPr>
          <w:rFonts w:ascii="Arial" w:eastAsia="Calibri" w:hAnsi="Arial" w:cs="Arial"/>
          <w:lang w:eastAsia="en-GB"/>
        </w:rPr>
        <w:t xml:space="preserve"> for the period specified in the </w:t>
      </w:r>
      <w:r w:rsidR="008C5BEB" w:rsidRPr="001F7143">
        <w:rPr>
          <w:rFonts w:ascii="Arial" w:eastAsia="Calibri" w:hAnsi="Arial" w:cs="Arial"/>
          <w:lang w:eastAsia="en-GB"/>
        </w:rPr>
        <w:t>Scope</w:t>
      </w:r>
      <w:r w:rsidRPr="001F7143">
        <w:rPr>
          <w:rFonts w:ascii="Arial" w:eastAsia="Calibri" w:hAnsi="Arial" w:cs="Arial"/>
          <w:lang w:eastAsia="en-GB"/>
        </w:rPr>
        <w:t>.</w:t>
      </w:r>
    </w:p>
    <w:p w14:paraId="6E263475" w14:textId="77777777" w:rsidR="00362381" w:rsidRPr="001F7143" w:rsidRDefault="00362381" w:rsidP="00D37399">
      <w:pPr>
        <w:spacing w:after="0" w:line="240" w:lineRule="auto"/>
        <w:ind w:left="720" w:right="237" w:firstLine="720"/>
        <w:jc w:val="both"/>
        <w:rPr>
          <w:rFonts w:ascii="Arial" w:eastAsia="Calibri" w:hAnsi="Arial" w:cs="Arial"/>
          <w:lang w:eastAsia="en-GB"/>
        </w:rPr>
      </w:pPr>
    </w:p>
    <w:p w14:paraId="4AB75554" w14:textId="77777777" w:rsidR="00362381" w:rsidRPr="001F7143" w:rsidRDefault="00362381"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Participation in the Electronic Information Sharing Agreement (EISA)</w:t>
      </w:r>
    </w:p>
    <w:p w14:paraId="765155D9" w14:textId="77777777" w:rsidR="00362381" w:rsidRPr="001F7143" w:rsidRDefault="00362381" w:rsidP="00C23B6D">
      <w:pPr>
        <w:keepNext/>
        <w:spacing w:after="0" w:line="240" w:lineRule="auto"/>
        <w:ind w:right="238"/>
        <w:jc w:val="both"/>
        <w:rPr>
          <w:rFonts w:ascii="Arial" w:eastAsia="Calibri" w:hAnsi="Arial" w:cs="Arial"/>
          <w:b/>
          <w:lang w:eastAsia="en-GB"/>
        </w:rPr>
      </w:pPr>
    </w:p>
    <w:p w14:paraId="295759F9" w14:textId="2980D185"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when so requested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enter into an Agreement with one or more Users, including the </w:t>
      </w:r>
      <w:r w:rsidR="009B69D7" w:rsidRPr="001F7143">
        <w:rPr>
          <w:rFonts w:ascii="Arial" w:eastAsia="Calibri" w:hAnsi="Arial" w:cs="Arial"/>
          <w:i/>
          <w:iCs/>
          <w:lang w:eastAsia="en-GB"/>
        </w:rPr>
        <w:t>Client</w:t>
      </w:r>
      <w:r w:rsidRPr="001F7143">
        <w:rPr>
          <w:rFonts w:ascii="Arial" w:eastAsia="Calibri" w:hAnsi="Arial" w:cs="Arial"/>
          <w:lang w:eastAsia="en-GB"/>
        </w:rPr>
        <w:t>, who may from time to time participate in the SDE. The Agreement, to be known as the EISA, shall be in the form of DEFFORM 687C (Edn 06/01).</w:t>
      </w:r>
    </w:p>
    <w:p w14:paraId="17236DE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53C7649"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Security and Confidentiality</w:t>
      </w:r>
    </w:p>
    <w:p w14:paraId="3B92A4EA"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p>
    <w:p w14:paraId="03CD690C" w14:textId="7114489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w:t>
      </w:r>
    </w:p>
    <w:p w14:paraId="7A43A22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FAFFC13"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29F.4.1 the SDE System operates and is operated in accordance with the security and confidentiality requirements applicable to the contract and the EISA;</w:t>
      </w:r>
    </w:p>
    <w:p w14:paraId="6D6612FB"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FF31C38"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29F.4.2 the SDE System shall be capable of handling Information up to the classification defined in the SDE SOR; and</w:t>
      </w:r>
    </w:p>
    <w:p w14:paraId="2C8E860F"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2B9AEB6"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29F.4.3 the security accreditation for the SDE System is obtained and maintained in accordance with the SDE SOR.</w:t>
      </w:r>
    </w:p>
    <w:p w14:paraId="58705DF9" w14:textId="77777777" w:rsidR="00362381" w:rsidRPr="001F7143" w:rsidRDefault="00362381" w:rsidP="00D37399">
      <w:pPr>
        <w:spacing w:after="0" w:line="240" w:lineRule="auto"/>
        <w:ind w:right="237"/>
        <w:jc w:val="both"/>
        <w:rPr>
          <w:rFonts w:ascii="Arial" w:eastAsia="Calibri" w:hAnsi="Arial" w:cs="Arial"/>
          <w:lang w:eastAsia="en-GB"/>
        </w:rPr>
      </w:pPr>
    </w:p>
    <w:p w14:paraId="69D1FBFC" w14:textId="77777777" w:rsidR="00362381" w:rsidRPr="001F7143" w:rsidRDefault="00362381"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Information Management</w:t>
      </w:r>
    </w:p>
    <w:p w14:paraId="37BCED48" w14:textId="77777777" w:rsidR="00362381" w:rsidRPr="001F7143" w:rsidRDefault="00362381" w:rsidP="00C23B6D">
      <w:pPr>
        <w:keepNext/>
        <w:spacing w:after="0" w:line="240" w:lineRule="auto"/>
        <w:ind w:right="238"/>
        <w:jc w:val="both"/>
        <w:rPr>
          <w:rFonts w:ascii="Arial" w:eastAsia="Calibri" w:hAnsi="Arial" w:cs="Arial"/>
          <w:b/>
          <w:lang w:eastAsia="en-GB"/>
        </w:rPr>
      </w:pPr>
    </w:p>
    <w:p w14:paraId="65E7AADC" w14:textId="547550A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29F.5.1</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make provision for different categories of Information as specified in the EISA to be managed by the SDE System in accordance with the SDE SOR.</w:t>
      </w:r>
    </w:p>
    <w:p w14:paraId="0392B39C" w14:textId="77777777" w:rsidR="00362381" w:rsidRPr="001F7143" w:rsidRDefault="00362381" w:rsidP="00D37399">
      <w:pPr>
        <w:spacing w:after="0" w:line="240" w:lineRule="auto"/>
        <w:ind w:right="237"/>
        <w:jc w:val="both"/>
        <w:rPr>
          <w:rFonts w:ascii="Arial" w:eastAsia="Calibri" w:hAnsi="Arial" w:cs="Arial"/>
          <w:lang w:eastAsia="en-GB"/>
        </w:rPr>
      </w:pPr>
    </w:p>
    <w:p w14:paraId="2E011A8D" w14:textId="5CF9BCF8"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29F.5.2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use all reasonable endeavours to ensure that the</w:t>
      </w:r>
    </w:p>
    <w:p w14:paraId="7B645382" w14:textId="77777777" w:rsidR="00362381" w:rsidRPr="001F7143" w:rsidRDefault="00362381" w:rsidP="00D37399">
      <w:pPr>
        <w:spacing w:after="0" w:line="240" w:lineRule="auto"/>
        <w:ind w:left="720" w:right="237" w:firstLine="720"/>
        <w:jc w:val="both"/>
        <w:rPr>
          <w:rFonts w:ascii="Arial" w:eastAsia="Calibri" w:hAnsi="Arial" w:cs="Arial"/>
          <w:lang w:eastAsia="en-GB"/>
        </w:rPr>
      </w:pPr>
      <w:r w:rsidRPr="001F7143">
        <w:rPr>
          <w:rFonts w:ascii="Arial" w:eastAsia="Calibri" w:hAnsi="Arial" w:cs="Arial"/>
          <w:lang w:eastAsia="en-GB"/>
        </w:rPr>
        <w:t xml:space="preserve">Information processing systems deployed to support the SDE System: </w:t>
      </w:r>
    </w:p>
    <w:p w14:paraId="52E49C95" w14:textId="77777777" w:rsidR="00362381" w:rsidRPr="001F7143" w:rsidRDefault="00362381" w:rsidP="00D37399">
      <w:pPr>
        <w:spacing w:after="0" w:line="240" w:lineRule="auto"/>
        <w:ind w:right="237"/>
        <w:jc w:val="both"/>
        <w:rPr>
          <w:rFonts w:ascii="Arial" w:eastAsia="Calibri" w:hAnsi="Arial" w:cs="Arial"/>
          <w:lang w:eastAsia="en-GB"/>
        </w:rPr>
      </w:pPr>
    </w:p>
    <w:p w14:paraId="2757F1CC"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29F.5.2.1 maintain Loaded Information without corruption to its content as it is processed; and</w:t>
      </w:r>
    </w:p>
    <w:p w14:paraId="73E3E7A3" w14:textId="77777777" w:rsidR="00362381" w:rsidRPr="001F7143" w:rsidRDefault="00362381" w:rsidP="00D37399">
      <w:pPr>
        <w:spacing w:after="0" w:line="240" w:lineRule="auto"/>
        <w:ind w:left="1440" w:right="237"/>
        <w:jc w:val="both"/>
        <w:rPr>
          <w:rFonts w:ascii="Arial" w:eastAsia="Calibri" w:hAnsi="Arial" w:cs="Arial"/>
          <w:lang w:eastAsia="en-GB"/>
        </w:rPr>
      </w:pPr>
    </w:p>
    <w:p w14:paraId="093A51D4"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29F.5.2.2 properly process the Information.</w:t>
      </w:r>
    </w:p>
    <w:p w14:paraId="1D61DE00" w14:textId="77777777" w:rsidR="00362381" w:rsidRPr="001F7143" w:rsidRDefault="00362381"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Intellectual Property</w:t>
      </w:r>
    </w:p>
    <w:p w14:paraId="4E8E7161" w14:textId="77777777" w:rsidR="00362381" w:rsidRPr="001F7143" w:rsidRDefault="00362381" w:rsidP="00C23B6D">
      <w:pPr>
        <w:keepNext/>
        <w:spacing w:after="0" w:line="240" w:lineRule="auto"/>
        <w:ind w:right="238"/>
        <w:jc w:val="both"/>
        <w:rPr>
          <w:rFonts w:ascii="Arial" w:eastAsia="Calibri" w:hAnsi="Arial" w:cs="Arial"/>
          <w:b/>
          <w:lang w:eastAsia="en-GB"/>
        </w:rPr>
      </w:pPr>
    </w:p>
    <w:p w14:paraId="49A065BD" w14:textId="0EAB1E9C"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29F.7.1</w:t>
      </w:r>
      <w:r w:rsidRPr="001F7143">
        <w:rPr>
          <w:rFonts w:ascii="Arial" w:eastAsia="Calibri" w:hAnsi="Arial" w:cs="Arial"/>
          <w:lang w:eastAsia="en-GB"/>
        </w:rPr>
        <w:tab/>
        <w:t xml:space="preserve">Subject to the rights of third parties and the pre-existing rights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to the conditions of the contract, all intellectual property rights in the SDE System provided under the contract shall vest in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296BD2C9" w14:textId="77777777" w:rsidR="00362381" w:rsidRPr="001F7143" w:rsidRDefault="00362381" w:rsidP="00D37399">
      <w:pPr>
        <w:spacing w:after="0" w:line="240" w:lineRule="auto"/>
        <w:ind w:right="237"/>
        <w:jc w:val="both"/>
        <w:rPr>
          <w:rFonts w:ascii="Arial" w:eastAsia="Calibri" w:hAnsi="Arial" w:cs="Arial"/>
          <w:lang w:eastAsia="en-GB"/>
        </w:rPr>
      </w:pPr>
    </w:p>
    <w:p w14:paraId="28823BAB" w14:textId="4F96AD2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29F.7.2</w:t>
      </w:r>
      <w:r w:rsidRPr="001F7143">
        <w:rPr>
          <w:rFonts w:ascii="Arial" w:eastAsia="Calibri" w:hAnsi="Arial" w:cs="Arial"/>
          <w:lang w:eastAsia="en-GB"/>
        </w:rPr>
        <w:tab/>
        <w:t xml:space="preserve">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intends to place a </w:t>
      </w:r>
      <w:r w:rsidR="009B69D7" w:rsidRPr="001F7143">
        <w:rPr>
          <w:rFonts w:ascii="Arial" w:eastAsia="Calibri" w:hAnsi="Arial" w:cs="Arial"/>
          <w:lang w:eastAsia="en-GB"/>
        </w:rPr>
        <w:t>Subcontract</w:t>
      </w:r>
      <w:r w:rsidRPr="001F7143">
        <w:rPr>
          <w:rFonts w:ascii="Arial" w:eastAsia="Calibri" w:hAnsi="Arial" w:cs="Arial"/>
          <w:lang w:eastAsia="en-GB"/>
        </w:rPr>
        <w:t xml:space="preserve"> for the provision of any part of the SDE Service, </w:t>
      </w:r>
      <w:r w:rsidR="00761D87" w:rsidRPr="001F7143">
        <w:rPr>
          <w:rFonts w:ascii="Arial" w:eastAsia="Calibri" w:hAnsi="Arial" w:cs="Arial"/>
          <w:lang w:eastAsia="en-GB"/>
        </w:rPr>
        <w:t>it</w:t>
      </w:r>
      <w:r w:rsidRPr="001F7143">
        <w:rPr>
          <w:rFonts w:ascii="Arial" w:eastAsia="Calibri" w:hAnsi="Arial" w:cs="Arial"/>
          <w:lang w:eastAsia="en-GB"/>
        </w:rPr>
        <w:t xml:space="preserve"> must either secure rights for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respect of that part, equivalent to those provided in Clause 29F.7.3, or require the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to enter into a direct agreement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accordance with the relevant Design Rights and Patents (</w:t>
      </w:r>
      <w:r w:rsidR="00D96DB1" w:rsidRPr="001F7143">
        <w:rPr>
          <w:rFonts w:ascii="Arial" w:eastAsia="Calibri" w:hAnsi="Arial" w:cs="Arial"/>
          <w:lang w:eastAsia="en-GB"/>
        </w:rPr>
        <w:t>Subcontractor</w:t>
      </w:r>
      <w:r w:rsidRPr="001F7143">
        <w:rPr>
          <w:rFonts w:ascii="Arial" w:eastAsia="Calibri" w:hAnsi="Arial" w:cs="Arial"/>
          <w:lang w:eastAsia="en-GB"/>
        </w:rPr>
        <w:t>’s) Agreement included in the contract.</w:t>
      </w:r>
    </w:p>
    <w:p w14:paraId="2737D003" w14:textId="77777777" w:rsidR="00362381" w:rsidRPr="001F7143" w:rsidRDefault="00362381" w:rsidP="00D37399">
      <w:pPr>
        <w:spacing w:after="0" w:line="240" w:lineRule="auto"/>
        <w:ind w:right="237"/>
        <w:jc w:val="both"/>
        <w:rPr>
          <w:rFonts w:ascii="Arial" w:eastAsia="Calibri" w:hAnsi="Arial" w:cs="Arial"/>
          <w:lang w:eastAsia="en-GB"/>
        </w:rPr>
      </w:pPr>
    </w:p>
    <w:p w14:paraId="2333C21B" w14:textId="3F8DAAE6"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29F.7.3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together with the other Users, shall have the right to utilise the SDE System for Project Implementation in accordance with the SDE SOR and the EISA, for the duration of the contract.</w:t>
      </w:r>
    </w:p>
    <w:p w14:paraId="13AA566F" w14:textId="77777777" w:rsidR="00362381" w:rsidRPr="001F7143" w:rsidRDefault="00362381" w:rsidP="00D37399">
      <w:pPr>
        <w:spacing w:after="0" w:line="240" w:lineRule="auto"/>
        <w:ind w:right="237"/>
        <w:jc w:val="both"/>
        <w:rPr>
          <w:rFonts w:ascii="Arial" w:eastAsia="Calibri" w:hAnsi="Arial" w:cs="Arial"/>
          <w:lang w:eastAsia="en-GB"/>
        </w:rPr>
      </w:pPr>
    </w:p>
    <w:p w14:paraId="08C2A4E3" w14:textId="607FA0ED"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29F.7.4</w:t>
      </w:r>
      <w:r w:rsidRPr="001F7143">
        <w:rPr>
          <w:rFonts w:ascii="Arial" w:eastAsia="Calibri" w:hAnsi="Arial" w:cs="Arial"/>
          <w:lang w:eastAsia="en-GB"/>
        </w:rPr>
        <w:tab/>
        <w:t xml:space="preserve">The price (and pricing arrangements) for the grant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of the right contained in Clause 29F.7.3, shall be within the </w:t>
      </w:r>
      <w:r w:rsidR="00D37399" w:rsidRPr="001F7143">
        <w:rPr>
          <w:rFonts w:ascii="Arial" w:eastAsia="Calibri" w:hAnsi="Arial" w:cs="Arial"/>
          <w:lang w:eastAsia="en-GB"/>
        </w:rPr>
        <w:t>Contract Price</w:t>
      </w:r>
      <w:r w:rsidRPr="001F7143">
        <w:rPr>
          <w:rFonts w:ascii="Arial" w:eastAsia="Calibri" w:hAnsi="Arial" w:cs="Arial"/>
          <w:lang w:eastAsia="en-GB"/>
        </w:rPr>
        <w:t xml:space="preserve"> or as otherwise provided in the contract.</w:t>
      </w:r>
    </w:p>
    <w:p w14:paraId="2E3C53A9" w14:textId="77777777" w:rsidR="00362381" w:rsidRPr="001F7143" w:rsidRDefault="00362381" w:rsidP="00D37399">
      <w:pPr>
        <w:spacing w:after="0" w:line="240" w:lineRule="auto"/>
        <w:ind w:right="237"/>
        <w:jc w:val="both"/>
        <w:rPr>
          <w:rFonts w:ascii="Arial" w:eastAsia="Calibri" w:hAnsi="Arial" w:cs="Arial"/>
          <w:lang w:eastAsia="en-GB"/>
        </w:rPr>
      </w:pPr>
    </w:p>
    <w:p w14:paraId="5B6240E7" w14:textId="68D71D98"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29F.7.5</w:t>
      </w:r>
      <w:r w:rsidRPr="001F7143">
        <w:rPr>
          <w:rFonts w:ascii="Arial" w:eastAsia="Calibri" w:hAnsi="Arial" w:cs="Arial"/>
          <w:lang w:eastAsia="en-GB"/>
        </w:rPr>
        <w:tab/>
        <w:t xml:space="preserve">No rights to use Information which may be Accessed via the SDE are granted by this </w:t>
      </w:r>
      <w:r w:rsidR="008701D5" w:rsidRPr="001F7143">
        <w:rPr>
          <w:rFonts w:ascii="Arial" w:eastAsia="Calibri" w:hAnsi="Arial" w:cs="Arial"/>
          <w:lang w:eastAsia="en-GB"/>
        </w:rPr>
        <w:t>Clause</w:t>
      </w:r>
      <w:r w:rsidRPr="001F7143">
        <w:rPr>
          <w:rFonts w:ascii="Arial" w:eastAsia="Calibri" w:hAnsi="Arial" w:cs="Arial"/>
          <w:lang w:eastAsia="en-GB"/>
        </w:rPr>
        <w:t xml:space="preserve">. This </w:t>
      </w:r>
      <w:r w:rsidR="008701D5" w:rsidRPr="001F7143">
        <w:rPr>
          <w:rFonts w:ascii="Arial" w:eastAsia="Calibri" w:hAnsi="Arial" w:cs="Arial"/>
          <w:lang w:eastAsia="en-GB"/>
        </w:rPr>
        <w:t>Clause</w:t>
      </w:r>
      <w:r w:rsidRPr="001F7143">
        <w:rPr>
          <w:rFonts w:ascii="Arial" w:eastAsia="Calibri" w:hAnsi="Arial" w:cs="Arial"/>
          <w:lang w:eastAsia="en-GB"/>
        </w:rPr>
        <w:t xml:space="preserve"> shall not prejudice any pre-existing or separately acquired rights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any other User.</w:t>
      </w:r>
    </w:p>
    <w:p w14:paraId="6360B4D5" w14:textId="77777777" w:rsidR="00362381" w:rsidRPr="001F7143" w:rsidRDefault="00362381" w:rsidP="00D37399">
      <w:pPr>
        <w:spacing w:after="0" w:line="240" w:lineRule="auto"/>
        <w:ind w:right="237"/>
        <w:jc w:val="both"/>
        <w:rPr>
          <w:rFonts w:ascii="Arial" w:eastAsia="Calibri" w:hAnsi="Arial" w:cs="Arial"/>
          <w:lang w:eastAsia="en-GB"/>
        </w:rPr>
      </w:pPr>
    </w:p>
    <w:p w14:paraId="10064432" w14:textId="7A64EB9D"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29F.7.6</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be entitled to include a user notice on the SDE which indicates </w:t>
      </w:r>
      <w:r w:rsidR="00761D87" w:rsidRPr="001F7143">
        <w:rPr>
          <w:rFonts w:ascii="Arial" w:eastAsia="Calibri" w:hAnsi="Arial" w:cs="Arial"/>
          <w:lang w:eastAsia="en-GB"/>
        </w:rPr>
        <w:t>its</w:t>
      </w:r>
      <w:r w:rsidRPr="001F7143">
        <w:rPr>
          <w:rFonts w:ascii="Arial" w:eastAsia="Calibri" w:hAnsi="Arial" w:cs="Arial"/>
          <w:lang w:eastAsia="en-GB"/>
        </w:rPr>
        <w:t xml:space="preserve"> ownership of copyright or other intellectual property rights in the SDE System provided that this is written in terms consistent with the </w:t>
      </w:r>
      <w:r w:rsidRPr="001F7143">
        <w:rPr>
          <w:rFonts w:ascii="Arial" w:eastAsia="Calibri" w:hAnsi="Arial" w:cs="Arial"/>
          <w:i/>
          <w:lang w:eastAsia="en-GB"/>
        </w:rPr>
        <w:t>Client</w:t>
      </w:r>
      <w:r w:rsidRPr="001F7143">
        <w:rPr>
          <w:rFonts w:ascii="Arial" w:eastAsia="Calibri" w:hAnsi="Arial" w:cs="Arial"/>
          <w:lang w:eastAsia="en-GB"/>
        </w:rPr>
        <w:t xml:space="preserve">’s rights under this </w:t>
      </w:r>
      <w:r w:rsidR="008701D5" w:rsidRPr="001F7143">
        <w:rPr>
          <w:rFonts w:ascii="Arial" w:eastAsia="Calibri" w:hAnsi="Arial" w:cs="Arial"/>
          <w:lang w:eastAsia="en-GB"/>
        </w:rPr>
        <w:t>Clause</w:t>
      </w:r>
      <w:r w:rsidRPr="001F7143">
        <w:rPr>
          <w:rFonts w:ascii="Arial" w:eastAsia="Calibri" w:hAnsi="Arial" w:cs="Arial"/>
          <w:lang w:eastAsia="en-GB"/>
        </w:rPr>
        <w:t>.</w:t>
      </w:r>
    </w:p>
    <w:p w14:paraId="5B72EC75"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2E62A7B"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Operation of the SDE System</w:t>
      </w:r>
    </w:p>
    <w:p w14:paraId="32F892B1"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p>
    <w:p w14:paraId="05205A42"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29F.8.1</w:t>
      </w:r>
      <w:r w:rsidRPr="001F7143">
        <w:rPr>
          <w:rFonts w:ascii="Arial" w:eastAsia="Calibri" w:hAnsi="Arial" w:cs="Arial"/>
          <w:lang w:eastAsia="en-GB"/>
        </w:rPr>
        <w:tab/>
        <w:t>The SDE System shall be located at the addresses listed at Schedule 2.</w:t>
      </w:r>
    </w:p>
    <w:p w14:paraId="4533542B"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D30C651" w14:textId="68F083F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appoint a Service Administrator. This appointment must first be agreed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who may, at its discretion, consult some or all of the Users. If, during the course of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wishes to replace the Service Administrator with another individual, </w:t>
      </w:r>
      <w:r w:rsidR="00761D87" w:rsidRPr="001F7143">
        <w:rPr>
          <w:rFonts w:ascii="Arial" w:eastAsia="Calibri" w:hAnsi="Arial" w:cs="Arial"/>
          <w:lang w:eastAsia="en-GB"/>
        </w:rPr>
        <w:t>it</w:t>
      </w:r>
      <w:r w:rsidRPr="001F7143">
        <w:rPr>
          <w:rFonts w:ascii="Arial" w:eastAsia="Calibri" w:hAnsi="Arial" w:cs="Arial"/>
          <w:lang w:eastAsia="en-GB"/>
        </w:rPr>
        <w:t xml:space="preserve"> shall first seek the approval of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33350351"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3CD17DD"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29F.8.3</w:t>
      </w:r>
      <w:r w:rsidRPr="001F7143">
        <w:rPr>
          <w:rFonts w:ascii="Arial" w:eastAsia="Calibri" w:hAnsi="Arial" w:cs="Arial"/>
          <w:lang w:eastAsia="en-GB"/>
        </w:rPr>
        <w:tab/>
        <w:t>The Service Administrator shall be the principal point of contact for all Users for any matter relating to the operation of the SDE System and shall oversee the operation of the SDE Service to ensure that it meets the requirements of the contract.</w:t>
      </w:r>
    </w:p>
    <w:p w14:paraId="3E19402B"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9BF8504" w14:textId="691F5446"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have the right to require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replace the Service Administrator, provided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demonstrates that the Service Administrator is jeopardising the effective operation of the SDE Service.</w:t>
      </w:r>
    </w:p>
    <w:p w14:paraId="735ECAA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69197EE" w14:textId="42DBD7ED"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29F.8.5</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provide:</w:t>
      </w:r>
    </w:p>
    <w:p w14:paraId="6A7E338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68C2A2D"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29F.8.5.1 a User Protocol document;</w:t>
      </w:r>
    </w:p>
    <w:p w14:paraId="4A3AA92F"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477949B0" w14:textId="77777777" w:rsidR="00362381" w:rsidRPr="001F7143" w:rsidRDefault="00362381" w:rsidP="00D37399">
      <w:pPr>
        <w:spacing w:after="0" w:line="240" w:lineRule="auto"/>
        <w:ind w:left="2880" w:right="237" w:hanging="1440"/>
        <w:jc w:val="both"/>
        <w:rPr>
          <w:rFonts w:ascii="Arial" w:eastAsia="Calibri" w:hAnsi="Arial" w:cs="Arial"/>
          <w:lang w:eastAsia="en-GB"/>
        </w:rPr>
      </w:pPr>
      <w:r w:rsidRPr="001F7143">
        <w:rPr>
          <w:rFonts w:ascii="Arial" w:eastAsia="Calibri" w:hAnsi="Arial" w:cs="Arial"/>
          <w:lang w:eastAsia="en-GB"/>
        </w:rPr>
        <w:t>29F.8.5.2 full instructions for use of the SDE System;</w:t>
      </w:r>
    </w:p>
    <w:p w14:paraId="130CC812"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6C6419ED" w14:textId="77777777" w:rsidR="00362381" w:rsidRPr="001F7143" w:rsidRDefault="00362381" w:rsidP="00D37399">
      <w:pPr>
        <w:spacing w:after="0" w:line="240" w:lineRule="auto"/>
        <w:ind w:left="2880" w:right="237" w:hanging="1440"/>
        <w:jc w:val="both"/>
        <w:rPr>
          <w:rFonts w:ascii="Arial" w:eastAsia="Calibri" w:hAnsi="Arial" w:cs="Arial"/>
          <w:lang w:eastAsia="en-GB"/>
        </w:rPr>
      </w:pPr>
      <w:r w:rsidRPr="001F7143">
        <w:rPr>
          <w:rFonts w:ascii="Arial" w:eastAsia="Calibri" w:hAnsi="Arial" w:cs="Arial"/>
          <w:lang w:eastAsia="en-GB"/>
        </w:rPr>
        <w:t>29F.8.5.3 a secure User authentication method (e.g. log-on);</w:t>
      </w:r>
    </w:p>
    <w:p w14:paraId="57438C90"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557446B4" w14:textId="77777777" w:rsidR="00362381" w:rsidRPr="001F7143" w:rsidRDefault="00362381" w:rsidP="00D37399">
      <w:pPr>
        <w:spacing w:after="0" w:line="240" w:lineRule="auto"/>
        <w:ind w:left="2410" w:right="237" w:hanging="970"/>
        <w:jc w:val="both"/>
        <w:rPr>
          <w:rFonts w:ascii="Arial" w:eastAsia="Calibri" w:hAnsi="Arial" w:cs="Arial"/>
          <w:lang w:eastAsia="en-GB"/>
        </w:rPr>
      </w:pPr>
      <w:r w:rsidRPr="001F7143">
        <w:rPr>
          <w:rFonts w:ascii="Arial" w:eastAsia="Calibri" w:hAnsi="Arial" w:cs="Arial"/>
          <w:lang w:eastAsia="en-GB"/>
        </w:rPr>
        <w:t>29F.8.5.4 the means for Users to establish Access permissions for their Information;</w:t>
      </w:r>
    </w:p>
    <w:p w14:paraId="68C951C9"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0E538987" w14:textId="77777777" w:rsidR="00362381" w:rsidRPr="001F7143" w:rsidRDefault="00362381" w:rsidP="00D37399">
      <w:pPr>
        <w:spacing w:after="0" w:line="240" w:lineRule="auto"/>
        <w:ind w:left="2880" w:right="237" w:hanging="1440"/>
        <w:jc w:val="both"/>
        <w:rPr>
          <w:rFonts w:ascii="Arial" w:eastAsia="Calibri" w:hAnsi="Arial" w:cs="Arial"/>
          <w:lang w:eastAsia="en-GB"/>
        </w:rPr>
      </w:pPr>
      <w:r w:rsidRPr="001F7143">
        <w:rPr>
          <w:rFonts w:ascii="Arial" w:eastAsia="Calibri" w:hAnsi="Arial" w:cs="Arial"/>
          <w:lang w:eastAsia="en-GB"/>
        </w:rPr>
        <w:t>29F.8.5.5 simultaneous Access to the specified number of work stations;</w:t>
      </w:r>
    </w:p>
    <w:p w14:paraId="35CFBD09"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7D93D68F" w14:textId="77777777" w:rsidR="00362381" w:rsidRPr="001F7143" w:rsidRDefault="00362381" w:rsidP="00D37399">
      <w:pPr>
        <w:spacing w:after="0" w:line="240" w:lineRule="auto"/>
        <w:ind w:left="2433" w:right="237" w:hanging="993"/>
        <w:jc w:val="both"/>
        <w:rPr>
          <w:rFonts w:ascii="Arial" w:eastAsia="Calibri" w:hAnsi="Arial" w:cs="Arial"/>
          <w:lang w:eastAsia="en-GB"/>
        </w:rPr>
      </w:pPr>
      <w:r w:rsidRPr="001F7143">
        <w:rPr>
          <w:rFonts w:ascii="Arial" w:eastAsia="Calibri" w:hAnsi="Arial" w:cs="Arial"/>
          <w:lang w:eastAsia="en-GB"/>
        </w:rPr>
        <w:t>29F.8.5.6 a simultaneous Service to the specified maximum number of work stations with a corresponding reduction in performance, but without suffering a complete failure in the Service; and</w:t>
      </w:r>
    </w:p>
    <w:p w14:paraId="2B9B396A" w14:textId="77777777" w:rsidR="00362381" w:rsidRPr="001F7143" w:rsidRDefault="00362381" w:rsidP="00D37399">
      <w:pPr>
        <w:spacing w:after="0" w:line="240" w:lineRule="auto"/>
        <w:ind w:left="2880" w:right="237" w:hanging="1440"/>
        <w:jc w:val="both"/>
        <w:rPr>
          <w:rFonts w:ascii="Arial" w:eastAsia="Calibri" w:hAnsi="Arial" w:cs="Arial"/>
          <w:lang w:eastAsia="en-GB"/>
        </w:rPr>
      </w:pPr>
    </w:p>
    <w:p w14:paraId="7CF66EF2" w14:textId="77777777" w:rsidR="00362381" w:rsidRPr="001F7143" w:rsidRDefault="00362381" w:rsidP="00D37399">
      <w:pPr>
        <w:spacing w:after="0" w:line="240" w:lineRule="auto"/>
        <w:ind w:left="2433" w:right="237" w:hanging="1015"/>
        <w:jc w:val="both"/>
        <w:rPr>
          <w:rFonts w:ascii="Arial" w:eastAsia="Calibri" w:hAnsi="Arial" w:cs="Arial"/>
          <w:lang w:eastAsia="en-GB"/>
        </w:rPr>
      </w:pPr>
      <w:r w:rsidRPr="001F7143">
        <w:rPr>
          <w:rFonts w:ascii="Arial" w:eastAsia="Calibri" w:hAnsi="Arial" w:cs="Arial"/>
          <w:lang w:eastAsia="en-GB"/>
        </w:rPr>
        <w:t>29F.8.5.7 in addition to sub-Clauses 29F.8.5.1 - 29F.8.5.6, the other facilities, functionality and services, if any, specified in the SDE SOR.</w:t>
      </w:r>
    </w:p>
    <w:p w14:paraId="150B3925" w14:textId="77777777" w:rsidR="00362381" w:rsidRPr="001F7143" w:rsidRDefault="00362381" w:rsidP="00D37399">
      <w:pPr>
        <w:spacing w:after="0" w:line="240" w:lineRule="auto"/>
        <w:ind w:left="2433" w:right="237" w:hanging="1015"/>
        <w:jc w:val="both"/>
        <w:rPr>
          <w:rFonts w:ascii="Arial" w:eastAsia="Calibri" w:hAnsi="Arial" w:cs="Arial"/>
          <w:lang w:eastAsia="en-GB"/>
        </w:rPr>
      </w:pPr>
    </w:p>
    <w:p w14:paraId="6A9C0466" w14:textId="5A87EAD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29F.8.6</w:t>
      </w:r>
      <w:r w:rsidRPr="001F7143">
        <w:rPr>
          <w:rFonts w:ascii="Arial" w:eastAsia="Calibri" w:hAnsi="Arial" w:cs="Arial"/>
          <w:lang w:eastAsia="en-GB"/>
        </w:rPr>
        <w:tab/>
        <w:t xml:space="preserve">Except for the purposes of operating the SDE System in accordance with Clause 29F.9.1 or pursuant to Clause 29F.11.1, neither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nor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permit Access to the SDE System or any Loaded Information by any third party other than a User. In addition,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Loaded Information is Accessed solely by Users who have secured such rights under the EISA and to the extent permitted by that Agreement.</w:t>
      </w:r>
    </w:p>
    <w:p w14:paraId="7E61B39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5338F56" w14:textId="39093798"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29F.8.7</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may appoint a third party to undertake </w:t>
      </w:r>
      <w:r w:rsidR="00761D87" w:rsidRPr="001F7143">
        <w:rPr>
          <w:rFonts w:ascii="Arial" w:eastAsia="Calibri" w:hAnsi="Arial" w:cs="Arial"/>
          <w:lang w:eastAsia="en-GB"/>
        </w:rPr>
        <w:t>its</w:t>
      </w:r>
      <w:r w:rsidRPr="001F7143">
        <w:rPr>
          <w:rFonts w:ascii="Arial" w:eastAsia="Calibri" w:hAnsi="Arial" w:cs="Arial"/>
          <w:lang w:eastAsia="en-GB"/>
        </w:rPr>
        <w:t xml:space="preserve"> duties in respect of the provision of the SDE Service. This appointment shall not relieve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w:t>
      </w:r>
      <w:r w:rsidR="00761D87" w:rsidRPr="001F7143">
        <w:rPr>
          <w:rFonts w:ascii="Arial" w:eastAsia="Calibri" w:hAnsi="Arial" w:cs="Arial"/>
          <w:lang w:eastAsia="en-GB"/>
        </w:rPr>
        <w:t>its</w:t>
      </w:r>
      <w:r w:rsidRPr="001F7143">
        <w:rPr>
          <w:rFonts w:ascii="Arial" w:eastAsia="Calibri" w:hAnsi="Arial" w:cs="Arial"/>
          <w:lang w:eastAsia="en-GB"/>
        </w:rPr>
        <w:t xml:space="preserve"> obligations under the contract. Prior to the appointment of any third party under this Clause 29F.8.7, the third party must become a signatory to the EISA.</w:t>
      </w:r>
    </w:p>
    <w:p w14:paraId="260E83E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5E5F39B"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Management of the SDE System</w:t>
      </w:r>
    </w:p>
    <w:p w14:paraId="31BF42DF"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p>
    <w:p w14:paraId="11753C62" w14:textId="7ABFF75E"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29F.9.1</w:t>
      </w:r>
      <w:r w:rsidRPr="001F7143">
        <w:rPr>
          <w:rFonts w:ascii="Arial" w:eastAsia="Calibri" w:hAnsi="Arial" w:cs="Arial"/>
          <w:lang w:eastAsia="en-GB"/>
        </w:rPr>
        <w:tab/>
        <w:t xml:space="preserve">In maintaining records relating to or connected with the SDE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pay due regard to the provisions of BS 7799 Code of Practice for Information Security Management and BS10008 Evidential Weight and Legal Admissibility of Electronic Information.</w:t>
      </w:r>
    </w:p>
    <w:p w14:paraId="599A272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9DC31A6" w14:textId="60D4909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in accordance with the SDE SOR and with due regard to </w:t>
      </w:r>
      <w:r w:rsidR="00761D87" w:rsidRPr="001F7143">
        <w:rPr>
          <w:rFonts w:ascii="Arial" w:eastAsia="Calibri" w:hAnsi="Arial" w:cs="Arial"/>
          <w:lang w:eastAsia="en-GB"/>
        </w:rPr>
        <w:t>its</w:t>
      </w:r>
      <w:r w:rsidRPr="001F7143">
        <w:rPr>
          <w:rFonts w:ascii="Arial" w:eastAsia="Calibri" w:hAnsi="Arial" w:cs="Arial"/>
          <w:lang w:eastAsia="en-GB"/>
        </w:rPr>
        <w:t xml:space="preserve"> obligations under the EISA: </w:t>
      </w:r>
    </w:p>
    <w:p w14:paraId="5F696F2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ADA917F"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29F.9.2.1 provide Users with controlled Access;</w:t>
      </w:r>
    </w:p>
    <w:p w14:paraId="5E0C9CE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4EC8684"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29F.9.2.2 ensure, as far as is reasonably practical, that all Loaded Information, including associated marks and legends, is Accessible only by Users authorised to have Access and is not altered, lost or destroyed;</w:t>
      </w:r>
    </w:p>
    <w:p w14:paraId="20F130B3"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FE60616"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29F.9.2.3 monitor the Access and usage of the SDE to detect any instances of misuse, malicious attack, unauthorised Access and any other threat to its Integrity;</w:t>
      </w:r>
    </w:p>
    <w:p w14:paraId="168469A3"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0D55E6A"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29F.9.2.4 implement and maintain a virus control policy and make details thereof available to all Users, in accordance with the SDE SOR and the EISA;</w:t>
      </w:r>
    </w:p>
    <w:p w14:paraId="4493FE4C"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C8F71C3"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29F.9.2.5 operate a Data configuration management control system in accordance with the SDE SOR and the EISA;</w:t>
      </w:r>
    </w:p>
    <w:p w14:paraId="260C42F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F720B1F"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29F.9.2.6 obtain the </w:t>
      </w:r>
      <w:r w:rsidRPr="001F7143">
        <w:rPr>
          <w:rFonts w:ascii="Arial" w:eastAsia="Calibri" w:hAnsi="Arial" w:cs="Arial"/>
          <w:i/>
          <w:lang w:eastAsia="en-GB"/>
        </w:rPr>
        <w:t>Client</w:t>
      </w:r>
      <w:r w:rsidRPr="001F7143">
        <w:rPr>
          <w:rFonts w:ascii="Arial" w:eastAsia="Calibri" w:hAnsi="Arial" w:cs="Arial"/>
          <w:lang w:eastAsia="en-GB"/>
        </w:rPr>
        <w:t>’s agreement to Information naming and reference schemes before implementation;</w:t>
      </w:r>
    </w:p>
    <w:p w14:paraId="152174B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F882D49"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29F.9.2.7 implement and maintain an agreed Data back-up policy; and</w:t>
      </w:r>
    </w:p>
    <w:p w14:paraId="663E0CF4"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583D8C2"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29F.9.2.8 ensure that, if any part of the SDE Service or SDE System is changed, the Users’ ability to Access Information is not adversely affected.</w:t>
      </w:r>
    </w:p>
    <w:p w14:paraId="5E1F8ECC"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BB61FEB" w14:textId="77777777" w:rsidR="00362381" w:rsidRPr="001F7143" w:rsidRDefault="00362381" w:rsidP="00FF612D">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Storage and Archiving</w:t>
      </w:r>
    </w:p>
    <w:p w14:paraId="14F36539" w14:textId="77777777" w:rsidR="00362381" w:rsidRPr="001F7143" w:rsidRDefault="00362381" w:rsidP="00FF612D">
      <w:pPr>
        <w:keepNext/>
        <w:spacing w:after="0" w:line="240" w:lineRule="auto"/>
        <w:ind w:left="1440" w:right="238" w:hanging="1440"/>
        <w:jc w:val="both"/>
        <w:rPr>
          <w:rFonts w:ascii="Arial" w:eastAsia="Calibri" w:hAnsi="Arial" w:cs="Arial"/>
          <w:b/>
          <w:bCs/>
          <w:lang w:eastAsia="en-GB"/>
        </w:rPr>
      </w:pPr>
    </w:p>
    <w:p w14:paraId="587EF015" w14:textId="5CDBB324"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29F.9.3</w:t>
      </w:r>
      <w:r w:rsidRPr="001F7143">
        <w:rPr>
          <w:rFonts w:ascii="Arial" w:eastAsia="Calibri" w:hAnsi="Arial" w:cs="Arial"/>
          <w:lang w:eastAsia="en-GB"/>
        </w:rPr>
        <w:tab/>
        <w:t xml:space="preserve">For the duration of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arrange that: </w:t>
      </w:r>
    </w:p>
    <w:p w14:paraId="18CD2E3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2720278"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29F.9.3.1 all Data is maintained in the format required by the SDE SOR;</w:t>
      </w:r>
    </w:p>
    <w:p w14:paraId="3AD561F4" w14:textId="77777777" w:rsidR="00362381" w:rsidRPr="001F7143" w:rsidRDefault="00362381" w:rsidP="00D37399">
      <w:pPr>
        <w:spacing w:after="0" w:line="240" w:lineRule="auto"/>
        <w:ind w:left="1440" w:right="237"/>
        <w:jc w:val="both"/>
        <w:rPr>
          <w:rFonts w:ascii="Arial" w:eastAsia="Calibri" w:hAnsi="Arial" w:cs="Arial"/>
          <w:lang w:eastAsia="en-GB"/>
        </w:rPr>
      </w:pPr>
    </w:p>
    <w:p w14:paraId="271B9580"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29F.9.3.2 all Data when stored in the SDE System is maintained from the date of being loaded into the SDE for the period specified in the SDE SOR, after which time (following reasonable notice to Users) it shall be Expunged unless:</w:t>
      </w:r>
    </w:p>
    <w:p w14:paraId="68430A64"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EF295B0" w14:textId="77777777" w:rsidR="00362381" w:rsidRPr="001F7143" w:rsidRDefault="00362381" w:rsidP="00D37399">
      <w:pPr>
        <w:spacing w:after="0" w:line="240" w:lineRule="auto"/>
        <w:ind w:left="2160" w:right="237"/>
        <w:jc w:val="both"/>
        <w:rPr>
          <w:rFonts w:ascii="Arial" w:eastAsia="Calibri" w:hAnsi="Arial" w:cs="Arial"/>
          <w:lang w:eastAsia="en-GB"/>
        </w:rPr>
      </w:pPr>
      <w:r w:rsidRPr="001F7143">
        <w:rPr>
          <w:rFonts w:ascii="Arial" w:eastAsia="Calibri" w:hAnsi="Arial" w:cs="Arial"/>
          <w:lang w:eastAsia="en-GB"/>
        </w:rPr>
        <w:t>i. a specific request for its retention in the SDE is made by any current User, or</w:t>
      </w:r>
    </w:p>
    <w:p w14:paraId="6B65685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C609E8F" w14:textId="77777777" w:rsidR="00362381" w:rsidRPr="001F7143" w:rsidRDefault="00362381" w:rsidP="00D37399">
      <w:pPr>
        <w:spacing w:after="0" w:line="240" w:lineRule="auto"/>
        <w:ind w:left="1440" w:right="237" w:firstLine="720"/>
        <w:jc w:val="both"/>
        <w:rPr>
          <w:rFonts w:ascii="Arial" w:eastAsia="Calibri" w:hAnsi="Arial" w:cs="Arial"/>
          <w:lang w:eastAsia="en-GB"/>
        </w:rPr>
      </w:pPr>
      <w:r w:rsidRPr="001F7143">
        <w:rPr>
          <w:rFonts w:ascii="Arial" w:eastAsia="Calibri" w:hAnsi="Arial" w:cs="Arial"/>
          <w:lang w:eastAsia="en-GB"/>
        </w:rPr>
        <w:t>ii.    it is withdrawn by a User in accordance with the EISA, or</w:t>
      </w:r>
    </w:p>
    <w:p w14:paraId="11AF9C68"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9100E10" w14:textId="77777777" w:rsidR="00362381" w:rsidRPr="001F7143" w:rsidRDefault="00362381" w:rsidP="00D37399">
      <w:pPr>
        <w:spacing w:after="0" w:line="240" w:lineRule="auto"/>
        <w:ind w:left="1440" w:right="237" w:firstLine="720"/>
        <w:jc w:val="both"/>
        <w:rPr>
          <w:rFonts w:ascii="Arial" w:eastAsia="Calibri" w:hAnsi="Arial" w:cs="Arial"/>
          <w:lang w:eastAsia="en-GB"/>
        </w:rPr>
      </w:pPr>
      <w:r w:rsidRPr="001F7143">
        <w:rPr>
          <w:rFonts w:ascii="Arial" w:eastAsia="Calibri" w:hAnsi="Arial" w:cs="Arial"/>
          <w:lang w:eastAsia="en-GB"/>
        </w:rPr>
        <w:t>iii.   it is Archived.</w:t>
      </w:r>
    </w:p>
    <w:p w14:paraId="17F82BD8"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6B6C181"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29F.9.3.3 Data on the SDE System can be Archived when it is no longer required by any of the current Users; and </w:t>
      </w:r>
    </w:p>
    <w:p w14:paraId="4C2A4901" w14:textId="77777777" w:rsidR="00362381" w:rsidRPr="001F7143" w:rsidRDefault="00362381" w:rsidP="00D37399">
      <w:pPr>
        <w:spacing w:after="0" w:line="240" w:lineRule="auto"/>
        <w:ind w:right="237"/>
        <w:jc w:val="both"/>
        <w:rPr>
          <w:rFonts w:ascii="Arial" w:eastAsia="Calibri" w:hAnsi="Arial" w:cs="Arial"/>
          <w:lang w:eastAsia="en-GB"/>
        </w:rPr>
      </w:pPr>
    </w:p>
    <w:p w14:paraId="0D3F8EB9"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29F.9.3.4 when requested by any current User, Archived Data is reinstated on the SDE.</w:t>
      </w:r>
    </w:p>
    <w:p w14:paraId="5A52FD23"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CC60ED1" w14:textId="51AA978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29F.9.4 </w:t>
      </w:r>
      <w:r w:rsidRPr="001F7143">
        <w:rPr>
          <w:rFonts w:ascii="Arial" w:eastAsia="Calibri" w:hAnsi="Arial" w:cs="Arial"/>
          <w:lang w:eastAsia="en-GB"/>
        </w:rPr>
        <w:tab/>
        <w:t xml:space="preserve">At the end of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arrange that:</w:t>
      </w:r>
    </w:p>
    <w:p w14:paraId="15333F5F"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A12D203"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29F.9.4.1 all Information in the SDE is Archived and retained in a useable format for a period of not less than 2 years, or such other period as may be specified in the SDE SOR; and</w:t>
      </w:r>
    </w:p>
    <w:p w14:paraId="6F0FA743"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6909DF1" w14:textId="035DB734"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29F.9.4.2 during the period to which </w:t>
      </w:r>
      <w:r w:rsidR="00E35636" w:rsidRPr="001F7143">
        <w:rPr>
          <w:rFonts w:ascii="Arial" w:eastAsia="Calibri" w:hAnsi="Arial" w:cs="Arial"/>
          <w:lang w:eastAsia="en-GB"/>
        </w:rPr>
        <w:t>sub-clause</w:t>
      </w:r>
      <w:r w:rsidRPr="001F7143">
        <w:rPr>
          <w:rFonts w:ascii="Arial" w:eastAsia="Calibri" w:hAnsi="Arial" w:cs="Arial"/>
          <w:lang w:eastAsia="en-GB"/>
        </w:rPr>
        <w:t xml:space="preserve"> 29F.9.4.1 applies, and within 10 business days of being requested, or such other period as may be specified in the SDE SOR, retained Data is made available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on a medium to be agreed between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Contractor</w:t>
      </w:r>
      <w:r w:rsidRPr="001F7143">
        <w:rPr>
          <w:rFonts w:ascii="Arial" w:eastAsia="Calibri" w:hAnsi="Arial" w:cs="Arial"/>
          <w:lang w:eastAsia="en-GB"/>
        </w:rPr>
        <w:t>. A fair and reasonable price shall be agreed for satisfying each request.</w:t>
      </w:r>
    </w:p>
    <w:p w14:paraId="3507EFE8"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C8B6A75" w14:textId="58D488A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29F9.5</w:t>
      </w:r>
      <w:r w:rsidRPr="001F7143">
        <w:rPr>
          <w:rFonts w:ascii="Arial" w:eastAsia="Calibri" w:hAnsi="Arial" w:cs="Arial"/>
          <w:lang w:eastAsia="en-GB"/>
        </w:rPr>
        <w:tab/>
        <w:t xml:space="preserve">At the expiry or termination of </w:t>
      </w:r>
      <w:r w:rsidR="00761D87" w:rsidRPr="001F7143">
        <w:rPr>
          <w:rFonts w:ascii="Arial" w:eastAsia="Calibri" w:hAnsi="Arial" w:cs="Arial"/>
          <w:lang w:eastAsia="en-GB"/>
        </w:rPr>
        <w:t>its</w:t>
      </w:r>
      <w:r w:rsidRPr="001F7143">
        <w:rPr>
          <w:rFonts w:ascii="Arial" w:eastAsia="Calibri" w:hAnsi="Arial" w:cs="Arial"/>
          <w:lang w:eastAsia="en-GB"/>
        </w:rPr>
        <w:t xml:space="preserve"> obligations under the contract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on the direction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either Expunge, destroy or surrender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all Data stored in the SDE System and any Archive, always provided that the Log shall not be Expunged or destroyed.</w:t>
      </w:r>
    </w:p>
    <w:p w14:paraId="5B7FAF71"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C7A70F2" w14:textId="77777777" w:rsidR="00362381" w:rsidRPr="001F7143" w:rsidRDefault="00362381" w:rsidP="00A069D6">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The Log</w:t>
      </w:r>
    </w:p>
    <w:p w14:paraId="104BC72A" w14:textId="77777777" w:rsidR="00362381" w:rsidRPr="001F7143" w:rsidRDefault="00362381" w:rsidP="00A069D6">
      <w:pPr>
        <w:keepNext/>
        <w:spacing w:after="0" w:line="240" w:lineRule="auto"/>
        <w:ind w:left="1440" w:right="238" w:hanging="1440"/>
        <w:jc w:val="both"/>
        <w:rPr>
          <w:rFonts w:ascii="Arial" w:eastAsia="Calibri" w:hAnsi="Arial" w:cs="Arial"/>
          <w:b/>
          <w:bCs/>
          <w:lang w:eastAsia="en-GB"/>
        </w:rPr>
      </w:pPr>
    </w:p>
    <w:p w14:paraId="4624422A" w14:textId="5E4D0C0F"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29F9.6</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establish a Log and ensure that all instances of Access to the SDE (except where the User Protocol provides otherwise) are automatically Logged, recording as a minimum:</w:t>
      </w:r>
    </w:p>
    <w:p w14:paraId="780B3007"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03E7686"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29F9.6.1 details of any Information Accessed;</w:t>
      </w:r>
    </w:p>
    <w:p w14:paraId="5755E7CB"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5AA2CEB"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29F9.6.2 identity of the User; and</w:t>
      </w:r>
    </w:p>
    <w:p w14:paraId="3C89E28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0C32C02"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29F9.6.3 date and time of the Access.</w:t>
      </w:r>
    </w:p>
    <w:p w14:paraId="2A7C049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2C91A13" w14:textId="0D0EF048"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29F9.7</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also record the details of any unauthorised or denied Access attempts, including the identity of the User or, insofar as it can be ascertained, any other third party making the attempt, the information system into which the attempt was made and the date and time of the attempt.</w:t>
      </w:r>
    </w:p>
    <w:p w14:paraId="27FA4975"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7E0DF66" w14:textId="51B54B6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29F9.8</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maintain the Log during the term of the contract and thereafter for a period of no less than 2 years, or other such period as may be specified in the contract, and shall make available relevant certified extracts to any User on request, in accordance with the EISA.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fulfill any request for visibility of an extract of the Log under this Clause 29F9.8 within 48 hours, or such other period as may be specified in the contract.</w:t>
      </w:r>
    </w:p>
    <w:p w14:paraId="18E73A5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9B6508E" w14:textId="77777777" w:rsidR="00362381" w:rsidRPr="001F7143" w:rsidRDefault="00362381" w:rsidP="00A069D6">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Disaster Recovery</w:t>
      </w:r>
    </w:p>
    <w:p w14:paraId="623D4AD3" w14:textId="77777777" w:rsidR="00362381" w:rsidRPr="001F7143" w:rsidRDefault="00362381" w:rsidP="00A069D6">
      <w:pPr>
        <w:keepNext/>
        <w:spacing w:after="0" w:line="240" w:lineRule="auto"/>
        <w:ind w:left="1440" w:right="238" w:hanging="1440"/>
        <w:jc w:val="both"/>
        <w:rPr>
          <w:rFonts w:ascii="Arial" w:eastAsia="Calibri" w:hAnsi="Arial" w:cs="Arial"/>
          <w:b/>
          <w:bCs/>
          <w:lang w:eastAsia="en-GB"/>
        </w:rPr>
      </w:pPr>
    </w:p>
    <w:p w14:paraId="646C6893"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29F9.9</w:t>
      </w:r>
      <w:r w:rsidRPr="001F7143">
        <w:rPr>
          <w:rFonts w:ascii="Arial" w:eastAsia="Calibri" w:hAnsi="Arial" w:cs="Arial"/>
          <w:lang w:eastAsia="en-GB"/>
        </w:rPr>
        <w:tab/>
        <w:t xml:space="preserve">The Disaster Recovery Plan shall be Accessible to all Users via the SDE. </w:t>
      </w:r>
    </w:p>
    <w:p w14:paraId="2DF4CD2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36E6340" w14:textId="77608279"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29F9.10</w:t>
      </w:r>
      <w:r w:rsidRPr="001F7143">
        <w:rPr>
          <w:rFonts w:ascii="Arial" w:eastAsia="Calibri" w:hAnsi="Arial" w:cs="Arial"/>
          <w:lang w:eastAsia="en-GB"/>
        </w:rPr>
        <w:tab/>
        <w:t xml:space="preserve">In the event of a Disaster occurring,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carry out the procedures detailed in the Disaster Recovery Plan.</w:t>
      </w:r>
    </w:p>
    <w:p w14:paraId="5CE2562E"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2110AEF" w14:textId="77777777" w:rsidR="00362381" w:rsidRPr="001F7143" w:rsidRDefault="00362381" w:rsidP="00A069D6">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Availability of Service</w:t>
      </w:r>
    </w:p>
    <w:p w14:paraId="12DD6611" w14:textId="77777777" w:rsidR="00362381" w:rsidRPr="001F7143" w:rsidRDefault="00362381" w:rsidP="00A069D6">
      <w:pPr>
        <w:keepNext/>
        <w:spacing w:after="0" w:line="240" w:lineRule="auto"/>
        <w:ind w:left="1440" w:right="238" w:hanging="1440"/>
        <w:jc w:val="both"/>
        <w:rPr>
          <w:rFonts w:ascii="Arial" w:eastAsia="Calibri" w:hAnsi="Arial" w:cs="Arial"/>
          <w:b/>
          <w:bCs/>
          <w:lang w:eastAsia="en-GB"/>
        </w:rPr>
      </w:pPr>
    </w:p>
    <w:p w14:paraId="52A15BBD"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29F9.11</w:t>
      </w:r>
      <w:r w:rsidRPr="001F7143">
        <w:rPr>
          <w:rFonts w:ascii="Arial" w:eastAsia="Calibri" w:hAnsi="Arial" w:cs="Arial"/>
          <w:lang w:eastAsia="en-GB"/>
        </w:rPr>
        <w:tab/>
        <w:t>Overall availability of the SDE Service shall be within the parameters defined in the SDE SOR.</w:t>
      </w:r>
    </w:p>
    <w:p w14:paraId="13493908"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B1D9370" w14:textId="75C3AF5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29F9.12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carry out scheduled maintenance requiring system down time or degradation of the </w:t>
      </w:r>
      <w:r w:rsidR="002700A2" w:rsidRPr="001F7143">
        <w:rPr>
          <w:rFonts w:ascii="Arial" w:eastAsia="Calibri" w:hAnsi="Arial" w:cs="Arial"/>
          <w:lang w:eastAsia="en-GB"/>
        </w:rPr>
        <w:t xml:space="preserve">SDE </w:t>
      </w:r>
      <w:r w:rsidRPr="001F7143">
        <w:rPr>
          <w:rFonts w:ascii="Arial" w:eastAsia="Calibri" w:hAnsi="Arial" w:cs="Arial"/>
          <w:lang w:eastAsia="en-GB"/>
        </w:rPr>
        <w:t xml:space="preserve">Service in accordance with the SDE SOR, at a time agreed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At least 48 hours before the commencement of any scheduled maintenance requiring system down time or degradation, or other such period as may be specified in the contract all Users shall be notified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the time of commencement of such down time or degradation and its expected duration. Periods of scheduled maintenance shall not exceed the timescales specified in the SDE SOR. Any inability to Access the SDE of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knowledge or is made aware shall be recorded in the Log, so that a complete record of down time is kept.</w:t>
      </w:r>
    </w:p>
    <w:p w14:paraId="38AE1DFC"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AC10E6A" w14:textId="1CE783F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29F9.13</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give warning without delay to all Users of periods where the </w:t>
      </w:r>
      <w:r w:rsidR="002700A2" w:rsidRPr="001F7143">
        <w:rPr>
          <w:rFonts w:ascii="Arial" w:eastAsia="Calibri" w:hAnsi="Arial" w:cs="Arial"/>
          <w:lang w:eastAsia="en-GB"/>
        </w:rPr>
        <w:t xml:space="preserve">SDE </w:t>
      </w:r>
      <w:r w:rsidRPr="001F7143">
        <w:rPr>
          <w:rFonts w:ascii="Arial" w:eastAsia="Calibri" w:hAnsi="Arial" w:cs="Arial"/>
          <w:lang w:eastAsia="en-GB"/>
        </w:rPr>
        <w:t>Service is required to be interrupted for unscheduled maintenance. The periods of inaccessibility shall not exceed those specified in the SDE SOR.</w:t>
      </w:r>
    </w:p>
    <w:p w14:paraId="2B529F06"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BAB6A98" w14:textId="6BD7F22A"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29F9.14</w:t>
      </w:r>
      <w:r w:rsidRPr="001F7143">
        <w:rPr>
          <w:rFonts w:ascii="Arial" w:eastAsia="Calibri" w:hAnsi="Arial" w:cs="Arial"/>
          <w:lang w:eastAsia="en-GB"/>
        </w:rPr>
        <w:tab/>
        <w:t xml:space="preserve">Following any interruption,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ensure that the SDE Service is restored in a timely manner.</w:t>
      </w:r>
    </w:p>
    <w:p w14:paraId="1A2512A7"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B494472" w14:textId="77777777" w:rsidR="00362381" w:rsidRPr="001F7143" w:rsidRDefault="00362381" w:rsidP="00A069D6">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Changes to the SDE System</w:t>
      </w:r>
    </w:p>
    <w:p w14:paraId="64D39098" w14:textId="77777777" w:rsidR="00362381" w:rsidRPr="001F7143" w:rsidRDefault="00362381" w:rsidP="00A069D6">
      <w:pPr>
        <w:keepNext/>
        <w:spacing w:after="0" w:line="240" w:lineRule="auto"/>
        <w:ind w:left="1440" w:right="238" w:hanging="1440"/>
        <w:jc w:val="both"/>
        <w:rPr>
          <w:rFonts w:ascii="Arial" w:eastAsia="Calibri" w:hAnsi="Arial" w:cs="Arial"/>
          <w:b/>
          <w:lang w:eastAsia="en-GB"/>
        </w:rPr>
      </w:pPr>
    </w:p>
    <w:p w14:paraId="235F067D" w14:textId="135B862F"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29F.10</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obtain the </w:t>
      </w:r>
      <w:r w:rsidRPr="001F7143">
        <w:rPr>
          <w:rFonts w:ascii="Arial" w:eastAsia="Calibri" w:hAnsi="Arial" w:cs="Arial"/>
          <w:i/>
          <w:lang w:eastAsia="en-GB"/>
        </w:rPr>
        <w:t>Client</w:t>
      </w:r>
      <w:r w:rsidRPr="001F7143">
        <w:rPr>
          <w:rFonts w:ascii="Arial" w:eastAsia="Calibri" w:hAnsi="Arial" w:cs="Arial"/>
          <w:lang w:eastAsia="en-GB"/>
        </w:rPr>
        <w:t xml:space="preserve">’s prior written approval for any material change of location or architecture of any element of the SDE System.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inform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of its decision with 20 business days of receipt of any such request for approval, or any other such period as may be specified in the contract, and shall not unreasonably refuse or delay permission.</w:t>
      </w:r>
    </w:p>
    <w:p w14:paraId="0F88B923"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B333162" w14:textId="77777777" w:rsidR="00362381" w:rsidRPr="001F7143" w:rsidRDefault="00362381" w:rsidP="00A069D6">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Audit</w:t>
      </w:r>
    </w:p>
    <w:p w14:paraId="45FA42E2" w14:textId="77777777" w:rsidR="00362381" w:rsidRPr="001F7143" w:rsidRDefault="00362381" w:rsidP="00A069D6">
      <w:pPr>
        <w:keepNext/>
        <w:spacing w:after="0" w:line="240" w:lineRule="auto"/>
        <w:ind w:left="1440" w:right="238" w:hanging="1440"/>
        <w:jc w:val="both"/>
        <w:rPr>
          <w:rFonts w:ascii="Arial" w:eastAsia="Calibri" w:hAnsi="Arial" w:cs="Arial"/>
          <w:b/>
          <w:lang w:eastAsia="en-GB"/>
        </w:rPr>
      </w:pPr>
    </w:p>
    <w:p w14:paraId="2CE4C07A" w14:textId="250F3F21"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29F.11.1</w:t>
      </w:r>
      <w:r w:rsidRPr="001F7143">
        <w:rPr>
          <w:rFonts w:ascii="Arial" w:eastAsia="Calibri" w:hAnsi="Arial" w:cs="Arial"/>
          <w:lang w:eastAsia="en-GB"/>
        </w:rPr>
        <w:tab/>
        <w:t xml:space="preserve">If a User can demonstrate good cause,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after giving reasonable notice, audit the Integrity, Fidelity, infrastructure and organisation of the SDE System having due regard to the requirements of the SDE SOR. The audit shall be performed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by a third party nominated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acceptable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who will be placed under an obligation of confidentiality prior to any Access to the SDE.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subject to security considerations, provide a copy of the audit report to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5EB8E32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5EE6EE2" w14:textId="7D0489B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29F.11.2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pass the results of an audit to any User having a reasonable need to be aware of them.</w:t>
      </w:r>
    </w:p>
    <w:p w14:paraId="5720C4A5" w14:textId="77777777" w:rsidR="00362381" w:rsidRPr="001F7143" w:rsidRDefault="00362381" w:rsidP="00D37399">
      <w:pPr>
        <w:spacing w:after="0" w:line="240" w:lineRule="auto"/>
        <w:ind w:right="237"/>
        <w:jc w:val="both"/>
        <w:rPr>
          <w:rFonts w:ascii="Arial" w:eastAsia="Calibri" w:hAnsi="Arial" w:cs="Arial"/>
          <w:b/>
          <w:lang w:eastAsia="en-GB"/>
        </w:rPr>
      </w:pPr>
    </w:p>
    <w:p w14:paraId="1F24C130" w14:textId="77777777" w:rsidR="00362381" w:rsidRPr="001F7143" w:rsidRDefault="00362381" w:rsidP="00A069D6">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Transfer of the Service</w:t>
      </w:r>
    </w:p>
    <w:p w14:paraId="601420B5" w14:textId="77777777" w:rsidR="00362381" w:rsidRPr="001F7143" w:rsidRDefault="00362381" w:rsidP="00A069D6">
      <w:pPr>
        <w:keepNext/>
        <w:spacing w:after="0" w:line="240" w:lineRule="auto"/>
        <w:ind w:right="238"/>
        <w:jc w:val="both"/>
        <w:rPr>
          <w:rFonts w:ascii="Arial" w:eastAsia="Calibri" w:hAnsi="Arial" w:cs="Arial"/>
          <w:b/>
          <w:lang w:eastAsia="en-GB"/>
        </w:rPr>
      </w:pPr>
    </w:p>
    <w:p w14:paraId="7F37AA86" w14:textId="7A57262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29F.12</w:t>
      </w:r>
      <w:r w:rsidRPr="001F7143">
        <w:rPr>
          <w:rFonts w:ascii="Arial" w:eastAsia="Calibri" w:hAnsi="Arial" w:cs="Arial"/>
          <w:lang w:eastAsia="en-GB"/>
        </w:rPr>
        <w:tab/>
        <w:t xml:space="preserve">If, following consultation,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fails to take steps to rectify any significant deficiency in the performance of the SDE Service which is jeopardising the effectiveness of the SDE Service then, without prejudice to any other remedies,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instruct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appoint another party to undertake the SDE Service. That other party shall become a party to the EISA prior to undertaking performance of the SDE Service.</w:t>
      </w:r>
    </w:p>
    <w:p w14:paraId="1595D0AA"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2F72D882"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[Schedule 1: Project description</w:t>
      </w:r>
    </w:p>
    <w:p w14:paraId="63E8C964"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Schedule 2: Location of the SDE System]</w:t>
      </w:r>
      <w:r w:rsidRPr="001F7143">
        <w:rPr>
          <w:rStyle w:val="FootnoteReference"/>
          <w:rFonts w:ascii="Arial" w:eastAsia="Calibri" w:hAnsi="Arial" w:cs="Arial"/>
          <w:lang w:eastAsia="en-GB"/>
        </w:rPr>
        <w:footnoteReference w:id="5"/>
      </w:r>
    </w:p>
    <w:p w14:paraId="7482FD2F"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037D794" w14:textId="602831D6" w:rsidR="00362381" w:rsidRPr="001F7143" w:rsidRDefault="00362381" w:rsidP="00A069D6">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 xml:space="preserve">Shared Data Environment System Transfer Arrangements </w:t>
      </w:r>
    </w:p>
    <w:p w14:paraId="59562AFF" w14:textId="77777777" w:rsidR="00362381" w:rsidRPr="001F7143" w:rsidRDefault="00362381" w:rsidP="00A069D6">
      <w:pPr>
        <w:keepNext/>
        <w:spacing w:after="0" w:line="240" w:lineRule="auto"/>
        <w:ind w:left="1440" w:right="238" w:hanging="1440"/>
        <w:jc w:val="both"/>
        <w:rPr>
          <w:rFonts w:ascii="Arial" w:eastAsia="Calibri" w:hAnsi="Arial" w:cs="Arial"/>
          <w:b/>
          <w:lang w:eastAsia="en-GB"/>
        </w:rPr>
      </w:pPr>
    </w:p>
    <w:p w14:paraId="59BC577F" w14:textId="241288CD"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29F.13.1</w:t>
      </w:r>
      <w:r w:rsidRPr="001F7143">
        <w:rPr>
          <w:rFonts w:ascii="Arial" w:eastAsia="Calibri" w:hAnsi="Arial" w:cs="Arial"/>
          <w:lang w:eastAsia="en-GB"/>
        </w:rPr>
        <w:tab/>
        <w:t xml:space="preserve">In the event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wishes to appoint another </w:t>
      </w:r>
      <w:r w:rsidR="009C202E"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to</w:t>
      </w:r>
    </w:p>
    <w:p w14:paraId="29757B54" w14:textId="7F26CCD0"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provide a SDE Service for the Project on completion or termination of the contract,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have the right to require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grant the following licences under </w:t>
      </w:r>
      <w:r w:rsidR="00761D87" w:rsidRPr="001F7143">
        <w:rPr>
          <w:rFonts w:ascii="Arial" w:eastAsia="Calibri" w:hAnsi="Arial" w:cs="Arial"/>
          <w:lang w:eastAsia="en-GB"/>
        </w:rPr>
        <w:t>its</w:t>
      </w:r>
      <w:r w:rsidRPr="001F7143">
        <w:rPr>
          <w:rFonts w:ascii="Arial" w:eastAsia="Calibri" w:hAnsi="Arial" w:cs="Arial"/>
          <w:lang w:eastAsia="en-GB"/>
        </w:rPr>
        <w:t xml:space="preserve"> intellectual property rights:</w:t>
      </w:r>
    </w:p>
    <w:p w14:paraId="1B091757"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6D12591" w14:textId="7E1E02B4" w:rsidR="00362381" w:rsidRPr="001F7143" w:rsidRDefault="00362381" w:rsidP="00A069D6">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29F.13.1.1</w:t>
      </w:r>
      <w:r w:rsidR="00A069D6" w:rsidRPr="001F7143">
        <w:rPr>
          <w:rFonts w:ascii="Arial" w:eastAsia="Calibri" w:hAnsi="Arial" w:cs="Arial"/>
          <w:lang w:eastAsia="en-GB"/>
        </w:rPr>
        <w:tab/>
      </w:r>
      <w:r w:rsidRPr="001F7143">
        <w:rPr>
          <w:rFonts w:ascii="Arial" w:eastAsia="Calibri" w:hAnsi="Arial" w:cs="Arial"/>
          <w:lang w:eastAsia="en-GB"/>
        </w:rPr>
        <w:t xml:space="preserve">a licence for the </w:t>
      </w:r>
      <w:r w:rsidR="009B69D7" w:rsidRPr="001F7143">
        <w:rPr>
          <w:rFonts w:ascii="Arial" w:eastAsia="Calibri" w:hAnsi="Arial" w:cs="Arial"/>
          <w:i/>
          <w:iCs/>
          <w:lang w:eastAsia="en-GB"/>
        </w:rPr>
        <w:t>Client</w:t>
      </w:r>
      <w:r w:rsidRPr="001F7143">
        <w:rPr>
          <w:rFonts w:ascii="Arial" w:eastAsia="Calibri" w:hAnsi="Arial" w:cs="Arial"/>
          <w:lang w:eastAsia="en-GB"/>
        </w:rPr>
        <w:t>, with the right to sub-license, to utilise the SDE System for continued Project Implementation; and</w:t>
      </w:r>
    </w:p>
    <w:p w14:paraId="18C2EAF9" w14:textId="77777777" w:rsidR="00A069D6" w:rsidRPr="001F7143" w:rsidRDefault="00A069D6" w:rsidP="00A069D6">
      <w:pPr>
        <w:spacing w:after="0" w:line="240" w:lineRule="auto"/>
        <w:ind w:left="1440" w:right="237" w:hanging="1440"/>
        <w:jc w:val="both"/>
        <w:rPr>
          <w:rFonts w:ascii="Arial" w:eastAsia="Calibri" w:hAnsi="Arial" w:cs="Arial"/>
          <w:lang w:eastAsia="en-GB"/>
        </w:rPr>
      </w:pPr>
    </w:p>
    <w:p w14:paraId="38F56AAF" w14:textId="14496D24" w:rsidR="00362381" w:rsidRPr="001F7143" w:rsidRDefault="00362381" w:rsidP="00A069D6">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29F.13.1.2</w:t>
      </w:r>
      <w:r w:rsidR="00A069D6" w:rsidRPr="001F7143">
        <w:rPr>
          <w:rFonts w:ascii="Arial" w:eastAsia="Calibri" w:hAnsi="Arial" w:cs="Arial"/>
          <w:lang w:eastAsia="en-GB"/>
        </w:rPr>
        <w:tab/>
      </w:r>
      <w:r w:rsidRPr="001F7143">
        <w:rPr>
          <w:rFonts w:ascii="Arial" w:eastAsia="Calibri" w:hAnsi="Arial" w:cs="Arial"/>
          <w:lang w:eastAsia="en-GB"/>
        </w:rPr>
        <w:t xml:space="preserve">a licence for the </w:t>
      </w:r>
      <w:r w:rsidR="009B69D7" w:rsidRPr="001F7143">
        <w:rPr>
          <w:rFonts w:ascii="Arial" w:eastAsia="Calibri" w:hAnsi="Arial" w:cs="Arial"/>
          <w:i/>
          <w:iCs/>
          <w:lang w:eastAsia="en-GB"/>
        </w:rPr>
        <w:t>Client</w:t>
      </w:r>
      <w:r w:rsidRPr="001F7143">
        <w:rPr>
          <w:rFonts w:ascii="Arial" w:eastAsia="Calibri" w:hAnsi="Arial" w:cs="Arial"/>
          <w:lang w:eastAsia="en-GB"/>
        </w:rPr>
        <w:t>, with the right to sub-license, to allow another SDE Service provider to utilise, maintain and modify the SDE System for continued Project Implementation.</w:t>
      </w:r>
    </w:p>
    <w:p w14:paraId="3A0A808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FF0D943" w14:textId="0607B7BB"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29F.13.2</w:t>
      </w:r>
      <w:r w:rsidRPr="001F7143">
        <w:rPr>
          <w:rFonts w:ascii="Arial" w:eastAsia="Calibri" w:hAnsi="Arial" w:cs="Arial"/>
          <w:lang w:eastAsia="en-GB"/>
        </w:rPr>
        <w:tab/>
        <w:t xml:space="preserve">The licence to be granted under Clause 29F.2 shall not require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permit retention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any other User, or the transfer, of any computer hardware or network infrastructure owned by </w:t>
      </w:r>
      <w:r w:rsidR="00761D87" w:rsidRPr="001F7143">
        <w:rPr>
          <w:rFonts w:ascii="Arial" w:eastAsia="Calibri" w:hAnsi="Arial" w:cs="Arial"/>
          <w:lang w:eastAsia="en-GB"/>
        </w:rPr>
        <w:t>it</w:t>
      </w:r>
      <w:r w:rsidRPr="001F7143">
        <w:rPr>
          <w:rFonts w:ascii="Arial" w:eastAsia="Calibri" w:hAnsi="Arial" w:cs="Arial"/>
          <w:lang w:eastAsia="en-GB"/>
        </w:rPr>
        <w:t xml:space="preserve"> or a third party, nor shall the licence extend to any standard commercial computer software owned by </w:t>
      </w:r>
      <w:r w:rsidR="00761D87" w:rsidRPr="001F7143">
        <w:rPr>
          <w:rFonts w:ascii="Arial" w:eastAsia="Calibri" w:hAnsi="Arial" w:cs="Arial"/>
          <w:lang w:eastAsia="en-GB"/>
        </w:rPr>
        <w:t>it</w:t>
      </w:r>
      <w:r w:rsidRPr="001F7143">
        <w:rPr>
          <w:rFonts w:ascii="Arial" w:eastAsia="Calibri" w:hAnsi="Arial" w:cs="Arial"/>
          <w:lang w:eastAsia="en-GB"/>
        </w:rPr>
        <w:t xml:space="preserve"> or a third party.</w:t>
      </w:r>
    </w:p>
    <w:p w14:paraId="15CBB79C"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34F8E19" w14:textId="7A2D72A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29F.13.3</w:t>
      </w:r>
      <w:r w:rsidRPr="001F7143">
        <w:rPr>
          <w:rFonts w:ascii="Arial" w:eastAsia="Calibri" w:hAnsi="Arial" w:cs="Arial"/>
          <w:lang w:eastAsia="en-GB"/>
        </w:rPr>
        <w:tab/>
        <w:t xml:space="preserve">In the event that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can demonstrate that </w:t>
      </w:r>
      <w:r w:rsidR="00761D87" w:rsidRPr="001F7143">
        <w:rPr>
          <w:rFonts w:ascii="Arial" w:eastAsia="Calibri" w:hAnsi="Arial" w:cs="Arial"/>
          <w:lang w:eastAsia="en-GB"/>
        </w:rPr>
        <w:t>it</w:t>
      </w:r>
      <w:r w:rsidRPr="001F7143">
        <w:rPr>
          <w:rFonts w:ascii="Arial" w:eastAsia="Calibri" w:hAnsi="Arial" w:cs="Arial"/>
          <w:lang w:eastAsia="en-GB"/>
        </w:rPr>
        <w:t xml:space="preserve"> has wholly or partly funded the development of any part of the SDE System to be licensed under Clause 29F.2, fair and reasonable financial terms for the licence shall be agreed with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reflecting the respective funding contributions; otherwise the licence shall be free of payment.</w:t>
      </w:r>
    </w:p>
    <w:p w14:paraId="5E0B384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6F7B353D" w14:textId="2268130B"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29F.13.4</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consult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before engaging another SDE Service provider under any licence secured under the provisions of Clause 29F.2, and shall pay due regard to any representations </w:t>
      </w:r>
      <w:r w:rsidR="00761D87" w:rsidRPr="001F7143">
        <w:rPr>
          <w:rFonts w:ascii="Arial" w:eastAsia="Calibri" w:hAnsi="Arial" w:cs="Arial"/>
          <w:lang w:eastAsia="en-GB"/>
        </w:rPr>
        <w:t>it</w:t>
      </w:r>
      <w:r w:rsidRPr="001F7143">
        <w:rPr>
          <w:rFonts w:ascii="Arial" w:eastAsia="Calibri" w:hAnsi="Arial" w:cs="Arial"/>
          <w:lang w:eastAsia="en-GB"/>
        </w:rPr>
        <w:t xml:space="preserve"> may make concerning conflicts of interest.</w:t>
      </w:r>
    </w:p>
    <w:p w14:paraId="707D1AD2" w14:textId="0A7ACB7A" w:rsidR="00E2576A" w:rsidRPr="001F7143" w:rsidRDefault="00E2576A" w:rsidP="00D37399">
      <w:pPr>
        <w:spacing w:after="0" w:line="240" w:lineRule="auto"/>
        <w:ind w:left="1440" w:right="237" w:hanging="1440"/>
        <w:jc w:val="both"/>
        <w:rPr>
          <w:rFonts w:ascii="Arial" w:eastAsia="Calibri" w:hAnsi="Arial" w:cs="Arial"/>
          <w:lang w:eastAsia="en-GB"/>
        </w:rPr>
      </w:pPr>
    </w:p>
    <w:p w14:paraId="5D88DE2A" w14:textId="160CD5FD" w:rsidR="00E2576A" w:rsidRPr="001F7143" w:rsidRDefault="00E2576A" w:rsidP="00C23B6D">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lang w:eastAsia="en-GB"/>
        </w:rPr>
        <w:t>29G</w:t>
      </w:r>
      <w:r w:rsidRPr="001F7143">
        <w:rPr>
          <w:rFonts w:ascii="Arial" w:eastAsia="Calibri" w:hAnsi="Arial" w:cs="Arial"/>
          <w:lang w:eastAsia="en-GB"/>
        </w:rPr>
        <w:tab/>
      </w:r>
      <w:r w:rsidRPr="001F7143">
        <w:rPr>
          <w:rFonts w:ascii="Arial" w:eastAsia="Calibri" w:hAnsi="Arial" w:cs="Arial"/>
          <w:b/>
          <w:bCs/>
          <w:lang w:eastAsia="en-GB"/>
        </w:rPr>
        <w:t>Supply of Hazard Data</w:t>
      </w:r>
    </w:p>
    <w:p w14:paraId="7A858782" w14:textId="77777777" w:rsidR="00E2576A" w:rsidRPr="001F7143" w:rsidRDefault="00E2576A" w:rsidP="00C23B6D">
      <w:pPr>
        <w:keepNext/>
        <w:spacing w:after="0" w:line="240" w:lineRule="auto"/>
        <w:ind w:left="1440" w:right="238" w:hanging="1440"/>
        <w:jc w:val="both"/>
        <w:rPr>
          <w:rFonts w:ascii="Arial" w:eastAsia="Calibri" w:hAnsi="Arial" w:cs="Arial"/>
          <w:lang w:eastAsia="en-GB"/>
        </w:rPr>
      </w:pPr>
    </w:p>
    <w:p w14:paraId="629ABCCE" w14:textId="27F129EE" w:rsidR="009138A9"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29G.1</w:t>
      </w:r>
      <w:r w:rsidR="009138A9" w:rsidRPr="001F7143">
        <w:rPr>
          <w:rFonts w:ascii="Arial" w:eastAsia="Calibri" w:hAnsi="Arial" w:cs="Arial"/>
          <w:lang w:eastAsia="en-GB"/>
        </w:rPr>
        <w:tab/>
        <w:t xml:space="preserve">Nothing in this Clause 29G shall reduce or limit any </w:t>
      </w:r>
      <w:r w:rsidR="00A069D6" w:rsidRPr="001F7143">
        <w:rPr>
          <w:rFonts w:ascii="Arial" w:eastAsia="Calibri" w:hAnsi="Arial" w:cs="Arial"/>
          <w:lang w:eastAsia="en-GB"/>
        </w:rPr>
        <w:t>obligation at Law</w:t>
      </w:r>
      <w:r w:rsidR="009138A9" w:rsidRPr="001F7143">
        <w:rPr>
          <w:rFonts w:ascii="Arial" w:eastAsia="Calibri" w:hAnsi="Arial" w:cs="Arial"/>
          <w:lang w:eastAsia="en-GB"/>
        </w:rPr>
        <w:t xml:space="preserve"> of the </w:t>
      </w:r>
      <w:r w:rsidR="009138A9" w:rsidRPr="001F7143">
        <w:rPr>
          <w:rFonts w:ascii="Arial" w:eastAsia="Calibri" w:hAnsi="Arial" w:cs="Arial"/>
          <w:i/>
          <w:iCs/>
          <w:lang w:eastAsia="en-GB"/>
        </w:rPr>
        <w:t xml:space="preserve">Client </w:t>
      </w:r>
      <w:r w:rsidR="009138A9" w:rsidRPr="001F7143">
        <w:rPr>
          <w:rFonts w:ascii="Arial" w:eastAsia="Calibri" w:hAnsi="Arial" w:cs="Arial"/>
          <w:lang w:eastAsia="en-GB"/>
        </w:rPr>
        <w:t xml:space="preserve">or </w:t>
      </w:r>
      <w:r w:rsidR="009138A9" w:rsidRPr="001F7143">
        <w:rPr>
          <w:rFonts w:ascii="Arial" w:eastAsia="Calibri" w:hAnsi="Arial" w:cs="Arial"/>
          <w:i/>
          <w:iCs/>
          <w:lang w:eastAsia="en-GB"/>
        </w:rPr>
        <w:t xml:space="preserve">Contractor </w:t>
      </w:r>
      <w:r w:rsidR="009138A9" w:rsidRPr="001F7143">
        <w:rPr>
          <w:rFonts w:ascii="Arial" w:eastAsia="Calibri" w:hAnsi="Arial" w:cs="Arial"/>
          <w:lang w:eastAsia="en-GB"/>
        </w:rPr>
        <w:t xml:space="preserve">and/or the </w:t>
      </w:r>
      <w:r w:rsidR="009138A9" w:rsidRPr="001F7143">
        <w:rPr>
          <w:rFonts w:ascii="Arial" w:eastAsia="Calibri" w:hAnsi="Arial" w:cs="Arial"/>
          <w:i/>
          <w:iCs/>
          <w:lang w:eastAsia="en-GB"/>
        </w:rPr>
        <w:t xml:space="preserve">Contractor’s </w:t>
      </w:r>
      <w:r w:rsidR="009138A9" w:rsidRPr="001F7143">
        <w:rPr>
          <w:rFonts w:ascii="Arial" w:eastAsia="Calibri" w:hAnsi="Arial" w:cs="Arial"/>
          <w:lang w:eastAsia="en-GB"/>
        </w:rPr>
        <w:t>obligations contained in the Scope.</w:t>
      </w:r>
    </w:p>
    <w:p w14:paraId="68A158F8" w14:textId="77777777" w:rsidR="009138A9" w:rsidRPr="001F7143" w:rsidRDefault="009138A9" w:rsidP="00E2576A">
      <w:pPr>
        <w:spacing w:after="0" w:line="240" w:lineRule="auto"/>
        <w:ind w:left="1440" w:right="237" w:hanging="1440"/>
        <w:jc w:val="both"/>
        <w:rPr>
          <w:rFonts w:ascii="Arial" w:eastAsia="Calibri" w:hAnsi="Arial" w:cs="Arial"/>
          <w:lang w:eastAsia="en-GB"/>
        </w:rPr>
      </w:pPr>
    </w:p>
    <w:p w14:paraId="66BFD13D" w14:textId="2BC9EA4E" w:rsidR="00E2576A" w:rsidRPr="001F7143" w:rsidRDefault="009138A9"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29G.2</w:t>
      </w:r>
      <w:r w:rsidRPr="001F7143">
        <w:rPr>
          <w:rFonts w:ascii="Arial" w:eastAsia="Calibri" w:hAnsi="Arial" w:cs="Arial"/>
          <w:lang w:eastAsia="en-GB"/>
        </w:rPr>
        <w:tab/>
      </w:r>
      <w:r w:rsidR="00E2576A" w:rsidRPr="001F7143">
        <w:rPr>
          <w:rFonts w:ascii="Arial" w:eastAsia="Calibri" w:hAnsi="Arial" w:cs="Arial"/>
          <w:lang w:eastAsia="en-GB"/>
        </w:rPr>
        <w:t xml:space="preserve">The </w:t>
      </w:r>
      <w:r w:rsidR="00E2576A" w:rsidRPr="001F7143">
        <w:rPr>
          <w:rFonts w:ascii="Arial" w:eastAsia="Calibri" w:hAnsi="Arial" w:cs="Arial"/>
          <w:i/>
          <w:iCs/>
          <w:lang w:eastAsia="en-GB"/>
        </w:rPr>
        <w:t>Contractor</w:t>
      </w:r>
      <w:r w:rsidR="00E2576A" w:rsidRPr="001F7143">
        <w:rPr>
          <w:rFonts w:ascii="Arial" w:eastAsia="Calibri" w:hAnsi="Arial" w:cs="Arial"/>
          <w:lang w:eastAsia="en-GB"/>
        </w:rPr>
        <w:t xml:space="preserve"> shall provide to the </w:t>
      </w:r>
      <w:r w:rsidR="00E2576A" w:rsidRPr="001F7143">
        <w:rPr>
          <w:rFonts w:ascii="Arial" w:eastAsia="Calibri" w:hAnsi="Arial" w:cs="Arial"/>
          <w:i/>
          <w:iCs/>
          <w:lang w:eastAsia="en-GB"/>
        </w:rPr>
        <w:t>Client</w:t>
      </w:r>
      <w:r w:rsidR="00E2576A" w:rsidRPr="001F7143">
        <w:rPr>
          <w:rFonts w:ascii="Arial" w:eastAsia="Calibri" w:hAnsi="Arial" w:cs="Arial"/>
          <w:lang w:eastAsia="en-GB"/>
        </w:rPr>
        <w:t>:</w:t>
      </w:r>
    </w:p>
    <w:p w14:paraId="490437D4" w14:textId="77777777" w:rsidR="00E2576A" w:rsidRPr="001F7143" w:rsidRDefault="00E2576A" w:rsidP="00E2576A">
      <w:pPr>
        <w:spacing w:after="0" w:line="240" w:lineRule="auto"/>
        <w:ind w:left="1440" w:right="237" w:hanging="1440"/>
        <w:jc w:val="both"/>
        <w:rPr>
          <w:rFonts w:ascii="Arial" w:eastAsia="Calibri" w:hAnsi="Arial" w:cs="Arial"/>
          <w:lang w:eastAsia="en-GB"/>
        </w:rPr>
      </w:pPr>
    </w:p>
    <w:p w14:paraId="67CB0526" w14:textId="57D4A045"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9138A9" w:rsidRPr="001F7143">
        <w:rPr>
          <w:rFonts w:ascii="Arial" w:eastAsia="Calibri" w:hAnsi="Arial" w:cs="Arial"/>
          <w:lang w:eastAsia="en-GB"/>
        </w:rPr>
        <w:t>2</w:t>
      </w:r>
      <w:r w:rsidRPr="001F7143">
        <w:rPr>
          <w:rFonts w:ascii="Arial" w:eastAsia="Calibri" w:hAnsi="Arial" w:cs="Arial"/>
          <w:lang w:eastAsia="en-GB"/>
        </w:rPr>
        <w:t>.1</w:t>
      </w:r>
      <w:r w:rsidRPr="001F7143">
        <w:rPr>
          <w:rFonts w:ascii="Arial" w:eastAsia="Calibri" w:hAnsi="Arial" w:cs="Arial"/>
          <w:lang w:eastAsia="en-GB"/>
        </w:rPr>
        <w:tab/>
        <w:t xml:space="preserve">for each </w:t>
      </w:r>
      <w:r w:rsidR="008E0A91" w:rsidRPr="001F7143">
        <w:rPr>
          <w:rFonts w:ascii="Arial" w:eastAsia="Calibri" w:hAnsi="Arial" w:cs="Arial"/>
          <w:lang w:eastAsia="en-GB"/>
        </w:rPr>
        <w:t>Substance or Mixture</w:t>
      </w:r>
      <w:r w:rsidRPr="001F7143">
        <w:rPr>
          <w:rFonts w:ascii="Arial" w:eastAsia="Calibri" w:hAnsi="Arial" w:cs="Arial"/>
          <w:lang w:eastAsia="en-GB"/>
        </w:rPr>
        <w:t xml:space="preserve"> supplied</w:t>
      </w:r>
      <w:r w:rsidR="008E0A91" w:rsidRPr="001F7143">
        <w:rPr>
          <w:rFonts w:ascii="Arial" w:eastAsia="Calibri" w:hAnsi="Arial" w:cs="Arial"/>
          <w:lang w:eastAsia="en-GB"/>
        </w:rPr>
        <w:t xml:space="preserve"> meeting the criteria of classification as hazardous </w:t>
      </w:r>
      <w:r w:rsidRPr="001F7143">
        <w:rPr>
          <w:rFonts w:ascii="Arial" w:eastAsia="Calibri" w:hAnsi="Arial" w:cs="Arial"/>
          <w:lang w:eastAsia="en-GB"/>
        </w:rPr>
        <w:t xml:space="preserve">in accordance with the </w:t>
      </w:r>
      <w:r w:rsidR="008E0A91" w:rsidRPr="001F7143">
        <w:rPr>
          <w:rFonts w:ascii="Arial" w:eastAsia="Calibri" w:hAnsi="Arial" w:cs="Arial"/>
          <w:lang w:eastAsia="en-GB"/>
        </w:rPr>
        <w:t>GB</w:t>
      </w:r>
      <w:r w:rsidRPr="001F7143">
        <w:rPr>
          <w:rFonts w:ascii="Arial" w:eastAsia="Calibri" w:hAnsi="Arial" w:cs="Arial"/>
          <w:lang w:eastAsia="en-GB"/>
        </w:rPr>
        <w:t xml:space="preserve"> Classification, Labelling and Packaging (GB CLP) Regulation (“GB CLP”)</w:t>
      </w:r>
      <w:r w:rsidR="008E0A91" w:rsidRPr="001F7143">
        <w:rPr>
          <w:rFonts w:ascii="Arial" w:eastAsia="Calibri" w:hAnsi="Arial" w:cs="Arial"/>
          <w:lang w:eastAsia="en-GB"/>
        </w:rPr>
        <w:t xml:space="preserve"> a UK REACH compliant Safety Data Sheet (“SDS”)</w:t>
      </w:r>
      <w:r w:rsidRPr="001F7143">
        <w:rPr>
          <w:rFonts w:ascii="Arial" w:eastAsia="Calibri" w:hAnsi="Arial" w:cs="Arial"/>
          <w:lang w:eastAsia="en-GB"/>
        </w:rPr>
        <w:t xml:space="preserve">; </w:t>
      </w:r>
    </w:p>
    <w:p w14:paraId="13767B99" w14:textId="77777777" w:rsidR="00E2576A" w:rsidRPr="001F7143" w:rsidRDefault="00E2576A" w:rsidP="00E2576A">
      <w:pPr>
        <w:spacing w:after="0" w:line="240" w:lineRule="auto"/>
        <w:ind w:left="1440" w:right="237" w:hanging="1440"/>
        <w:jc w:val="both"/>
        <w:rPr>
          <w:rFonts w:ascii="Arial" w:eastAsia="Calibri" w:hAnsi="Arial" w:cs="Arial"/>
          <w:lang w:eastAsia="en-GB"/>
        </w:rPr>
      </w:pPr>
    </w:p>
    <w:p w14:paraId="72916389" w14:textId="43E23533"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CF767C" w:rsidRPr="001F7143">
        <w:rPr>
          <w:rFonts w:ascii="Arial" w:eastAsia="Calibri" w:hAnsi="Arial" w:cs="Arial"/>
          <w:lang w:eastAsia="en-GB"/>
        </w:rPr>
        <w:t>2</w:t>
      </w:r>
      <w:r w:rsidRPr="001F7143">
        <w:rPr>
          <w:rFonts w:ascii="Arial" w:eastAsia="Calibri" w:hAnsi="Arial" w:cs="Arial"/>
          <w:lang w:eastAsia="en-GB"/>
        </w:rPr>
        <w:t>.2</w:t>
      </w:r>
      <w:r w:rsidRPr="001F7143">
        <w:rPr>
          <w:rFonts w:ascii="Arial" w:eastAsia="Calibri" w:hAnsi="Arial" w:cs="Arial"/>
          <w:lang w:eastAsia="en-GB"/>
        </w:rPr>
        <w:tab/>
      </w:r>
      <w:r w:rsidR="009138A9" w:rsidRPr="001F7143">
        <w:rPr>
          <w:rFonts w:ascii="Arial" w:eastAsia="Calibri" w:hAnsi="Arial" w:cs="Arial"/>
          <w:lang w:eastAsia="en-GB"/>
        </w:rPr>
        <w:t>where Mixtures supplied do not meet the criteria for classification as hazardous according to GB CLP but contain a hazardous Substance an SDS is to be made available on request</w:t>
      </w:r>
      <w:r w:rsidR="00CF767C" w:rsidRPr="001F7143">
        <w:rPr>
          <w:rFonts w:ascii="Arial" w:eastAsia="Calibri" w:hAnsi="Arial" w:cs="Arial"/>
          <w:lang w:eastAsia="en-GB"/>
        </w:rPr>
        <w:t>; and</w:t>
      </w:r>
    </w:p>
    <w:p w14:paraId="14603D06" w14:textId="4B11CB32" w:rsidR="00CF767C" w:rsidRPr="001F7143" w:rsidRDefault="00CF767C" w:rsidP="00E2576A">
      <w:pPr>
        <w:spacing w:after="0" w:line="240" w:lineRule="auto"/>
        <w:ind w:left="1440" w:right="237" w:hanging="1440"/>
        <w:jc w:val="both"/>
        <w:rPr>
          <w:rFonts w:ascii="Arial" w:eastAsia="Calibri" w:hAnsi="Arial" w:cs="Arial"/>
          <w:lang w:eastAsia="en-GB"/>
        </w:rPr>
      </w:pPr>
    </w:p>
    <w:p w14:paraId="04AD29F7" w14:textId="0AEFA5ED" w:rsidR="00CF767C" w:rsidRPr="001F7143" w:rsidRDefault="00CF767C"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29G.2.3</w:t>
      </w:r>
      <w:r w:rsidRPr="001F7143">
        <w:rPr>
          <w:rFonts w:ascii="Arial" w:eastAsia="Calibri" w:hAnsi="Arial" w:cs="Arial"/>
          <w:lang w:eastAsia="en-GB"/>
        </w:rPr>
        <w:tab/>
        <w:t>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supplier, to allow safe use of the Article including, as a minimum, the name of that Substance.</w:t>
      </w:r>
    </w:p>
    <w:p w14:paraId="457A2F9B" w14:textId="77777777" w:rsidR="00E2576A" w:rsidRPr="001F7143" w:rsidRDefault="00E2576A" w:rsidP="00E2576A">
      <w:pPr>
        <w:spacing w:after="0" w:line="240" w:lineRule="auto"/>
        <w:ind w:left="1440" w:right="237" w:hanging="1440"/>
        <w:jc w:val="both"/>
        <w:rPr>
          <w:rFonts w:ascii="Arial" w:eastAsia="Calibri" w:hAnsi="Arial" w:cs="Arial"/>
          <w:lang w:eastAsia="en-GB"/>
        </w:rPr>
      </w:pPr>
    </w:p>
    <w:p w14:paraId="14C52985" w14:textId="16AA389D"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CF767C" w:rsidRPr="001F7143">
        <w:rPr>
          <w:rFonts w:ascii="Arial" w:eastAsia="Calibri" w:hAnsi="Arial" w:cs="Arial"/>
          <w:lang w:eastAsia="en-GB"/>
        </w:rPr>
        <w:t>3</w:t>
      </w:r>
      <w:r w:rsidRPr="001F7143">
        <w:rPr>
          <w:rFonts w:ascii="Arial" w:eastAsia="Calibri" w:hAnsi="Arial" w:cs="Arial"/>
          <w:lang w:eastAsia="en-GB"/>
        </w:rPr>
        <w:tab/>
      </w:r>
      <w:r w:rsidR="00CF767C" w:rsidRPr="001F7143">
        <w:rPr>
          <w:rFonts w:ascii="Arial" w:eastAsia="Calibri" w:hAnsi="Arial" w:cs="Arial"/>
          <w:lang w:eastAsia="en-GB"/>
        </w:rPr>
        <w:t>For Substances, Mixtures or Articles that meet the criteria listed in Clause 29G.2 above</w:t>
      </w:r>
      <w:r w:rsidRPr="001F7143">
        <w:rPr>
          <w:rFonts w:ascii="Arial" w:eastAsia="Calibri" w:hAnsi="Arial" w:cs="Arial"/>
          <w:lang w:eastAsia="en-GB"/>
        </w:rPr>
        <w:t>:</w:t>
      </w:r>
    </w:p>
    <w:p w14:paraId="267D80EA" w14:textId="77777777" w:rsidR="00E2576A" w:rsidRPr="001F7143" w:rsidRDefault="00E2576A" w:rsidP="00E2576A">
      <w:pPr>
        <w:spacing w:after="0" w:line="240" w:lineRule="auto"/>
        <w:ind w:left="1440" w:right="237" w:hanging="1440"/>
        <w:jc w:val="both"/>
        <w:rPr>
          <w:rFonts w:ascii="Arial" w:eastAsia="Calibri" w:hAnsi="Arial" w:cs="Arial"/>
          <w:lang w:eastAsia="en-GB"/>
        </w:rPr>
      </w:pPr>
    </w:p>
    <w:p w14:paraId="6AD68537" w14:textId="5A5F2AEF"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CF767C" w:rsidRPr="001F7143">
        <w:rPr>
          <w:rFonts w:ascii="Arial" w:eastAsia="Calibri" w:hAnsi="Arial" w:cs="Arial"/>
          <w:lang w:eastAsia="en-GB"/>
        </w:rPr>
        <w:t>3</w:t>
      </w:r>
      <w:r w:rsidRPr="001F7143">
        <w:rPr>
          <w:rFonts w:ascii="Arial" w:eastAsia="Calibri" w:hAnsi="Arial" w:cs="Arial"/>
          <w:lang w:eastAsia="en-GB"/>
        </w:rPr>
        <w:t>.1</w:t>
      </w:r>
      <w:r w:rsidRPr="001F7143">
        <w:rPr>
          <w:rFonts w:ascii="Arial" w:eastAsia="Calibri" w:hAnsi="Arial" w:cs="Arial"/>
          <w:lang w:eastAsia="en-GB"/>
        </w:rPr>
        <w:tab/>
      </w:r>
      <w:r w:rsidR="008E0A91" w:rsidRPr="001F7143">
        <w:rPr>
          <w:rFonts w:ascii="Arial" w:eastAsia="Calibri" w:hAnsi="Arial" w:cs="Arial"/>
          <w:lang w:eastAsia="en-GB"/>
        </w:rPr>
        <w:t>i</w:t>
      </w:r>
      <w:r w:rsidRPr="001F7143">
        <w:rPr>
          <w:rFonts w:ascii="Arial" w:eastAsia="Calibri" w:hAnsi="Arial" w:cs="Arial"/>
          <w:lang w:eastAsia="en-GB"/>
        </w:rPr>
        <w:t xml:space="preserve">f the </w:t>
      </w:r>
      <w:r w:rsidRPr="001F7143">
        <w:rPr>
          <w:rFonts w:ascii="Arial" w:eastAsia="Calibri" w:hAnsi="Arial" w:cs="Arial"/>
          <w:i/>
          <w:iCs/>
          <w:lang w:eastAsia="en-GB"/>
        </w:rPr>
        <w:t>Contractor</w:t>
      </w:r>
      <w:r w:rsidRPr="001F7143">
        <w:rPr>
          <w:rFonts w:ascii="Arial" w:eastAsia="Calibri" w:hAnsi="Arial" w:cs="Arial"/>
          <w:lang w:eastAsia="en-GB"/>
        </w:rPr>
        <w:t xml:space="preserve"> becomes aware of new information which may affect the risk management measures or new information on the hazard, the </w:t>
      </w:r>
      <w:r w:rsidRPr="001F7143">
        <w:rPr>
          <w:rFonts w:ascii="Arial" w:eastAsia="Calibri" w:hAnsi="Arial" w:cs="Arial"/>
          <w:i/>
          <w:iCs/>
          <w:lang w:eastAsia="en-GB"/>
        </w:rPr>
        <w:t>Contractor</w:t>
      </w:r>
      <w:r w:rsidRPr="001F7143">
        <w:rPr>
          <w:rFonts w:ascii="Arial" w:eastAsia="Calibri" w:hAnsi="Arial" w:cs="Arial"/>
          <w:lang w:eastAsia="en-GB"/>
        </w:rPr>
        <w:t xml:space="preserve"> shall update the SDS</w:t>
      </w:r>
      <w:r w:rsidR="008E0A91" w:rsidRPr="001F7143">
        <w:rPr>
          <w:rFonts w:ascii="Arial" w:eastAsia="Calibri" w:hAnsi="Arial" w:cs="Arial"/>
          <w:lang w:eastAsia="en-GB"/>
        </w:rPr>
        <w:t xml:space="preserve"> / Safety information</w:t>
      </w:r>
      <w:r w:rsidRPr="001F7143">
        <w:rPr>
          <w:rFonts w:ascii="Arial" w:eastAsia="Calibri" w:hAnsi="Arial" w:cs="Arial"/>
          <w:lang w:eastAsia="en-GB"/>
        </w:rPr>
        <w:t xml:space="preserve"> and forward it to the </w:t>
      </w:r>
      <w:r w:rsidRPr="001F7143">
        <w:rPr>
          <w:rFonts w:ascii="Arial" w:eastAsia="Calibri" w:hAnsi="Arial" w:cs="Arial"/>
          <w:i/>
          <w:iCs/>
          <w:lang w:eastAsia="en-GB"/>
        </w:rPr>
        <w:t>Client</w:t>
      </w:r>
      <w:r w:rsidRPr="001F7143">
        <w:rPr>
          <w:rFonts w:ascii="Arial" w:eastAsia="Calibri" w:hAnsi="Arial" w:cs="Arial"/>
          <w:lang w:eastAsia="en-GB"/>
        </w:rPr>
        <w:t xml:space="preserve"> and to the address listed in Clause 29G.</w:t>
      </w:r>
      <w:r w:rsidR="00513E21" w:rsidRPr="001F7143">
        <w:rPr>
          <w:rFonts w:ascii="Arial" w:eastAsia="Calibri" w:hAnsi="Arial" w:cs="Arial"/>
          <w:lang w:eastAsia="en-GB"/>
        </w:rPr>
        <w:t>9</w:t>
      </w:r>
      <w:r w:rsidRPr="001F7143">
        <w:rPr>
          <w:rFonts w:ascii="Arial" w:eastAsia="Calibri" w:hAnsi="Arial" w:cs="Arial"/>
          <w:lang w:eastAsia="en-GB"/>
        </w:rPr>
        <w:t xml:space="preserve"> (Supply of Hazard Data); and</w:t>
      </w:r>
    </w:p>
    <w:p w14:paraId="167691A2" w14:textId="4E1BD00D" w:rsidR="00E2576A" w:rsidRPr="001F7143" w:rsidRDefault="00E2576A" w:rsidP="00CF767C">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CF767C" w:rsidRPr="001F7143">
        <w:rPr>
          <w:rFonts w:ascii="Arial" w:eastAsia="Calibri" w:hAnsi="Arial" w:cs="Arial"/>
          <w:lang w:eastAsia="en-GB"/>
        </w:rPr>
        <w:t>3</w:t>
      </w:r>
      <w:r w:rsidRPr="001F7143">
        <w:rPr>
          <w:rFonts w:ascii="Arial" w:eastAsia="Calibri" w:hAnsi="Arial" w:cs="Arial"/>
          <w:lang w:eastAsia="en-GB"/>
        </w:rPr>
        <w:t>.2</w:t>
      </w:r>
      <w:r w:rsidRPr="001F7143">
        <w:rPr>
          <w:rFonts w:ascii="Arial" w:eastAsia="Calibri" w:hAnsi="Arial" w:cs="Arial"/>
          <w:lang w:eastAsia="en-GB"/>
        </w:rPr>
        <w:tab/>
      </w:r>
      <w:r w:rsidR="008E0A91" w:rsidRPr="001F7143">
        <w:rPr>
          <w:rFonts w:ascii="Arial" w:eastAsia="Calibri" w:hAnsi="Arial" w:cs="Arial"/>
          <w:lang w:eastAsia="en-GB"/>
        </w:rPr>
        <w:t xml:space="preserve">if </w:t>
      </w:r>
      <w:r w:rsidRPr="001F7143">
        <w:rPr>
          <w:rFonts w:ascii="Arial" w:eastAsia="Calibri" w:hAnsi="Arial" w:cs="Arial"/>
          <w:lang w:eastAsia="en-GB"/>
        </w:rPr>
        <w:t xml:space="preserve">the </w:t>
      </w:r>
      <w:r w:rsidRPr="001F7143">
        <w:rPr>
          <w:rFonts w:ascii="Arial" w:eastAsia="Calibri" w:hAnsi="Arial" w:cs="Arial"/>
          <w:i/>
          <w:iCs/>
          <w:lang w:eastAsia="en-GB"/>
        </w:rPr>
        <w:t>Client</w:t>
      </w:r>
      <w:r w:rsidR="008E0A91" w:rsidRPr="001F7143">
        <w:rPr>
          <w:rFonts w:ascii="Arial" w:eastAsia="Calibri" w:hAnsi="Arial" w:cs="Arial"/>
          <w:lang w:eastAsia="en-GB"/>
        </w:rPr>
        <w:t xml:space="preserve"> </w:t>
      </w:r>
      <w:r w:rsidRPr="001F7143">
        <w:rPr>
          <w:rFonts w:ascii="Arial" w:eastAsia="Calibri" w:hAnsi="Arial" w:cs="Arial"/>
          <w:lang w:eastAsia="en-GB"/>
        </w:rPr>
        <w:t xml:space="preserve">becomes aware of new information that might call into question the appropriateness of the risk management measures identified in the </w:t>
      </w:r>
      <w:r w:rsidR="008E0A91" w:rsidRPr="001F7143">
        <w:rPr>
          <w:rFonts w:ascii="Arial" w:eastAsia="Calibri" w:hAnsi="Arial" w:cs="Arial"/>
          <w:lang w:eastAsia="en-GB"/>
        </w:rPr>
        <w:t xml:space="preserve">safety information </w:t>
      </w:r>
      <w:r w:rsidRPr="001F7143">
        <w:rPr>
          <w:rFonts w:ascii="Arial" w:eastAsia="Calibri" w:hAnsi="Arial" w:cs="Arial"/>
          <w:lang w:eastAsia="en-GB"/>
        </w:rPr>
        <w:t xml:space="preserve">supplied, shall report this information in writing to the </w:t>
      </w:r>
      <w:r w:rsidRPr="001F7143">
        <w:rPr>
          <w:rFonts w:ascii="Arial" w:eastAsia="Calibri" w:hAnsi="Arial" w:cs="Arial"/>
          <w:i/>
          <w:iCs/>
          <w:lang w:eastAsia="en-GB"/>
        </w:rPr>
        <w:t>Contractor</w:t>
      </w:r>
      <w:r w:rsidRPr="001F7143">
        <w:rPr>
          <w:rFonts w:ascii="Arial" w:eastAsia="Calibri" w:hAnsi="Arial" w:cs="Arial"/>
          <w:lang w:eastAsia="en-GB"/>
        </w:rPr>
        <w:t>.</w:t>
      </w:r>
    </w:p>
    <w:p w14:paraId="32C33BD5"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5DBDC12D" w14:textId="790E4CB7"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29G.4</w:t>
      </w:r>
      <w:r w:rsidRPr="001F7143">
        <w:rPr>
          <w:rFonts w:ascii="Arial" w:eastAsia="Calibri" w:hAnsi="Arial" w:cs="Arial"/>
          <w:lang w:eastAsia="en-GB"/>
        </w:rPr>
        <w:tab/>
        <w:t xml:space="preserve">The </w:t>
      </w:r>
      <w:r w:rsidR="00863149" w:rsidRPr="001F7143">
        <w:rPr>
          <w:rFonts w:ascii="Arial" w:eastAsia="Calibri" w:hAnsi="Arial" w:cs="Arial"/>
          <w:i/>
          <w:lang w:eastAsia="en-GB"/>
        </w:rPr>
        <w:t>Contractor</w:t>
      </w:r>
      <w:r w:rsidRPr="001F7143">
        <w:rPr>
          <w:rFonts w:ascii="Arial" w:eastAsia="Calibri" w:hAnsi="Arial" w:cs="Arial"/>
          <w:lang w:eastAsia="en-GB"/>
        </w:rPr>
        <w:t xml:space="preserve"> shall provide to the </w:t>
      </w:r>
      <w:r w:rsidRPr="001F7143">
        <w:rPr>
          <w:rFonts w:ascii="Arial" w:eastAsia="Calibri" w:hAnsi="Arial" w:cs="Arial"/>
          <w:i/>
          <w:iCs/>
          <w:lang w:eastAsia="en-GB"/>
        </w:rPr>
        <w:t>Client</w:t>
      </w:r>
      <w:r w:rsidRPr="001F7143">
        <w:rPr>
          <w:rFonts w:ascii="Arial" w:eastAsia="Calibri" w:hAnsi="Arial" w:cs="Arial"/>
          <w:lang w:eastAsia="en-GB"/>
        </w:rPr>
        <w:t xml:space="preserve"> a completed DEFFORM 68</w:t>
      </w:r>
      <w:r w:rsidR="008E0A91" w:rsidRPr="001F7143">
        <w:rPr>
          <w:rFonts w:ascii="Arial" w:eastAsia="Calibri" w:hAnsi="Arial" w:cs="Arial"/>
          <w:lang w:eastAsia="en-GB"/>
        </w:rPr>
        <w:t xml:space="preserve"> for hazardous and non-hazardous items</w:t>
      </w:r>
      <w:r w:rsidRPr="001F7143">
        <w:rPr>
          <w:rFonts w:ascii="Arial" w:eastAsia="Calibri" w:hAnsi="Arial" w:cs="Arial"/>
          <w:lang w:eastAsia="en-GB"/>
        </w:rPr>
        <w:t>.</w:t>
      </w:r>
    </w:p>
    <w:p w14:paraId="1EB7A4D3"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53A8C692" w14:textId="410D2394"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29G.5</w:t>
      </w:r>
      <w:r w:rsidRPr="001F7143">
        <w:rPr>
          <w:rFonts w:ascii="Arial" w:eastAsia="Calibri" w:hAnsi="Arial" w:cs="Arial"/>
          <w:lang w:eastAsia="en-GB"/>
        </w:rPr>
        <w:tab/>
        <w:t xml:space="preserve">If the Articles, </w:t>
      </w:r>
      <w:r w:rsidR="00CF767C" w:rsidRPr="001F7143">
        <w:rPr>
          <w:rFonts w:ascii="Arial" w:eastAsia="Calibri" w:hAnsi="Arial" w:cs="Arial"/>
          <w:lang w:eastAsia="en-GB"/>
        </w:rPr>
        <w:t>Mixtures</w:t>
      </w:r>
      <w:r w:rsidRPr="001F7143">
        <w:rPr>
          <w:rFonts w:ascii="Arial" w:eastAsia="Calibri" w:hAnsi="Arial" w:cs="Arial"/>
          <w:lang w:eastAsia="en-GB"/>
        </w:rPr>
        <w:t xml:space="preserve"> or </w:t>
      </w:r>
      <w:r w:rsidR="00CF767C" w:rsidRPr="001F7143">
        <w:rPr>
          <w:rFonts w:ascii="Arial" w:eastAsia="Calibri" w:hAnsi="Arial" w:cs="Arial"/>
          <w:lang w:eastAsia="en-GB"/>
        </w:rPr>
        <w:t>S</w:t>
      </w:r>
      <w:r w:rsidRPr="001F7143">
        <w:rPr>
          <w:rFonts w:ascii="Arial" w:eastAsia="Calibri" w:hAnsi="Arial" w:cs="Arial"/>
          <w:lang w:eastAsia="en-GB"/>
        </w:rPr>
        <w:t xml:space="preserve">ubstances are </w:t>
      </w:r>
      <w:r w:rsidR="00CF767C" w:rsidRPr="001F7143">
        <w:rPr>
          <w:rFonts w:ascii="Arial" w:eastAsia="Calibri" w:hAnsi="Arial" w:cs="Arial"/>
          <w:lang w:eastAsia="en-GB"/>
        </w:rPr>
        <w:t>O</w:t>
      </w:r>
      <w:r w:rsidRPr="001F7143">
        <w:rPr>
          <w:rFonts w:ascii="Arial" w:eastAsia="Calibri" w:hAnsi="Arial" w:cs="Arial"/>
          <w:lang w:eastAsia="en-GB"/>
        </w:rPr>
        <w:t xml:space="preserve">rdnance, </w:t>
      </w:r>
      <w:r w:rsidR="00CF767C" w:rsidRPr="001F7143">
        <w:rPr>
          <w:rFonts w:ascii="Arial" w:eastAsia="Calibri" w:hAnsi="Arial" w:cs="Arial"/>
          <w:lang w:eastAsia="en-GB"/>
        </w:rPr>
        <w:t>M</w:t>
      </w:r>
      <w:r w:rsidRPr="001F7143">
        <w:rPr>
          <w:rFonts w:ascii="Arial" w:eastAsia="Calibri" w:hAnsi="Arial" w:cs="Arial"/>
          <w:lang w:eastAsia="en-GB"/>
        </w:rPr>
        <w:t xml:space="preserve">unitions or </w:t>
      </w:r>
      <w:r w:rsidR="00CF767C" w:rsidRPr="001F7143">
        <w:rPr>
          <w:rFonts w:ascii="Arial" w:eastAsia="Calibri" w:hAnsi="Arial" w:cs="Arial"/>
          <w:lang w:eastAsia="en-GB"/>
        </w:rPr>
        <w:t>E</w:t>
      </w:r>
      <w:r w:rsidRPr="001F7143">
        <w:rPr>
          <w:rFonts w:ascii="Arial" w:eastAsia="Calibri" w:hAnsi="Arial" w:cs="Arial"/>
          <w:lang w:eastAsia="en-GB"/>
        </w:rPr>
        <w:t>xplosives</w:t>
      </w:r>
      <w:r w:rsidR="00CF767C" w:rsidRPr="001F7143">
        <w:rPr>
          <w:rFonts w:ascii="Arial" w:eastAsia="Calibri" w:hAnsi="Arial" w:cs="Arial"/>
          <w:lang w:eastAsia="en-GB"/>
        </w:rPr>
        <w:t xml:space="preserve"> (“OME”)</w:t>
      </w:r>
      <w:r w:rsidRPr="001F7143">
        <w:rPr>
          <w:rFonts w:ascii="Arial" w:eastAsia="Calibri" w:hAnsi="Arial" w:cs="Arial"/>
          <w:lang w:eastAsia="en-GB"/>
        </w:rPr>
        <w:t>, in addition to the requirements of the GB CLP and UK REACH</w:t>
      </w:r>
      <w:r w:rsidR="008E0A91" w:rsidRPr="001F7143">
        <w:rPr>
          <w:rFonts w:ascii="Arial" w:eastAsia="Calibri" w:hAnsi="Arial" w:cs="Arial"/>
          <w:lang w:eastAsia="en-GB"/>
        </w:rPr>
        <w:t>,</w:t>
      </w:r>
      <w:r w:rsidRPr="001F7143">
        <w:rPr>
          <w:rFonts w:ascii="Arial" w:eastAsia="Calibri" w:hAnsi="Arial" w:cs="Arial"/>
          <w:lang w:eastAsia="en-GB"/>
        </w:rPr>
        <w:t xml:space="preserve"> the </w:t>
      </w:r>
      <w:r w:rsidRPr="001F7143">
        <w:rPr>
          <w:rFonts w:ascii="Arial" w:eastAsia="Calibri" w:hAnsi="Arial" w:cs="Arial"/>
          <w:i/>
          <w:iCs/>
          <w:lang w:eastAsia="en-GB"/>
        </w:rPr>
        <w:t>Contractor</w:t>
      </w:r>
      <w:r w:rsidRPr="001F7143">
        <w:rPr>
          <w:rFonts w:ascii="Arial" w:eastAsia="Calibri" w:hAnsi="Arial" w:cs="Arial"/>
          <w:lang w:eastAsia="en-GB"/>
        </w:rPr>
        <w:t xml:space="preserve"> shall comply with the hazard reporting requirements of Def Stan 07-085 (Design Requirements for Weapons and Associated Systems).</w:t>
      </w:r>
    </w:p>
    <w:p w14:paraId="1FBD4D95"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0CD6A61C" w14:textId="1C25F80D"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29G.6</w:t>
      </w:r>
      <w:r w:rsidRPr="001F7143">
        <w:rPr>
          <w:rFonts w:ascii="Arial" w:eastAsia="Calibri" w:hAnsi="Arial" w:cs="Arial"/>
          <w:lang w:eastAsia="en-GB"/>
        </w:rPr>
        <w:tab/>
        <w:t xml:space="preserve">If the Articles, </w:t>
      </w:r>
      <w:r w:rsidR="00CF767C" w:rsidRPr="001F7143">
        <w:rPr>
          <w:rFonts w:ascii="Arial" w:eastAsia="Calibri" w:hAnsi="Arial" w:cs="Arial"/>
          <w:lang w:eastAsia="en-GB"/>
        </w:rPr>
        <w:t>Mixtures</w:t>
      </w:r>
      <w:r w:rsidRPr="001F7143">
        <w:rPr>
          <w:rFonts w:ascii="Arial" w:eastAsia="Calibri" w:hAnsi="Arial" w:cs="Arial"/>
          <w:lang w:eastAsia="en-GB"/>
        </w:rPr>
        <w:t xml:space="preserve"> or </w:t>
      </w:r>
      <w:r w:rsidR="00CF767C" w:rsidRPr="001F7143">
        <w:rPr>
          <w:rFonts w:ascii="Arial" w:eastAsia="Calibri" w:hAnsi="Arial" w:cs="Arial"/>
          <w:lang w:eastAsia="en-GB"/>
        </w:rPr>
        <w:t>S</w:t>
      </w:r>
      <w:r w:rsidRPr="001F7143">
        <w:rPr>
          <w:rFonts w:ascii="Arial" w:eastAsia="Calibri" w:hAnsi="Arial" w:cs="Arial"/>
          <w:lang w:eastAsia="en-GB"/>
        </w:rPr>
        <w:t xml:space="preserve">ubstances are or contain or embody a radioactive </w:t>
      </w:r>
      <w:r w:rsidR="00CF767C" w:rsidRPr="001F7143">
        <w:rPr>
          <w:rFonts w:ascii="Arial" w:eastAsia="Calibri" w:hAnsi="Arial" w:cs="Arial"/>
          <w:lang w:eastAsia="en-GB"/>
        </w:rPr>
        <w:t>S</w:t>
      </w:r>
      <w:r w:rsidRPr="001F7143">
        <w:rPr>
          <w:rFonts w:ascii="Arial" w:eastAsia="Calibri" w:hAnsi="Arial" w:cs="Arial"/>
          <w:lang w:eastAsia="en-GB"/>
        </w:rPr>
        <w:t>ubstance as defined in the Ionising Radiation Regulations</w:t>
      </w:r>
      <w:r w:rsidR="008E0A91" w:rsidRPr="001F7143">
        <w:rPr>
          <w:rFonts w:ascii="Arial" w:eastAsia="Calibri" w:hAnsi="Arial" w:cs="Arial"/>
          <w:lang w:eastAsia="en-GB"/>
        </w:rPr>
        <w:t xml:space="preserve"> SI 2017/1075</w:t>
      </w:r>
      <w:r w:rsidRPr="001F7143">
        <w:rPr>
          <w:rFonts w:ascii="Arial" w:eastAsia="Calibri" w:hAnsi="Arial" w:cs="Arial"/>
          <w:lang w:eastAsia="en-GB"/>
        </w:rPr>
        <w:t xml:space="preserve">, the </w:t>
      </w:r>
      <w:r w:rsidRPr="001F7143">
        <w:rPr>
          <w:rFonts w:ascii="Arial" w:eastAsia="Calibri" w:hAnsi="Arial" w:cs="Arial"/>
          <w:i/>
          <w:iCs/>
          <w:lang w:eastAsia="en-GB"/>
        </w:rPr>
        <w:t>Contractor</w:t>
      </w:r>
      <w:r w:rsidRPr="001F7143">
        <w:rPr>
          <w:rFonts w:ascii="Arial" w:eastAsia="Calibri" w:hAnsi="Arial" w:cs="Arial"/>
          <w:lang w:eastAsia="en-GB"/>
        </w:rPr>
        <w:t xml:space="preserve"> shall additionally provide details </w:t>
      </w:r>
      <w:r w:rsidR="008E0A91" w:rsidRPr="001F7143">
        <w:rPr>
          <w:rFonts w:ascii="Arial" w:eastAsia="Calibri" w:hAnsi="Arial" w:cs="Arial"/>
          <w:lang w:eastAsia="en-GB"/>
        </w:rPr>
        <w:t xml:space="preserve">on DEFFORM 68 </w:t>
      </w:r>
      <w:r w:rsidRPr="001F7143">
        <w:rPr>
          <w:rFonts w:ascii="Arial" w:eastAsia="Calibri" w:hAnsi="Arial" w:cs="Arial"/>
          <w:lang w:eastAsia="en-GB"/>
        </w:rPr>
        <w:t>of:</w:t>
      </w:r>
    </w:p>
    <w:p w14:paraId="4A7BEAD1"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21AF3633" w14:textId="0EEC2E98"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29G.6.1</w:t>
      </w:r>
      <w:r w:rsidRPr="001F7143">
        <w:rPr>
          <w:rFonts w:ascii="Arial" w:eastAsia="Calibri" w:hAnsi="Arial" w:cs="Arial"/>
          <w:lang w:eastAsia="en-GB"/>
        </w:rPr>
        <w:tab/>
        <w:t>activity; and</w:t>
      </w:r>
    </w:p>
    <w:p w14:paraId="15C42875"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59BEF494" w14:textId="479BE90F"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29G.6.2</w:t>
      </w:r>
      <w:r w:rsidRPr="001F7143">
        <w:rPr>
          <w:rFonts w:ascii="Arial" w:eastAsia="Calibri" w:hAnsi="Arial" w:cs="Arial"/>
          <w:lang w:eastAsia="en-GB"/>
        </w:rPr>
        <w:tab/>
        <w:t xml:space="preserve">the </w:t>
      </w:r>
      <w:r w:rsidR="00CF767C" w:rsidRPr="001F7143">
        <w:rPr>
          <w:rFonts w:ascii="Arial" w:eastAsia="Calibri" w:hAnsi="Arial" w:cs="Arial"/>
          <w:lang w:eastAsia="en-GB"/>
        </w:rPr>
        <w:t>S</w:t>
      </w:r>
      <w:r w:rsidRPr="001F7143">
        <w:rPr>
          <w:rFonts w:ascii="Arial" w:eastAsia="Calibri" w:hAnsi="Arial" w:cs="Arial"/>
          <w:lang w:eastAsia="en-GB"/>
        </w:rPr>
        <w:t>ubstance and form (including any isotope).</w:t>
      </w:r>
    </w:p>
    <w:p w14:paraId="315EB2A9"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0DB9B87F" w14:textId="4B07A7C5"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29G.7</w:t>
      </w:r>
      <w:r w:rsidRPr="001F7143">
        <w:rPr>
          <w:rFonts w:ascii="Arial" w:eastAsia="Calibri" w:hAnsi="Arial" w:cs="Arial"/>
          <w:lang w:eastAsia="en-GB"/>
        </w:rPr>
        <w:tab/>
        <w:t xml:space="preserve">If the Articles, </w:t>
      </w:r>
      <w:r w:rsidR="00CF767C" w:rsidRPr="001F7143">
        <w:rPr>
          <w:rFonts w:ascii="Arial" w:eastAsia="Calibri" w:hAnsi="Arial" w:cs="Arial"/>
          <w:lang w:eastAsia="en-GB"/>
        </w:rPr>
        <w:t>Mixtures</w:t>
      </w:r>
      <w:r w:rsidRPr="001F7143">
        <w:rPr>
          <w:rFonts w:ascii="Arial" w:eastAsia="Calibri" w:hAnsi="Arial" w:cs="Arial"/>
          <w:lang w:eastAsia="en-GB"/>
        </w:rPr>
        <w:t xml:space="preserve"> or </w:t>
      </w:r>
      <w:r w:rsidR="00CF767C" w:rsidRPr="001F7143">
        <w:rPr>
          <w:rFonts w:ascii="Arial" w:eastAsia="Calibri" w:hAnsi="Arial" w:cs="Arial"/>
          <w:lang w:eastAsia="en-GB"/>
        </w:rPr>
        <w:t>S</w:t>
      </w:r>
      <w:r w:rsidRPr="001F7143">
        <w:rPr>
          <w:rFonts w:ascii="Arial" w:eastAsia="Calibri" w:hAnsi="Arial" w:cs="Arial"/>
          <w:lang w:eastAsia="en-GB"/>
        </w:rPr>
        <w:t>ubstances have magnetic properties</w:t>
      </w:r>
      <w:r w:rsidR="008E0A91" w:rsidRPr="001F7143">
        <w:rPr>
          <w:rFonts w:ascii="Arial" w:eastAsia="Calibri" w:hAnsi="Arial" w:cs="Arial"/>
          <w:lang w:eastAsia="en-GB"/>
        </w:rPr>
        <w:t xml:space="preserve"> which emit a magnetic</w:t>
      </w:r>
      <w:r w:rsidR="00CF767C" w:rsidRPr="001F7143">
        <w:rPr>
          <w:rFonts w:ascii="Arial" w:eastAsia="Calibri" w:hAnsi="Arial" w:cs="Arial"/>
          <w:lang w:eastAsia="en-GB"/>
        </w:rPr>
        <w:t xml:space="preserve"> field</w:t>
      </w:r>
      <w:r w:rsidRPr="001F7143">
        <w:rPr>
          <w:rFonts w:ascii="Arial" w:eastAsia="Calibri" w:hAnsi="Arial" w:cs="Arial"/>
          <w:lang w:eastAsia="en-GB"/>
        </w:rPr>
        <w:t xml:space="preserve">, the </w:t>
      </w:r>
      <w:r w:rsidRPr="001F7143">
        <w:rPr>
          <w:rFonts w:ascii="Arial" w:eastAsia="Calibri" w:hAnsi="Arial" w:cs="Arial"/>
          <w:i/>
          <w:iCs/>
          <w:lang w:eastAsia="en-GB"/>
        </w:rPr>
        <w:t>Contractor</w:t>
      </w:r>
      <w:r w:rsidRPr="001F7143">
        <w:rPr>
          <w:rFonts w:ascii="Arial" w:eastAsia="Calibri" w:hAnsi="Arial" w:cs="Arial"/>
          <w:lang w:eastAsia="en-GB"/>
        </w:rPr>
        <w:t xml:space="preserve"> shall additionally provide details </w:t>
      </w:r>
      <w:r w:rsidR="008E0A91" w:rsidRPr="001F7143">
        <w:rPr>
          <w:rFonts w:ascii="Arial" w:eastAsia="Calibri" w:hAnsi="Arial" w:cs="Arial"/>
          <w:lang w:eastAsia="en-GB"/>
        </w:rPr>
        <w:t>on DEFFORM 68</w:t>
      </w:r>
      <w:r w:rsidR="00CF767C" w:rsidRPr="001F7143">
        <w:rPr>
          <w:rFonts w:ascii="Arial" w:eastAsia="Calibri" w:hAnsi="Arial" w:cs="Arial"/>
          <w:lang w:eastAsia="en-GB"/>
        </w:rPr>
        <w:t xml:space="preserve"> </w:t>
      </w:r>
      <w:r w:rsidRPr="001F7143">
        <w:rPr>
          <w:rFonts w:ascii="Arial" w:eastAsia="Calibri" w:hAnsi="Arial" w:cs="Arial"/>
          <w:lang w:eastAsia="en-GB"/>
        </w:rPr>
        <w:t>of the magnetic flux density at a defined distance, for the condition in which it is packed.</w:t>
      </w:r>
    </w:p>
    <w:p w14:paraId="1B3B236E"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371C2B3B" w14:textId="0D8348D0" w:rsidR="00310121"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29G.8</w:t>
      </w:r>
      <w:r w:rsidRPr="001F7143">
        <w:rPr>
          <w:rFonts w:ascii="Arial" w:eastAsia="Calibri" w:hAnsi="Arial" w:cs="Arial"/>
          <w:lang w:eastAsia="en-GB"/>
        </w:rPr>
        <w:tab/>
        <w:t xml:space="preserve">Any SDS to be provided in accordance with this </w:t>
      </w:r>
      <w:r w:rsidR="0065285E" w:rsidRPr="001F7143">
        <w:rPr>
          <w:rFonts w:ascii="Arial" w:eastAsia="Calibri" w:hAnsi="Arial" w:cs="Arial"/>
          <w:lang w:eastAsia="en-GB"/>
        </w:rPr>
        <w:t>c</w:t>
      </w:r>
      <w:r w:rsidRPr="001F7143">
        <w:rPr>
          <w:rFonts w:ascii="Arial" w:eastAsia="Calibri" w:hAnsi="Arial" w:cs="Arial"/>
          <w:lang w:eastAsia="en-GB"/>
        </w:rPr>
        <w:t>lause 29G</w:t>
      </w:r>
      <w:r w:rsidR="0065285E" w:rsidRPr="001F7143">
        <w:rPr>
          <w:rFonts w:ascii="Arial" w:eastAsia="Calibri" w:hAnsi="Arial" w:cs="Arial"/>
          <w:lang w:eastAsia="en-GB"/>
        </w:rPr>
        <w:t>,</w:t>
      </w:r>
      <w:r w:rsidRPr="001F7143">
        <w:rPr>
          <w:rFonts w:ascii="Arial" w:eastAsia="Calibri" w:hAnsi="Arial" w:cs="Arial"/>
          <w:lang w:eastAsia="en-GB"/>
        </w:rPr>
        <w:t xml:space="preserve"> including any related information to be supplied in compliance with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statutory duties under </w:t>
      </w:r>
      <w:r w:rsidR="0065285E" w:rsidRPr="001F7143">
        <w:rPr>
          <w:rFonts w:ascii="Arial" w:eastAsia="Calibri" w:hAnsi="Arial" w:cs="Arial"/>
          <w:lang w:eastAsia="en-GB"/>
        </w:rPr>
        <w:t>c</w:t>
      </w:r>
      <w:r w:rsidRPr="001F7143">
        <w:rPr>
          <w:rFonts w:ascii="Arial" w:eastAsia="Calibri" w:hAnsi="Arial" w:cs="Arial"/>
          <w:lang w:eastAsia="en-GB"/>
        </w:rPr>
        <w:t>lauses 29G.</w:t>
      </w:r>
      <w:r w:rsidR="001D597C" w:rsidRPr="001F7143">
        <w:rPr>
          <w:rFonts w:ascii="Arial" w:eastAsia="Calibri" w:hAnsi="Arial" w:cs="Arial"/>
          <w:lang w:eastAsia="en-GB"/>
        </w:rPr>
        <w:t>2</w:t>
      </w:r>
      <w:r w:rsidRPr="001F7143">
        <w:rPr>
          <w:rFonts w:ascii="Arial" w:eastAsia="Calibri" w:hAnsi="Arial" w:cs="Arial"/>
          <w:lang w:eastAsia="en-GB"/>
        </w:rPr>
        <w:t xml:space="preserve"> and 29G.</w:t>
      </w:r>
      <w:r w:rsidR="001D597C" w:rsidRPr="001F7143">
        <w:rPr>
          <w:rFonts w:ascii="Arial" w:eastAsia="Calibri" w:hAnsi="Arial" w:cs="Arial"/>
          <w:lang w:eastAsia="en-GB"/>
        </w:rPr>
        <w:t>3</w:t>
      </w:r>
      <w:r w:rsidRPr="001F7143">
        <w:rPr>
          <w:rFonts w:ascii="Arial" w:eastAsia="Calibri" w:hAnsi="Arial" w:cs="Arial"/>
          <w:lang w:eastAsia="en-GB"/>
        </w:rPr>
        <w:t>.</w:t>
      </w:r>
      <w:r w:rsidR="001D597C" w:rsidRPr="001F7143">
        <w:rPr>
          <w:rFonts w:ascii="Arial" w:eastAsia="Calibri" w:hAnsi="Arial" w:cs="Arial"/>
          <w:lang w:eastAsia="en-GB"/>
        </w:rPr>
        <w:t>1</w:t>
      </w:r>
      <w:r w:rsidRPr="001F7143">
        <w:rPr>
          <w:rFonts w:ascii="Arial" w:eastAsia="Calibri" w:hAnsi="Arial" w:cs="Arial"/>
          <w:lang w:eastAsia="en-GB"/>
        </w:rPr>
        <w:t xml:space="preserve">, any information arising from the provisions of </w:t>
      </w:r>
      <w:r w:rsidR="0065285E" w:rsidRPr="001F7143">
        <w:rPr>
          <w:rFonts w:ascii="Arial" w:eastAsia="Calibri" w:hAnsi="Arial" w:cs="Arial"/>
          <w:lang w:eastAsia="en-GB"/>
        </w:rPr>
        <w:t>c</w:t>
      </w:r>
      <w:r w:rsidRPr="001F7143">
        <w:rPr>
          <w:rFonts w:ascii="Arial" w:eastAsia="Calibri" w:hAnsi="Arial" w:cs="Arial"/>
          <w:lang w:eastAsia="en-GB"/>
        </w:rPr>
        <w:t xml:space="preserve">lauses 29G.6 and 29G.7 and the completed DEFFORM 68, shall be sent directly to the </w:t>
      </w:r>
      <w:r w:rsidR="0065285E" w:rsidRPr="001F7143">
        <w:rPr>
          <w:rFonts w:ascii="Arial" w:eastAsia="Calibri" w:hAnsi="Arial" w:cs="Arial"/>
          <w:i/>
          <w:iCs/>
          <w:lang w:eastAsia="en-GB"/>
        </w:rPr>
        <w:t>Client</w:t>
      </w:r>
      <w:r w:rsidRPr="001F7143">
        <w:rPr>
          <w:rFonts w:ascii="Arial" w:eastAsia="Calibri" w:hAnsi="Arial" w:cs="Arial"/>
          <w:lang w:eastAsia="en-GB"/>
        </w:rPr>
        <w:t xml:space="preserve"> as soon as practicable, and no later than one (1) month prior to the delivery of the relevant Articles, materials or substances.  </w:t>
      </w:r>
    </w:p>
    <w:p w14:paraId="4C97A795" w14:textId="77777777" w:rsidR="00310121" w:rsidRPr="001F7143" w:rsidRDefault="00310121" w:rsidP="00E2576A">
      <w:pPr>
        <w:spacing w:after="0" w:line="240" w:lineRule="auto"/>
        <w:ind w:left="1440" w:right="237" w:hanging="1440"/>
        <w:jc w:val="both"/>
        <w:rPr>
          <w:rFonts w:ascii="Arial" w:eastAsia="Calibri" w:hAnsi="Arial" w:cs="Arial"/>
          <w:lang w:eastAsia="en-GB"/>
        </w:rPr>
      </w:pPr>
    </w:p>
    <w:p w14:paraId="28E794BD" w14:textId="708179F2" w:rsidR="00E2576A" w:rsidRPr="001F7143" w:rsidRDefault="00310121"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 xml:space="preserve">29G.9 </w:t>
      </w:r>
      <w:r w:rsidRPr="001F7143">
        <w:rPr>
          <w:rFonts w:ascii="Arial" w:eastAsia="Calibri" w:hAnsi="Arial" w:cs="Arial"/>
          <w:lang w:eastAsia="en-GB"/>
        </w:rPr>
        <w:tab/>
        <w:t xml:space="preserve">So </w:t>
      </w:r>
      <w:r w:rsidR="00E2576A" w:rsidRPr="001F7143">
        <w:rPr>
          <w:rFonts w:ascii="Arial" w:eastAsia="Calibri" w:hAnsi="Arial" w:cs="Arial"/>
          <w:lang w:eastAsia="en-GB"/>
        </w:rPr>
        <w:t xml:space="preserve">that the safety information can reach users without delay, the </w:t>
      </w:r>
      <w:r w:rsidR="006901C3" w:rsidRPr="001F7143">
        <w:rPr>
          <w:rFonts w:ascii="Arial" w:eastAsia="Calibri" w:hAnsi="Arial" w:cs="Arial"/>
          <w:i/>
          <w:iCs/>
          <w:lang w:eastAsia="en-GB"/>
        </w:rPr>
        <w:t>Client</w:t>
      </w:r>
      <w:r w:rsidR="00E2576A" w:rsidRPr="001F7143">
        <w:rPr>
          <w:rFonts w:ascii="Arial" w:eastAsia="Calibri" w:hAnsi="Arial" w:cs="Arial"/>
          <w:lang w:eastAsia="en-GB"/>
        </w:rPr>
        <w:t xml:space="preserve"> shall send a copy preferably as an email with attachment(s) in Adobe PDF or MS WORD format, or, if only hard copy is available, to the addresses below:</w:t>
      </w:r>
    </w:p>
    <w:p w14:paraId="2DBA1DAF"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5741DDC4" w14:textId="27BDC085"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5D5F4F" w:rsidRPr="001F7143">
        <w:rPr>
          <w:rFonts w:ascii="Arial" w:eastAsia="Calibri" w:hAnsi="Arial" w:cs="Arial"/>
          <w:lang w:eastAsia="en-GB"/>
        </w:rPr>
        <w:t>9</w:t>
      </w:r>
      <w:r w:rsidRPr="001F7143">
        <w:rPr>
          <w:rFonts w:ascii="Arial" w:eastAsia="Calibri" w:hAnsi="Arial" w:cs="Arial"/>
          <w:lang w:eastAsia="en-GB"/>
        </w:rPr>
        <w:t>.1</w:t>
      </w:r>
      <w:r w:rsidRPr="001F7143">
        <w:rPr>
          <w:rFonts w:ascii="Arial" w:eastAsia="Calibri" w:hAnsi="Arial" w:cs="Arial"/>
          <w:lang w:eastAsia="en-GB"/>
        </w:rPr>
        <w:tab/>
        <w:t>Hard copies to be sent to:</w:t>
      </w:r>
    </w:p>
    <w:p w14:paraId="2753736A"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14E59082" w14:textId="56E19665" w:rsidR="00E2576A" w:rsidRPr="001F7143" w:rsidRDefault="00E2576A" w:rsidP="0065285E">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Hazardous Stores Information System (HSIS)</w:t>
      </w:r>
    </w:p>
    <w:p w14:paraId="0F549B69" w14:textId="77777777" w:rsidR="00E2576A" w:rsidRPr="001F7143" w:rsidRDefault="00E2576A" w:rsidP="0065285E">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Spruce 2C, #1260</w:t>
      </w:r>
    </w:p>
    <w:p w14:paraId="3BDAD4F3" w14:textId="69D24D92" w:rsidR="00E2576A" w:rsidRPr="001F7143" w:rsidRDefault="00E2576A" w:rsidP="0065285E">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MOD Abbey Wood (South)</w:t>
      </w:r>
      <w:r w:rsidR="00310121" w:rsidRPr="001F7143">
        <w:rPr>
          <w:rFonts w:ascii="Arial" w:eastAsia="Calibri" w:hAnsi="Arial" w:cs="Arial"/>
          <w:lang w:eastAsia="en-GB"/>
        </w:rPr>
        <w:t>,</w:t>
      </w:r>
    </w:p>
    <w:p w14:paraId="552844E5" w14:textId="29A974BC" w:rsidR="00E2576A" w:rsidRPr="001F7143" w:rsidRDefault="00E2576A" w:rsidP="0065285E">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Bristol BS34 8JH</w:t>
      </w:r>
    </w:p>
    <w:p w14:paraId="64F02257" w14:textId="77777777" w:rsidR="0065285E" w:rsidRPr="001F7143" w:rsidRDefault="0065285E" w:rsidP="0065285E">
      <w:pPr>
        <w:spacing w:after="0" w:line="240" w:lineRule="auto"/>
        <w:ind w:left="1440" w:right="237"/>
        <w:jc w:val="both"/>
        <w:rPr>
          <w:rFonts w:ascii="Arial" w:eastAsia="Calibri" w:hAnsi="Arial" w:cs="Arial"/>
          <w:lang w:eastAsia="en-GB"/>
        </w:rPr>
      </w:pPr>
    </w:p>
    <w:p w14:paraId="04E7DE23" w14:textId="5CBDCB58"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5D5F4F" w:rsidRPr="001F7143">
        <w:rPr>
          <w:rFonts w:ascii="Arial" w:eastAsia="Calibri" w:hAnsi="Arial" w:cs="Arial"/>
          <w:lang w:eastAsia="en-GB"/>
        </w:rPr>
        <w:t>9</w:t>
      </w:r>
      <w:r w:rsidRPr="001F7143">
        <w:rPr>
          <w:rFonts w:ascii="Arial" w:eastAsia="Calibri" w:hAnsi="Arial" w:cs="Arial"/>
          <w:lang w:eastAsia="en-GB"/>
        </w:rPr>
        <w:t>.2</w:t>
      </w:r>
      <w:r w:rsidRPr="001F7143">
        <w:rPr>
          <w:rFonts w:ascii="Arial" w:eastAsia="Calibri" w:hAnsi="Arial" w:cs="Arial"/>
          <w:lang w:eastAsia="en-GB"/>
        </w:rPr>
        <w:tab/>
        <w:t>Emails to be sent to:</w:t>
      </w:r>
    </w:p>
    <w:p w14:paraId="380374BA"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4E418921" w14:textId="2C3D79FC" w:rsidR="00E2576A" w:rsidRPr="001F7143" w:rsidRDefault="00316E02" w:rsidP="0065285E">
      <w:pPr>
        <w:spacing w:after="0" w:line="240" w:lineRule="auto"/>
        <w:ind w:left="1440" w:right="237"/>
        <w:jc w:val="both"/>
        <w:rPr>
          <w:rFonts w:ascii="Arial" w:eastAsia="Calibri" w:hAnsi="Arial" w:cs="Arial"/>
          <w:lang w:eastAsia="en-GB"/>
        </w:rPr>
      </w:pPr>
      <w:hyperlink r:id="rId9" w:history="1">
        <w:r w:rsidR="009138A9" w:rsidRPr="001F7143">
          <w:rPr>
            <w:rStyle w:val="Hyperlink"/>
            <w:rFonts w:ascii="Arial" w:eastAsia="Calibri" w:hAnsi="Arial" w:cs="Arial"/>
            <w:lang w:eastAsia="en-GB"/>
          </w:rPr>
          <w:t>DESEngSfty-QSEPSEP-HSISMulti@mod.gov.uk</w:t>
        </w:r>
      </w:hyperlink>
    </w:p>
    <w:p w14:paraId="15E62BC5" w14:textId="77777777" w:rsidR="0065285E" w:rsidRPr="001F7143" w:rsidRDefault="0065285E" w:rsidP="0065285E">
      <w:pPr>
        <w:spacing w:after="0" w:line="240" w:lineRule="auto"/>
        <w:ind w:left="1440" w:right="237"/>
        <w:jc w:val="both"/>
        <w:rPr>
          <w:rFonts w:ascii="Arial" w:eastAsia="Calibri" w:hAnsi="Arial" w:cs="Arial"/>
          <w:lang w:eastAsia="en-GB"/>
        </w:rPr>
      </w:pPr>
    </w:p>
    <w:p w14:paraId="3E656BC9" w14:textId="2CBFA2F1" w:rsidR="00513E21"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w:t>
      </w:r>
      <w:r w:rsidR="005D5F4F" w:rsidRPr="001F7143">
        <w:rPr>
          <w:rFonts w:ascii="Arial" w:eastAsia="Calibri" w:hAnsi="Arial" w:cs="Arial"/>
          <w:lang w:eastAsia="en-GB"/>
        </w:rPr>
        <w:t>10</w:t>
      </w:r>
      <w:r w:rsidRPr="001F7143">
        <w:rPr>
          <w:rFonts w:ascii="Arial" w:eastAsia="Calibri" w:hAnsi="Arial" w:cs="Arial"/>
          <w:lang w:eastAsia="en-GB"/>
        </w:rPr>
        <w:tab/>
      </w:r>
      <w:r w:rsidR="00513E21" w:rsidRPr="001F7143">
        <w:rPr>
          <w:rFonts w:ascii="Arial" w:eastAsia="Calibri" w:hAnsi="Arial" w:cs="Arial"/>
          <w:lang w:eastAsia="en-GB"/>
        </w:rPr>
        <w:t xml:space="preserve">SDS which are classified above Official including Explosive Hazard Data Sheets (“EHDS”) for OME are not to be sent to HSIS and must be held by the respective </w:t>
      </w:r>
      <w:r w:rsidR="006901C3" w:rsidRPr="001F7143">
        <w:rPr>
          <w:rFonts w:ascii="Arial" w:eastAsia="Calibri" w:hAnsi="Arial" w:cs="Arial"/>
          <w:i/>
          <w:iCs/>
          <w:lang w:eastAsia="en-GB"/>
        </w:rPr>
        <w:t>Client</w:t>
      </w:r>
      <w:r w:rsidR="00513E21" w:rsidRPr="001F7143">
        <w:rPr>
          <w:rFonts w:ascii="Arial" w:eastAsia="Calibri" w:hAnsi="Arial" w:cs="Arial"/>
          <w:lang w:eastAsia="en-GB"/>
        </w:rPr>
        <w:t xml:space="preserve"> delivery team.</w:t>
      </w:r>
    </w:p>
    <w:p w14:paraId="0D9BA033" w14:textId="77777777" w:rsidR="00513E21" w:rsidRPr="001F7143" w:rsidRDefault="00513E21" w:rsidP="00E2576A">
      <w:pPr>
        <w:spacing w:after="0" w:line="240" w:lineRule="auto"/>
        <w:ind w:left="1440" w:right="237" w:hanging="1440"/>
        <w:jc w:val="both"/>
        <w:rPr>
          <w:rFonts w:ascii="Arial" w:eastAsia="Calibri" w:hAnsi="Arial" w:cs="Arial"/>
          <w:lang w:eastAsia="en-GB"/>
        </w:rPr>
      </w:pPr>
    </w:p>
    <w:p w14:paraId="43369B78" w14:textId="14E11561" w:rsidR="00E2576A" w:rsidRPr="001F7143" w:rsidRDefault="00513E21"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29G.11</w:t>
      </w:r>
      <w:r w:rsidRPr="001F7143">
        <w:rPr>
          <w:rFonts w:ascii="Arial" w:eastAsia="Calibri" w:hAnsi="Arial" w:cs="Arial"/>
          <w:lang w:eastAsia="en-GB"/>
        </w:rPr>
        <w:tab/>
      </w:r>
      <w:r w:rsidR="00E2576A" w:rsidRPr="001F7143">
        <w:rPr>
          <w:rFonts w:ascii="Arial" w:eastAsia="Calibri" w:hAnsi="Arial" w:cs="Arial"/>
          <w:lang w:eastAsia="en-GB"/>
        </w:rPr>
        <w:t xml:space="preserve">Failure by the </w:t>
      </w:r>
      <w:r w:rsidR="00E2576A" w:rsidRPr="001F7143">
        <w:rPr>
          <w:rFonts w:ascii="Arial" w:eastAsia="Calibri" w:hAnsi="Arial" w:cs="Arial"/>
          <w:i/>
          <w:iCs/>
          <w:lang w:eastAsia="en-GB"/>
        </w:rPr>
        <w:t>Contractor</w:t>
      </w:r>
      <w:r w:rsidR="00E2576A" w:rsidRPr="001F7143">
        <w:rPr>
          <w:rFonts w:ascii="Arial" w:eastAsia="Calibri" w:hAnsi="Arial" w:cs="Arial"/>
          <w:lang w:eastAsia="en-GB"/>
        </w:rPr>
        <w:t xml:space="preserve"> to comply with the requirements of this </w:t>
      </w:r>
      <w:r w:rsidR="005D5F4F" w:rsidRPr="001F7143">
        <w:rPr>
          <w:rFonts w:ascii="Arial" w:eastAsia="Calibri" w:hAnsi="Arial" w:cs="Arial"/>
          <w:lang w:eastAsia="en-GB"/>
        </w:rPr>
        <w:t>C</w:t>
      </w:r>
      <w:r w:rsidR="00E2576A" w:rsidRPr="001F7143">
        <w:rPr>
          <w:rFonts w:ascii="Arial" w:eastAsia="Calibri" w:hAnsi="Arial" w:cs="Arial"/>
          <w:lang w:eastAsia="en-GB"/>
        </w:rPr>
        <w:t xml:space="preserve">lause 29G shall be grounds for rejecting the affected Articles.  Any withholding of information concerning hazardous Articles, </w:t>
      </w:r>
      <w:r w:rsidR="001D597C" w:rsidRPr="001F7143">
        <w:rPr>
          <w:rFonts w:ascii="Arial" w:eastAsia="Calibri" w:hAnsi="Arial" w:cs="Arial"/>
          <w:lang w:eastAsia="en-GB"/>
        </w:rPr>
        <w:t>Mixtures</w:t>
      </w:r>
      <w:r w:rsidR="00E2576A" w:rsidRPr="001F7143">
        <w:rPr>
          <w:rFonts w:ascii="Arial" w:eastAsia="Calibri" w:hAnsi="Arial" w:cs="Arial"/>
          <w:lang w:eastAsia="en-GB"/>
        </w:rPr>
        <w:t xml:space="preserve"> or </w:t>
      </w:r>
      <w:r w:rsidR="001D597C" w:rsidRPr="001F7143">
        <w:rPr>
          <w:rFonts w:ascii="Arial" w:eastAsia="Calibri" w:hAnsi="Arial" w:cs="Arial"/>
          <w:lang w:eastAsia="en-GB"/>
        </w:rPr>
        <w:t>S</w:t>
      </w:r>
      <w:r w:rsidR="00E2576A" w:rsidRPr="001F7143">
        <w:rPr>
          <w:rFonts w:ascii="Arial" w:eastAsia="Calibri" w:hAnsi="Arial" w:cs="Arial"/>
          <w:lang w:eastAsia="en-GB"/>
        </w:rPr>
        <w:t xml:space="preserve">ubstances shall be regarded as a breach of this Contract for which the </w:t>
      </w:r>
      <w:r w:rsidR="00E2576A" w:rsidRPr="001F7143">
        <w:rPr>
          <w:rFonts w:ascii="Arial" w:eastAsia="Calibri" w:hAnsi="Arial" w:cs="Arial"/>
          <w:i/>
          <w:iCs/>
          <w:lang w:eastAsia="en-GB"/>
        </w:rPr>
        <w:t>Client</w:t>
      </w:r>
      <w:r w:rsidR="00E2576A" w:rsidRPr="001F7143">
        <w:rPr>
          <w:rFonts w:ascii="Arial" w:eastAsia="Calibri" w:hAnsi="Arial" w:cs="Arial"/>
          <w:lang w:eastAsia="en-GB"/>
        </w:rPr>
        <w:t xml:space="preserve"> reserves the right to require the </w:t>
      </w:r>
      <w:r w:rsidR="00E2576A" w:rsidRPr="001F7143">
        <w:rPr>
          <w:rFonts w:ascii="Arial" w:eastAsia="Calibri" w:hAnsi="Arial" w:cs="Arial"/>
          <w:i/>
          <w:iCs/>
          <w:lang w:eastAsia="en-GB"/>
        </w:rPr>
        <w:t>Contractor</w:t>
      </w:r>
      <w:r w:rsidR="00E2576A" w:rsidRPr="001F7143">
        <w:rPr>
          <w:rFonts w:ascii="Arial" w:eastAsia="Calibri" w:hAnsi="Arial" w:cs="Arial"/>
          <w:lang w:eastAsia="en-GB"/>
        </w:rPr>
        <w:t xml:space="preserve"> to rectify the breach immediately at no additional cost to the </w:t>
      </w:r>
      <w:r w:rsidR="00E2576A" w:rsidRPr="001F7143">
        <w:rPr>
          <w:rFonts w:ascii="Arial" w:eastAsia="Calibri" w:hAnsi="Arial" w:cs="Arial"/>
          <w:i/>
          <w:iCs/>
          <w:lang w:eastAsia="en-GB"/>
        </w:rPr>
        <w:t>Client</w:t>
      </w:r>
      <w:r w:rsidR="00E2576A" w:rsidRPr="001F7143">
        <w:rPr>
          <w:rFonts w:ascii="Arial" w:eastAsia="Calibri" w:hAnsi="Arial" w:cs="Arial"/>
          <w:lang w:eastAsia="en-GB"/>
        </w:rPr>
        <w:t xml:space="preserve"> or to terminate </w:t>
      </w:r>
      <w:r w:rsidR="0065285E" w:rsidRPr="001F7143">
        <w:rPr>
          <w:rFonts w:ascii="Arial" w:eastAsia="Calibri" w:hAnsi="Arial" w:cs="Arial"/>
          <w:lang w:eastAsia="en-GB"/>
        </w:rPr>
        <w:t xml:space="preserve">the Contract </w:t>
      </w:r>
      <w:r w:rsidR="00E2576A" w:rsidRPr="001F7143">
        <w:rPr>
          <w:rFonts w:ascii="Arial" w:eastAsia="Calibri" w:hAnsi="Arial" w:cs="Arial"/>
          <w:lang w:eastAsia="en-GB"/>
        </w:rPr>
        <w:t xml:space="preserve">without compensation to the </w:t>
      </w:r>
      <w:r w:rsidR="00E2576A" w:rsidRPr="001F7143">
        <w:rPr>
          <w:rFonts w:ascii="Arial" w:eastAsia="Calibri" w:hAnsi="Arial" w:cs="Arial"/>
          <w:i/>
          <w:iCs/>
          <w:lang w:eastAsia="en-GB"/>
        </w:rPr>
        <w:t>Contractor</w:t>
      </w:r>
      <w:r w:rsidR="00E2576A" w:rsidRPr="001F7143">
        <w:rPr>
          <w:rFonts w:ascii="Arial" w:eastAsia="Calibri" w:hAnsi="Arial" w:cs="Arial"/>
          <w:lang w:eastAsia="en-GB"/>
        </w:rPr>
        <w:t>.</w:t>
      </w:r>
    </w:p>
    <w:p w14:paraId="1B1C0E68" w14:textId="77777777" w:rsidR="0065285E" w:rsidRPr="001F7143" w:rsidRDefault="0065285E" w:rsidP="00E2576A">
      <w:pPr>
        <w:spacing w:after="0" w:line="240" w:lineRule="auto"/>
        <w:ind w:left="1440" w:right="237" w:hanging="1440"/>
        <w:jc w:val="both"/>
        <w:rPr>
          <w:rFonts w:ascii="Arial" w:eastAsia="Calibri" w:hAnsi="Arial" w:cs="Arial"/>
          <w:lang w:eastAsia="en-GB"/>
        </w:rPr>
      </w:pPr>
    </w:p>
    <w:p w14:paraId="23DCAB10" w14:textId="3B0748F7" w:rsidR="00E2576A" w:rsidRPr="001F7143" w:rsidRDefault="00E2576A" w:rsidP="00E2576A">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29G.1</w:t>
      </w:r>
      <w:r w:rsidR="00513E21" w:rsidRPr="001F7143">
        <w:rPr>
          <w:rFonts w:ascii="Arial" w:eastAsia="Calibri" w:hAnsi="Arial" w:cs="Arial"/>
          <w:lang w:eastAsia="en-GB"/>
        </w:rPr>
        <w:t>2</w:t>
      </w:r>
      <w:r w:rsidRPr="001F7143">
        <w:rPr>
          <w:rFonts w:ascii="Arial" w:eastAsia="Calibri" w:hAnsi="Arial" w:cs="Arial"/>
          <w:lang w:eastAsia="en-GB"/>
        </w:rPr>
        <w:tab/>
        <w:t xml:space="preserve">Where delivery is made to the Defence Fulfilment Centre (“DFC”) and/or other Team Leidos location/building, the </w:t>
      </w:r>
      <w:r w:rsidRPr="001F7143">
        <w:rPr>
          <w:rFonts w:ascii="Arial" w:eastAsia="Calibri" w:hAnsi="Arial" w:cs="Arial"/>
          <w:i/>
          <w:iCs/>
          <w:lang w:eastAsia="en-GB"/>
        </w:rPr>
        <w:t>Contractor</w:t>
      </w:r>
      <w:r w:rsidRPr="001F7143">
        <w:rPr>
          <w:rFonts w:ascii="Arial" w:eastAsia="Calibri" w:hAnsi="Arial" w:cs="Arial"/>
          <w:lang w:eastAsia="en-GB"/>
        </w:rPr>
        <w:t xml:space="preserve"> must comply with the Logistic Commodities and Services Transformation (“LCST”) Supplier Manual.</w:t>
      </w:r>
    </w:p>
    <w:p w14:paraId="64B6548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1D4AFB5" w14:textId="77777777" w:rsidR="00362381" w:rsidRPr="001F7143" w:rsidRDefault="00362381" w:rsidP="00A069D6">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3</w:t>
      </w:r>
      <w:r w:rsidRPr="001F7143">
        <w:rPr>
          <w:rFonts w:ascii="Arial" w:eastAsia="Calibri" w:hAnsi="Arial" w:cs="Arial"/>
          <w:b/>
          <w:lang w:eastAsia="en-GB"/>
        </w:rPr>
        <w:tab/>
      </w:r>
      <w:r w:rsidRPr="001F7143">
        <w:rPr>
          <w:rFonts w:ascii="Arial" w:eastAsia="Calibri" w:hAnsi="Arial" w:cs="Arial"/>
          <w:b/>
          <w:lang w:eastAsia="en-GB"/>
        </w:rPr>
        <w:tab/>
        <w:t>Time</w:t>
      </w:r>
    </w:p>
    <w:p w14:paraId="17657A3D" w14:textId="77777777" w:rsidR="00362381" w:rsidRPr="001F7143" w:rsidRDefault="00362381" w:rsidP="00A069D6">
      <w:pPr>
        <w:keepNext/>
        <w:spacing w:after="0" w:line="240" w:lineRule="auto"/>
        <w:ind w:right="238"/>
        <w:jc w:val="both"/>
        <w:rPr>
          <w:rFonts w:ascii="Arial" w:eastAsia="Calibri" w:hAnsi="Arial" w:cs="Arial"/>
          <w:b/>
          <w:lang w:eastAsia="en-GB"/>
        </w:rPr>
      </w:pPr>
    </w:p>
    <w:p w14:paraId="2B0F3494"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31.2</w:t>
      </w:r>
      <w:r w:rsidRPr="001F7143">
        <w:rPr>
          <w:rFonts w:ascii="Arial" w:eastAsia="Calibri" w:hAnsi="Arial" w:cs="Arial"/>
          <w:lang w:eastAsia="en-GB"/>
        </w:rPr>
        <w:tab/>
      </w:r>
      <w:r w:rsidRPr="001F7143">
        <w:rPr>
          <w:rFonts w:ascii="Arial" w:eastAsia="Calibri" w:hAnsi="Arial" w:cs="Arial"/>
          <w:lang w:eastAsia="en-GB"/>
        </w:rPr>
        <w:tab/>
        <w:t>At the end of the 5</w:t>
      </w:r>
      <w:r w:rsidRPr="001F7143">
        <w:rPr>
          <w:rFonts w:ascii="Arial" w:eastAsia="Calibri" w:hAnsi="Arial" w:cs="Arial"/>
          <w:vertAlign w:val="superscript"/>
          <w:lang w:eastAsia="en-GB"/>
        </w:rPr>
        <w:t>th</w:t>
      </w:r>
      <w:r w:rsidRPr="001F7143">
        <w:rPr>
          <w:rFonts w:ascii="Arial" w:eastAsia="Calibri" w:hAnsi="Arial" w:cs="Arial"/>
          <w:lang w:eastAsia="en-GB"/>
        </w:rPr>
        <w:t xml:space="preserve"> (fifth) bullet point add the following points:</w:t>
      </w:r>
    </w:p>
    <w:p w14:paraId="0160D102" w14:textId="77777777" w:rsidR="00362381" w:rsidRPr="001F7143" w:rsidRDefault="00362381" w:rsidP="00D37399">
      <w:pPr>
        <w:spacing w:after="0" w:line="240" w:lineRule="auto"/>
        <w:ind w:right="237"/>
        <w:jc w:val="both"/>
        <w:rPr>
          <w:rFonts w:ascii="Arial" w:eastAsia="Calibri" w:hAnsi="Arial" w:cs="Arial"/>
          <w:lang w:eastAsia="en-GB"/>
        </w:rPr>
      </w:pPr>
    </w:p>
    <w:p w14:paraId="7A3EF8E3" w14:textId="19192723"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an action log of the occurrence and response to any known or potential compensation events</w:t>
      </w:r>
    </w:p>
    <w:p w14:paraId="5CDF2163" w14:textId="79D6350E"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financial forecasts identifying the impact on the Prices of any assessed and implemented compensation events and the forecasted impact on the Prices of any known but as yet unassessed and unimplemented compensation events, including any requested breakdowns of such costs</w:t>
      </w:r>
    </w:p>
    <w:p w14:paraId="7710C12E" w14:textId="4AAA93BD"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list of any quality issues including rework, defects and snagging lists</w:t>
      </w:r>
    </w:p>
    <w:p w14:paraId="58D00954" w14:textId="77F8BAF9"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details of customer satisfaction levels linked to the Scope</w:t>
      </w:r>
    </w:p>
    <w:p w14:paraId="58966C04" w14:textId="448F9D68" w:rsidR="002147F9"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plans for stakeholder management, including correspondence with planning and other approval authorities</w:t>
      </w:r>
    </w:p>
    <w:p w14:paraId="47668284" w14:textId="3DBF1DC5"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current, previous and projected progress against the initial programme/milestones</w:t>
      </w:r>
    </w:p>
    <w:p w14:paraId="42A9ED07" w14:textId="274D3F91"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any risks or issues (including, without limitation any environmental, sustainability and </w:t>
      </w:r>
      <w:r w:rsidR="00666527" w:rsidRPr="001F7143">
        <w:rPr>
          <w:rFonts w:ascii="Arial" w:eastAsia="Calibri" w:hAnsi="Arial" w:cs="Arial"/>
          <w:lang w:eastAsia="en-GB"/>
        </w:rPr>
        <w:t xml:space="preserve">HQM Requirements </w:t>
      </w:r>
      <w:r w:rsidRPr="001F7143">
        <w:rPr>
          <w:rFonts w:ascii="Arial" w:eastAsia="Calibri" w:hAnsi="Arial" w:cs="Arial"/>
          <w:lang w:eastAsia="en-GB"/>
        </w:rPr>
        <w:t xml:space="preserve">issues) encountered in or in carrying out the </w:t>
      </w:r>
      <w:r w:rsidRPr="001F7143">
        <w:rPr>
          <w:rFonts w:ascii="Arial" w:eastAsia="Calibri" w:hAnsi="Arial" w:cs="Arial"/>
          <w:i/>
          <w:iCs/>
          <w:lang w:eastAsia="en-GB"/>
        </w:rPr>
        <w:t>works</w:t>
      </w:r>
    </w:p>
    <w:p w14:paraId="0BF6EEAD" w14:textId="502D950C" w:rsidR="00362381" w:rsidRPr="001F7143" w:rsidRDefault="00362381" w:rsidP="006955B8">
      <w:pPr>
        <w:numPr>
          <w:ilvl w:val="0"/>
          <w:numId w:val="33"/>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health and safety updates including without limitation accident frequency rates, ‘near miss’ data, percentages of incidents reported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within required timescales under the Reporting of Injuries, Diseases and Dangerous Occurrences Regulations 1995 (RIDDOR and details of any reports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required to submit under RIDDOR to the relevant enforcing authority (e.g. Health and Safety Executive or Local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1B2F211E" w14:textId="77777777" w:rsidR="00362381" w:rsidRPr="001F7143" w:rsidRDefault="00362381" w:rsidP="00D37399">
      <w:pPr>
        <w:spacing w:before="240" w:after="0" w:line="240" w:lineRule="auto"/>
        <w:ind w:left="1080" w:right="237"/>
        <w:contextualSpacing/>
        <w:jc w:val="both"/>
        <w:rPr>
          <w:rFonts w:ascii="Arial" w:eastAsia="Calibri" w:hAnsi="Arial" w:cs="Arial"/>
          <w:lang w:eastAsia="en-GB"/>
        </w:rPr>
      </w:pPr>
    </w:p>
    <w:p w14:paraId="30E37A91" w14:textId="77777777" w:rsidR="00236825" w:rsidRPr="001F7143" w:rsidRDefault="00362381" w:rsidP="00C23B6D">
      <w:pPr>
        <w:keepNext/>
        <w:spacing w:before="240" w:after="0" w:line="240" w:lineRule="auto"/>
        <w:ind w:left="1440" w:right="238" w:hanging="1440"/>
        <w:contextualSpacing/>
        <w:jc w:val="both"/>
        <w:rPr>
          <w:rFonts w:ascii="Arial" w:eastAsia="Calibri" w:hAnsi="Arial" w:cs="Arial"/>
          <w:lang w:eastAsia="en-GB"/>
        </w:rPr>
      </w:pPr>
      <w:r w:rsidRPr="001F7143">
        <w:rPr>
          <w:rFonts w:ascii="Arial" w:eastAsia="Calibri" w:hAnsi="Arial" w:cs="Arial"/>
          <w:lang w:eastAsia="en-GB"/>
        </w:rPr>
        <w:t>31.</w:t>
      </w:r>
      <w:r w:rsidR="00236825" w:rsidRPr="001F7143">
        <w:rPr>
          <w:rFonts w:ascii="Arial" w:eastAsia="Calibri" w:hAnsi="Arial" w:cs="Arial"/>
          <w:lang w:eastAsia="en-GB"/>
        </w:rPr>
        <w:t>4</w:t>
      </w:r>
      <w:r w:rsidRPr="001F7143">
        <w:rPr>
          <w:rFonts w:ascii="Arial" w:eastAsia="Calibri" w:hAnsi="Arial" w:cs="Arial"/>
          <w:lang w:eastAsia="en-GB"/>
        </w:rPr>
        <w:tab/>
      </w:r>
      <w:r w:rsidR="00236825" w:rsidRPr="001F7143">
        <w:rPr>
          <w:rFonts w:ascii="Arial" w:eastAsia="Calibri" w:hAnsi="Arial" w:cs="Arial"/>
          <w:lang w:eastAsia="en-GB"/>
        </w:rPr>
        <w:t>Insert new Clause:</w:t>
      </w:r>
    </w:p>
    <w:p w14:paraId="6FA066CA" w14:textId="77777777" w:rsidR="00236825" w:rsidRPr="001F7143" w:rsidRDefault="00236825" w:rsidP="00C23B6D">
      <w:pPr>
        <w:keepNext/>
        <w:spacing w:before="240" w:after="0" w:line="240" w:lineRule="auto"/>
        <w:ind w:left="1440" w:right="238" w:hanging="1440"/>
        <w:contextualSpacing/>
        <w:jc w:val="both"/>
        <w:rPr>
          <w:rFonts w:ascii="Arial" w:eastAsia="Calibri" w:hAnsi="Arial" w:cs="Arial"/>
          <w:lang w:eastAsia="en-GB"/>
        </w:rPr>
      </w:pPr>
    </w:p>
    <w:p w14:paraId="7A162D33" w14:textId="6A8926EF" w:rsidR="00362381" w:rsidRPr="001F7143" w:rsidRDefault="00C23B6D" w:rsidP="00C23B6D">
      <w:pPr>
        <w:spacing w:before="240" w:after="0" w:line="240" w:lineRule="auto"/>
        <w:ind w:left="1440" w:right="237" w:hanging="1440"/>
        <w:contextualSpacing/>
        <w:jc w:val="both"/>
        <w:rPr>
          <w:rFonts w:ascii="Arial" w:eastAsia="Calibri" w:hAnsi="Arial" w:cs="Arial"/>
          <w:lang w:eastAsia="en-GB"/>
        </w:rPr>
      </w:pPr>
      <w:r w:rsidRPr="001F7143">
        <w:rPr>
          <w:rFonts w:ascii="Arial" w:eastAsia="Calibri" w:hAnsi="Arial" w:cs="Arial"/>
          <w:lang w:eastAsia="en-GB"/>
        </w:rPr>
        <w:t>“31.4</w:t>
      </w:r>
      <w:r w:rsidRPr="001F7143">
        <w:rPr>
          <w:rFonts w:ascii="Arial" w:eastAsia="Calibri" w:hAnsi="Arial" w:cs="Arial"/>
          <w:lang w:eastAsia="en-GB"/>
        </w:rPr>
        <w:tab/>
      </w:r>
      <w:r w:rsidR="00362381"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00362381" w:rsidRPr="001F7143">
        <w:rPr>
          <w:rFonts w:ascii="Arial" w:eastAsia="Calibri" w:hAnsi="Arial" w:cs="Arial"/>
          <w:lang w:eastAsia="en-GB"/>
        </w:rPr>
        <w:t xml:space="preserve"> provides information which shows how each activity </w:t>
      </w:r>
      <w:r w:rsidR="008C5BEB" w:rsidRPr="001F7143">
        <w:rPr>
          <w:rFonts w:ascii="Arial" w:eastAsia="Calibri" w:hAnsi="Arial" w:cs="Arial"/>
          <w:lang w:eastAsia="en-GB"/>
        </w:rPr>
        <w:t>in the Scope</w:t>
      </w:r>
      <w:r w:rsidR="00362381" w:rsidRPr="001F7143">
        <w:rPr>
          <w:rFonts w:ascii="Arial" w:eastAsia="Calibri" w:hAnsi="Arial" w:cs="Arial"/>
          <w:lang w:eastAsia="en-GB"/>
        </w:rPr>
        <w:t xml:space="preserve"> relates to the operations on each programme which </w:t>
      </w:r>
      <w:r w:rsidR="00761D87" w:rsidRPr="001F7143">
        <w:rPr>
          <w:rFonts w:ascii="Arial" w:eastAsia="Calibri" w:hAnsi="Arial" w:cs="Arial"/>
          <w:lang w:eastAsia="en-GB"/>
        </w:rPr>
        <w:t>it</w:t>
      </w:r>
      <w:r w:rsidR="00362381" w:rsidRPr="001F7143">
        <w:rPr>
          <w:rFonts w:ascii="Arial" w:eastAsia="Calibri" w:hAnsi="Arial" w:cs="Arial"/>
          <w:lang w:eastAsia="en-GB"/>
        </w:rPr>
        <w:t xml:space="preserve"> submits for acceptance.</w:t>
      </w:r>
      <w:r w:rsidRPr="001F7143">
        <w:rPr>
          <w:rFonts w:ascii="Arial" w:eastAsia="Calibri" w:hAnsi="Arial" w:cs="Arial"/>
          <w:lang w:eastAsia="en-GB"/>
        </w:rPr>
        <w:t>”</w:t>
      </w:r>
    </w:p>
    <w:p w14:paraId="3A1CF277" w14:textId="77777777" w:rsidR="00362381" w:rsidRPr="001F7143" w:rsidRDefault="00362381" w:rsidP="008C5BEB">
      <w:pPr>
        <w:spacing w:after="0" w:line="240" w:lineRule="auto"/>
        <w:ind w:right="237"/>
        <w:jc w:val="both"/>
        <w:rPr>
          <w:rFonts w:ascii="Arial" w:eastAsia="Calibri" w:hAnsi="Arial" w:cs="Arial"/>
          <w:lang w:eastAsia="en-GB"/>
        </w:rPr>
      </w:pPr>
    </w:p>
    <w:p w14:paraId="038EA044" w14:textId="32850EB4" w:rsidR="00362381" w:rsidRPr="001F7143" w:rsidRDefault="00362381" w:rsidP="00C23B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34.1</w:t>
      </w:r>
      <w:r w:rsidRPr="001F7143">
        <w:rPr>
          <w:rFonts w:ascii="Arial" w:eastAsia="Calibri" w:hAnsi="Arial" w:cs="Arial"/>
          <w:lang w:eastAsia="en-GB"/>
        </w:rPr>
        <w:tab/>
      </w:r>
      <w:r w:rsidRPr="001F7143">
        <w:rPr>
          <w:rFonts w:ascii="Arial" w:eastAsia="Calibri" w:hAnsi="Arial" w:cs="Arial"/>
          <w:lang w:eastAsia="en-GB"/>
        </w:rPr>
        <w:tab/>
        <w:t xml:space="preserve">At the end of the </w:t>
      </w:r>
      <w:r w:rsidR="00A536F2" w:rsidRPr="001F7143">
        <w:rPr>
          <w:rFonts w:ascii="Arial" w:eastAsia="Calibri" w:hAnsi="Arial" w:cs="Arial"/>
          <w:lang w:eastAsia="en-GB"/>
        </w:rPr>
        <w:t>Clause</w:t>
      </w:r>
      <w:r w:rsidRPr="001F7143">
        <w:rPr>
          <w:rFonts w:ascii="Arial" w:eastAsia="Calibri" w:hAnsi="Arial" w:cs="Arial"/>
          <w:lang w:eastAsia="en-GB"/>
        </w:rPr>
        <w:t xml:space="preserve"> insert:</w:t>
      </w:r>
    </w:p>
    <w:p w14:paraId="11A70CCC" w14:textId="77777777" w:rsidR="00362381" w:rsidRPr="001F7143" w:rsidRDefault="00362381" w:rsidP="00C23B6D">
      <w:pPr>
        <w:keepNext/>
        <w:spacing w:after="0" w:line="240" w:lineRule="auto"/>
        <w:ind w:right="238"/>
        <w:jc w:val="both"/>
        <w:rPr>
          <w:rFonts w:ascii="Arial" w:eastAsia="Calibri" w:hAnsi="Arial" w:cs="Arial"/>
          <w:lang w:eastAsia="en-GB"/>
        </w:rPr>
      </w:pPr>
    </w:p>
    <w:p w14:paraId="50A2BB82" w14:textId="7E3DC8D4"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“During any period in which any work is so stopped or not started,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keeps secure and protects the Site and the </w:t>
      </w:r>
      <w:r w:rsidRPr="001F7143">
        <w:rPr>
          <w:rFonts w:ascii="Arial" w:eastAsia="Calibri" w:hAnsi="Arial" w:cs="Arial"/>
          <w:i/>
          <w:iCs/>
          <w:lang w:eastAsia="en-GB"/>
        </w:rPr>
        <w:t>works</w:t>
      </w:r>
      <w:r w:rsidRPr="001F7143">
        <w:rPr>
          <w:rFonts w:ascii="Arial" w:eastAsia="Calibri" w:hAnsi="Arial" w:cs="Arial"/>
          <w:lang w:eastAsia="en-GB"/>
        </w:rPr>
        <w:t xml:space="preserve"> and all Equipment, Plant and Materials against any deterioration, loss, damage or theft.”</w:t>
      </w:r>
    </w:p>
    <w:p w14:paraId="0E005C6C" w14:textId="77777777" w:rsidR="00362381" w:rsidRPr="001F7143" w:rsidRDefault="00362381" w:rsidP="00D37399">
      <w:pPr>
        <w:spacing w:after="0" w:line="240" w:lineRule="auto"/>
        <w:ind w:left="1440" w:right="237"/>
        <w:jc w:val="both"/>
        <w:rPr>
          <w:rFonts w:ascii="Arial" w:eastAsia="Calibri" w:hAnsi="Arial" w:cs="Arial"/>
          <w:lang w:eastAsia="en-GB"/>
        </w:rPr>
      </w:pPr>
    </w:p>
    <w:p w14:paraId="3EE647D1" w14:textId="77777777" w:rsidR="00362381" w:rsidRPr="001F7143" w:rsidRDefault="00362381"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4</w:t>
      </w:r>
      <w:r w:rsidRPr="001F7143">
        <w:rPr>
          <w:rFonts w:ascii="Arial" w:eastAsia="Calibri" w:hAnsi="Arial" w:cs="Arial"/>
          <w:b/>
          <w:lang w:eastAsia="en-GB"/>
        </w:rPr>
        <w:tab/>
      </w:r>
      <w:r w:rsidRPr="001F7143">
        <w:rPr>
          <w:rFonts w:ascii="Arial" w:eastAsia="Calibri" w:hAnsi="Arial" w:cs="Arial"/>
          <w:b/>
          <w:lang w:eastAsia="en-GB"/>
        </w:rPr>
        <w:tab/>
        <w:t>Quality Management</w:t>
      </w:r>
    </w:p>
    <w:p w14:paraId="235DF9B0" w14:textId="77777777" w:rsidR="00362381" w:rsidRPr="001F7143" w:rsidRDefault="00362381" w:rsidP="00C23B6D">
      <w:pPr>
        <w:keepNext/>
        <w:spacing w:after="0" w:line="240" w:lineRule="auto"/>
        <w:ind w:right="238"/>
        <w:jc w:val="both"/>
        <w:rPr>
          <w:rFonts w:ascii="Arial" w:eastAsia="Calibri" w:hAnsi="Arial" w:cs="Arial"/>
          <w:b/>
          <w:lang w:eastAsia="en-GB"/>
        </w:rPr>
      </w:pPr>
    </w:p>
    <w:p w14:paraId="215D89D0" w14:textId="77777777" w:rsidR="00362381" w:rsidRPr="001F7143" w:rsidRDefault="00362381" w:rsidP="00C23B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44.2</w:t>
      </w:r>
      <w:r w:rsidRPr="001F7143">
        <w:rPr>
          <w:rFonts w:ascii="Arial" w:eastAsia="Calibri" w:hAnsi="Arial" w:cs="Arial"/>
          <w:lang w:eastAsia="en-GB"/>
        </w:rPr>
        <w:tab/>
      </w:r>
      <w:r w:rsidRPr="001F7143">
        <w:rPr>
          <w:rFonts w:ascii="Arial" w:eastAsia="Calibri" w:hAnsi="Arial" w:cs="Arial"/>
          <w:lang w:eastAsia="en-GB"/>
        </w:rPr>
        <w:tab/>
        <w:t>Delete and replace with:</w:t>
      </w:r>
    </w:p>
    <w:p w14:paraId="1C7CA77D" w14:textId="77777777" w:rsidR="00362381" w:rsidRPr="001F7143" w:rsidRDefault="00362381" w:rsidP="00C23B6D">
      <w:pPr>
        <w:keepNext/>
        <w:spacing w:after="0" w:line="240" w:lineRule="auto"/>
        <w:ind w:right="238"/>
        <w:jc w:val="both"/>
        <w:rPr>
          <w:rFonts w:ascii="Arial" w:eastAsia="Calibri" w:hAnsi="Arial" w:cs="Arial"/>
          <w:lang w:eastAsia="en-GB"/>
        </w:rPr>
      </w:pPr>
    </w:p>
    <w:p w14:paraId="6967EC51" w14:textId="3F299259" w:rsidR="00362381" w:rsidRPr="001F7143" w:rsidRDefault="00362381" w:rsidP="00952A3C">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“44.2</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corrects a notified Defect in accordance with the response time categories </w:t>
      </w:r>
      <w:r w:rsidR="00952A3C" w:rsidRPr="001F7143">
        <w:rPr>
          <w:rFonts w:ascii="Arial" w:eastAsia="Calibri" w:hAnsi="Arial" w:cs="Arial"/>
          <w:lang w:eastAsia="en-GB"/>
        </w:rPr>
        <w:t>in paragraph 7.3.56.4 of the Scope</w:t>
      </w:r>
      <w:r w:rsidRPr="001F7143">
        <w:rPr>
          <w:rFonts w:ascii="Arial" w:eastAsia="Calibri" w:hAnsi="Arial" w:cs="Arial"/>
          <w:lang w:eastAsia="en-GB"/>
        </w:rPr>
        <w:t>.”</w:t>
      </w:r>
    </w:p>
    <w:p w14:paraId="52E1DB95" w14:textId="77777777" w:rsidR="00362381" w:rsidRPr="001F7143" w:rsidRDefault="00362381" w:rsidP="00D37399">
      <w:pPr>
        <w:spacing w:after="0" w:line="240" w:lineRule="auto"/>
        <w:ind w:right="237"/>
        <w:jc w:val="both"/>
        <w:rPr>
          <w:rFonts w:ascii="Arial" w:eastAsia="Calibri" w:hAnsi="Arial" w:cs="Arial"/>
          <w:b/>
          <w:lang w:eastAsia="en-GB"/>
        </w:rPr>
      </w:pPr>
    </w:p>
    <w:p w14:paraId="3DB1BC25" w14:textId="3643756C"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46.1</w:t>
      </w:r>
      <w:r w:rsidRPr="001F7143">
        <w:rPr>
          <w:rFonts w:ascii="Arial" w:eastAsia="Calibri" w:hAnsi="Arial" w:cs="Arial"/>
          <w:lang w:eastAsia="en-GB"/>
        </w:rPr>
        <w:tab/>
      </w:r>
      <w:r w:rsidRPr="001F7143">
        <w:rPr>
          <w:rFonts w:ascii="Arial" w:eastAsia="Calibri" w:hAnsi="Arial" w:cs="Arial"/>
          <w:lang w:eastAsia="en-GB"/>
        </w:rPr>
        <w:tab/>
        <w:t xml:space="preserve">Delete this </w:t>
      </w:r>
      <w:r w:rsidR="00A536F2" w:rsidRPr="001F7143">
        <w:rPr>
          <w:rFonts w:ascii="Arial" w:eastAsia="Calibri" w:hAnsi="Arial" w:cs="Arial"/>
          <w:lang w:eastAsia="en-GB"/>
        </w:rPr>
        <w:t>Clause</w:t>
      </w:r>
      <w:r w:rsidRPr="001F7143">
        <w:rPr>
          <w:rFonts w:ascii="Arial" w:eastAsia="Calibri" w:hAnsi="Arial" w:cs="Arial"/>
          <w:lang w:eastAsia="en-GB"/>
        </w:rPr>
        <w:t xml:space="preserve"> and replace with:</w:t>
      </w:r>
    </w:p>
    <w:p w14:paraId="668BA930" w14:textId="77777777" w:rsidR="00362381" w:rsidRPr="001F7143" w:rsidRDefault="00362381" w:rsidP="00D37399">
      <w:pPr>
        <w:spacing w:after="0" w:line="240" w:lineRule="auto"/>
        <w:ind w:right="237"/>
        <w:jc w:val="both"/>
        <w:rPr>
          <w:rFonts w:ascii="Arial" w:eastAsia="Calibri" w:hAnsi="Arial" w:cs="Arial"/>
          <w:lang w:eastAsia="en-GB"/>
        </w:rPr>
      </w:pPr>
    </w:p>
    <w:p w14:paraId="16E676CC" w14:textId="1CA1B285"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given access in order to correct a notified Defect but </w:t>
      </w:r>
      <w:r w:rsidR="00761D87" w:rsidRPr="001F7143">
        <w:rPr>
          <w:rFonts w:ascii="Arial" w:eastAsia="Calibri" w:hAnsi="Arial" w:cs="Arial"/>
          <w:lang w:eastAsia="en-GB"/>
        </w:rPr>
        <w:t>it</w:t>
      </w:r>
      <w:r w:rsidRPr="001F7143">
        <w:rPr>
          <w:rFonts w:ascii="Arial" w:eastAsia="Calibri" w:hAnsi="Arial" w:cs="Arial"/>
          <w:lang w:eastAsia="en-GB"/>
        </w:rPr>
        <w:t xml:space="preserve"> has not corrected it within its </w:t>
      </w:r>
      <w:r w:rsidRPr="001F7143">
        <w:rPr>
          <w:rFonts w:ascii="Arial" w:eastAsia="Calibri" w:hAnsi="Arial" w:cs="Arial"/>
          <w:i/>
          <w:iCs/>
          <w:lang w:eastAsia="en-GB"/>
        </w:rPr>
        <w:t>defect correction period</w:t>
      </w:r>
      <w:r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be entitled to employ other people to correct the Defect and all costs consequent thereon or incidental thereto shall be determined 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and shall be deducted from any monies due to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138E1C1C" w14:textId="77777777" w:rsidR="00362381" w:rsidRPr="001F7143" w:rsidRDefault="00362381" w:rsidP="00D37399">
      <w:pPr>
        <w:spacing w:after="0" w:line="240" w:lineRule="auto"/>
        <w:ind w:right="237"/>
        <w:jc w:val="both"/>
        <w:rPr>
          <w:rFonts w:ascii="Arial" w:eastAsia="Calibri" w:hAnsi="Arial" w:cs="Arial"/>
          <w:lang w:eastAsia="en-GB"/>
        </w:rPr>
      </w:pPr>
    </w:p>
    <w:p w14:paraId="043AA6EA" w14:textId="77777777" w:rsidR="00C23B6D"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5</w:t>
      </w:r>
      <w:r w:rsidRPr="001F7143">
        <w:rPr>
          <w:rFonts w:ascii="Arial" w:eastAsia="Calibri" w:hAnsi="Arial" w:cs="Arial"/>
          <w:b/>
          <w:lang w:eastAsia="en-GB"/>
        </w:rPr>
        <w:tab/>
        <w:t>Payment</w:t>
      </w:r>
    </w:p>
    <w:p w14:paraId="2633734E" w14:textId="77777777" w:rsidR="00C23B6D" w:rsidRPr="001F7143" w:rsidRDefault="00C23B6D" w:rsidP="00C23B6D">
      <w:pPr>
        <w:keepNext/>
        <w:spacing w:after="0" w:line="240" w:lineRule="auto"/>
        <w:ind w:left="1440" w:right="238" w:hanging="1440"/>
        <w:jc w:val="both"/>
        <w:rPr>
          <w:rFonts w:ascii="Arial" w:eastAsia="Calibri" w:hAnsi="Arial" w:cs="Arial"/>
          <w:b/>
          <w:lang w:eastAsia="en-GB"/>
        </w:rPr>
      </w:pPr>
    </w:p>
    <w:p w14:paraId="4DD926A1" w14:textId="1627EB23" w:rsidR="00362381" w:rsidRPr="001F7143" w:rsidRDefault="00C23B6D" w:rsidP="00C23B6D">
      <w:pPr>
        <w:keepNext/>
        <w:spacing w:after="0" w:line="240" w:lineRule="auto"/>
        <w:ind w:left="1440" w:right="238" w:hanging="1440"/>
        <w:jc w:val="both"/>
        <w:rPr>
          <w:rFonts w:ascii="Arial" w:eastAsia="Calibri" w:hAnsi="Arial" w:cs="Arial"/>
          <w:bCs/>
          <w:lang w:eastAsia="en-GB"/>
        </w:rPr>
      </w:pPr>
      <w:r w:rsidRPr="001F7143">
        <w:rPr>
          <w:rFonts w:ascii="Arial" w:eastAsia="Calibri" w:hAnsi="Arial" w:cs="Arial"/>
          <w:bCs/>
          <w:lang w:eastAsia="en-GB"/>
        </w:rPr>
        <w:t>5</w:t>
      </w:r>
      <w:r w:rsidRPr="001F7143">
        <w:rPr>
          <w:rFonts w:ascii="Arial" w:eastAsia="Calibri" w:hAnsi="Arial" w:cs="Arial"/>
          <w:bCs/>
          <w:lang w:eastAsia="en-GB"/>
        </w:rPr>
        <w:tab/>
      </w:r>
      <w:r w:rsidR="00362381" w:rsidRPr="001F7143">
        <w:rPr>
          <w:rFonts w:ascii="Arial" w:eastAsia="Calibri" w:hAnsi="Arial" w:cs="Arial"/>
          <w:bCs/>
          <w:lang w:eastAsia="en-GB"/>
        </w:rPr>
        <w:t>Delete the entire section 5</w:t>
      </w:r>
      <w:r w:rsidR="00582698" w:rsidRPr="001F7143">
        <w:rPr>
          <w:rFonts w:ascii="Arial" w:eastAsia="Calibri" w:hAnsi="Arial" w:cs="Arial"/>
          <w:bCs/>
          <w:lang w:eastAsia="en-GB"/>
        </w:rPr>
        <w:t xml:space="preserve"> (except clause 53, </w:t>
      </w:r>
      <w:r w:rsidRPr="001F7143">
        <w:rPr>
          <w:rFonts w:ascii="Arial" w:eastAsia="Calibri" w:hAnsi="Arial" w:cs="Arial"/>
          <w:bCs/>
          <w:lang w:eastAsia="en-GB"/>
        </w:rPr>
        <w:t>and except Option C Clauses 50.7</w:t>
      </w:r>
      <w:r w:rsidR="00927519" w:rsidRPr="001F7143">
        <w:rPr>
          <w:rFonts w:ascii="Arial" w:eastAsia="Calibri" w:hAnsi="Arial" w:cs="Arial"/>
          <w:bCs/>
          <w:lang w:eastAsia="en-GB"/>
        </w:rPr>
        <w:t xml:space="preserve">, </w:t>
      </w:r>
      <w:r w:rsidRPr="001F7143">
        <w:rPr>
          <w:rFonts w:ascii="Arial" w:eastAsia="Calibri" w:hAnsi="Arial" w:cs="Arial"/>
          <w:bCs/>
          <w:lang w:eastAsia="en-GB"/>
        </w:rPr>
        <w:t xml:space="preserve">50.9, </w:t>
      </w:r>
      <w:r w:rsidR="00927519" w:rsidRPr="001F7143">
        <w:rPr>
          <w:rFonts w:ascii="Arial" w:eastAsia="Calibri" w:hAnsi="Arial" w:cs="Arial"/>
          <w:bCs/>
          <w:lang w:eastAsia="en-GB"/>
        </w:rPr>
        <w:t xml:space="preserve">52.2 and 52.4, </w:t>
      </w:r>
      <w:r w:rsidR="00582698" w:rsidRPr="001F7143">
        <w:rPr>
          <w:rFonts w:ascii="Arial" w:eastAsia="Calibri" w:hAnsi="Arial" w:cs="Arial"/>
          <w:bCs/>
          <w:lang w:eastAsia="en-GB"/>
        </w:rPr>
        <w:t xml:space="preserve">which </w:t>
      </w:r>
      <w:r w:rsidRPr="001F7143">
        <w:rPr>
          <w:rFonts w:ascii="Arial" w:eastAsia="Calibri" w:hAnsi="Arial" w:cs="Arial"/>
          <w:bCs/>
          <w:lang w:eastAsia="en-GB"/>
        </w:rPr>
        <w:t xml:space="preserve">all </w:t>
      </w:r>
      <w:r w:rsidR="00582698" w:rsidRPr="001F7143">
        <w:rPr>
          <w:rFonts w:ascii="Arial" w:eastAsia="Calibri" w:hAnsi="Arial" w:cs="Arial"/>
          <w:bCs/>
          <w:lang w:eastAsia="en-GB"/>
        </w:rPr>
        <w:t>remain)</w:t>
      </w:r>
      <w:r w:rsidR="00362381" w:rsidRPr="001F7143">
        <w:rPr>
          <w:rFonts w:ascii="Arial" w:eastAsia="Calibri" w:hAnsi="Arial" w:cs="Arial"/>
          <w:bCs/>
          <w:lang w:eastAsia="en-GB"/>
        </w:rPr>
        <w:t xml:space="preserve"> and replace with:</w:t>
      </w:r>
    </w:p>
    <w:p w14:paraId="1EABBAC5"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p>
    <w:p w14:paraId="3D28C799"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“50 Assessing the amount due</w:t>
      </w:r>
    </w:p>
    <w:p w14:paraId="607DFC9E" w14:textId="77777777" w:rsidR="00362381" w:rsidRPr="001F7143" w:rsidRDefault="00362381" w:rsidP="00C23B6D">
      <w:pPr>
        <w:keepNext/>
        <w:spacing w:after="0" w:line="240" w:lineRule="auto"/>
        <w:ind w:right="238"/>
        <w:jc w:val="both"/>
        <w:rPr>
          <w:rFonts w:ascii="Arial" w:eastAsia="Calibri" w:hAnsi="Arial" w:cs="Arial"/>
          <w:b/>
          <w:lang w:eastAsia="en-GB"/>
        </w:rPr>
      </w:pPr>
    </w:p>
    <w:p w14:paraId="5C51108A"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50.1</w:t>
      </w:r>
      <w:r w:rsidRPr="001F7143">
        <w:rPr>
          <w:rFonts w:ascii="Arial" w:eastAsia="Calibri" w:hAnsi="Arial" w:cs="Arial"/>
          <w:lang w:eastAsia="en-GB"/>
        </w:rPr>
        <w:tab/>
        <w:t xml:space="preserve">The </w:t>
      </w:r>
      <w:r w:rsidRPr="001F7143">
        <w:rPr>
          <w:rFonts w:ascii="Arial" w:eastAsia="Calibri" w:hAnsi="Arial" w:cs="Arial"/>
          <w:i/>
          <w:iCs/>
          <w:lang w:eastAsia="en-GB"/>
        </w:rPr>
        <w:t>Project Manager</w:t>
      </w:r>
      <w:r w:rsidRPr="001F7143">
        <w:rPr>
          <w:rFonts w:ascii="Arial" w:eastAsia="Calibri" w:hAnsi="Arial" w:cs="Arial"/>
          <w:lang w:eastAsia="en-GB"/>
        </w:rPr>
        <w:t xml:space="preserve"> assesses the amount due at each assessment date. The first assessment date is decided 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to suit the procedures of the Parties and is not later than the assessment interval after the starting date. Later assessment dates occur:</w:t>
      </w:r>
    </w:p>
    <w:p w14:paraId="2CF4617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64CCCB5" w14:textId="77777777" w:rsidR="00362381" w:rsidRPr="001F7143" w:rsidRDefault="00362381" w:rsidP="006955B8">
      <w:pPr>
        <w:numPr>
          <w:ilvl w:val="0"/>
          <w:numId w:val="34"/>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at the end of each assessment interval until four weeks after the </w:t>
      </w:r>
      <w:r w:rsidRPr="001F7143">
        <w:rPr>
          <w:rFonts w:ascii="Arial" w:eastAsia="Calibri" w:hAnsi="Arial" w:cs="Arial"/>
          <w:i/>
          <w:iCs/>
          <w:lang w:eastAsia="en-GB"/>
        </w:rPr>
        <w:t>Supervisor</w:t>
      </w:r>
      <w:r w:rsidRPr="001F7143">
        <w:rPr>
          <w:rFonts w:ascii="Arial" w:eastAsia="Calibri" w:hAnsi="Arial" w:cs="Arial"/>
          <w:lang w:eastAsia="en-GB"/>
        </w:rPr>
        <w:t xml:space="preserve"> issues the Defects Certificate; and</w:t>
      </w:r>
    </w:p>
    <w:p w14:paraId="3B55FC7E" w14:textId="77777777" w:rsidR="00362381" w:rsidRPr="001F7143" w:rsidRDefault="00362381" w:rsidP="00D37399">
      <w:pPr>
        <w:spacing w:after="0" w:line="240" w:lineRule="auto"/>
        <w:ind w:left="1800" w:right="237"/>
        <w:contextualSpacing/>
        <w:jc w:val="both"/>
        <w:rPr>
          <w:rFonts w:ascii="Arial" w:eastAsia="Calibri" w:hAnsi="Arial" w:cs="Arial"/>
          <w:lang w:eastAsia="en-GB"/>
        </w:rPr>
      </w:pPr>
    </w:p>
    <w:p w14:paraId="6CC44536" w14:textId="77777777" w:rsidR="00362381" w:rsidRPr="001F7143" w:rsidRDefault="00362381" w:rsidP="006955B8">
      <w:pPr>
        <w:numPr>
          <w:ilvl w:val="0"/>
          <w:numId w:val="34"/>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at Completion of the whole of the </w:t>
      </w:r>
      <w:r w:rsidRPr="001F7143">
        <w:rPr>
          <w:rFonts w:ascii="Arial" w:eastAsia="Calibri" w:hAnsi="Arial" w:cs="Arial"/>
          <w:i/>
          <w:iCs/>
          <w:lang w:eastAsia="en-GB"/>
        </w:rPr>
        <w:t>works</w:t>
      </w:r>
      <w:r w:rsidRPr="001F7143">
        <w:rPr>
          <w:rFonts w:ascii="Arial" w:eastAsia="Calibri" w:hAnsi="Arial" w:cs="Arial"/>
          <w:lang w:eastAsia="en-GB"/>
        </w:rPr>
        <w:t>.</w:t>
      </w:r>
    </w:p>
    <w:p w14:paraId="40A027D9" w14:textId="77777777" w:rsidR="00362381" w:rsidRPr="001F7143" w:rsidRDefault="00362381" w:rsidP="00D37399">
      <w:pPr>
        <w:spacing w:before="240" w:after="0" w:line="240" w:lineRule="auto"/>
        <w:ind w:left="720" w:right="237"/>
        <w:contextualSpacing/>
        <w:jc w:val="both"/>
        <w:rPr>
          <w:rFonts w:ascii="Arial" w:eastAsia="Calibri" w:hAnsi="Arial" w:cs="Arial"/>
          <w:lang w:eastAsia="en-GB"/>
        </w:rPr>
      </w:pPr>
    </w:p>
    <w:p w14:paraId="5B2573CA" w14:textId="77777777" w:rsidR="00362381" w:rsidRPr="001F7143" w:rsidRDefault="00362381" w:rsidP="00C23B6D">
      <w:pPr>
        <w:keepNext/>
        <w:spacing w:after="0" w:line="240" w:lineRule="auto"/>
        <w:ind w:right="238"/>
        <w:jc w:val="both"/>
        <w:rPr>
          <w:rFonts w:ascii="Arial" w:eastAsia="Calibri" w:hAnsi="Arial" w:cs="Arial"/>
          <w:lang w:eastAsia="en-GB"/>
        </w:rPr>
      </w:pPr>
      <w:r w:rsidRPr="001F7143">
        <w:rPr>
          <w:rFonts w:ascii="Arial" w:eastAsia="Calibri" w:hAnsi="Arial" w:cs="Arial"/>
          <w:lang w:eastAsia="en-GB"/>
        </w:rPr>
        <w:t>50.2</w:t>
      </w:r>
      <w:r w:rsidRPr="001F7143">
        <w:rPr>
          <w:rFonts w:ascii="Arial" w:eastAsia="Calibri" w:hAnsi="Arial" w:cs="Arial"/>
          <w:lang w:eastAsia="en-GB"/>
        </w:rPr>
        <w:tab/>
      </w:r>
      <w:r w:rsidRPr="001F7143">
        <w:rPr>
          <w:rFonts w:ascii="Arial" w:eastAsia="Calibri" w:hAnsi="Arial" w:cs="Arial"/>
          <w:lang w:eastAsia="en-GB"/>
        </w:rPr>
        <w:tab/>
        <w:t>The amount due is:</w:t>
      </w:r>
    </w:p>
    <w:p w14:paraId="67F4D8D8" w14:textId="77777777" w:rsidR="00362381" w:rsidRPr="001F7143" w:rsidRDefault="00362381" w:rsidP="006955B8">
      <w:pPr>
        <w:numPr>
          <w:ilvl w:val="0"/>
          <w:numId w:val="35"/>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the Price for Work Done to Date;</w:t>
      </w:r>
    </w:p>
    <w:p w14:paraId="40684060" w14:textId="2B2FAC07" w:rsidR="00362381" w:rsidRPr="001F7143" w:rsidRDefault="00362381" w:rsidP="006955B8">
      <w:pPr>
        <w:numPr>
          <w:ilvl w:val="0"/>
          <w:numId w:val="35"/>
        </w:numPr>
        <w:tabs>
          <w:tab w:val="left" w:pos="1843"/>
        </w:tabs>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plus other amounts to be paid to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450A0CF1" w14:textId="6D7F7DBA" w:rsidR="00362381" w:rsidRPr="001F7143" w:rsidRDefault="00362381" w:rsidP="006955B8">
      <w:pPr>
        <w:numPr>
          <w:ilvl w:val="0"/>
          <w:numId w:val="35"/>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less amounts to be paid by or retained from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76A90048" w14:textId="77777777" w:rsidR="007165B9"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Any tax which the </w:t>
      </w:r>
      <w:r w:rsidR="002D122F" w:rsidRPr="001F7143">
        <w:rPr>
          <w:rFonts w:ascii="Arial" w:eastAsia="Calibri" w:hAnsi="Arial" w:cs="Arial"/>
          <w:lang w:eastAsia="en-GB"/>
        </w:rPr>
        <w:t>L</w:t>
      </w:r>
      <w:r w:rsidRPr="001F7143">
        <w:rPr>
          <w:rFonts w:ascii="Arial" w:eastAsia="Calibri" w:hAnsi="Arial" w:cs="Arial"/>
          <w:lang w:eastAsia="en-GB"/>
        </w:rPr>
        <w:t xml:space="preserve">aw requires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to pay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included in the amount due.</w:t>
      </w:r>
    </w:p>
    <w:p w14:paraId="53A83C80" w14:textId="17EED812" w:rsidR="00362381" w:rsidRPr="001F7143" w:rsidRDefault="00C404DB"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At the date of this Contract, the Parties agree that the amount due with respect to VAT (Value Added Tax) is calculated based on the tax clearance certificate provided by the Secretary of State before the date of this Contract. </w:t>
      </w:r>
      <w:r w:rsidR="007165B9" w:rsidRPr="001F7143">
        <w:rPr>
          <w:rFonts w:ascii="Arial" w:eastAsia="Calibri" w:hAnsi="Arial" w:cs="Arial"/>
          <w:lang w:eastAsia="en-GB"/>
        </w:rPr>
        <w:t>A change in that basis is a compensation event if it occurs after the Contract Date. If the effect of such a compensation event is to reduce the total Defined Cost, the Prices are reduced.</w:t>
      </w:r>
    </w:p>
    <w:p w14:paraId="7825DCBA" w14:textId="77777777" w:rsidR="00362381" w:rsidRPr="001F7143" w:rsidRDefault="00362381" w:rsidP="00D37399">
      <w:pPr>
        <w:spacing w:after="0" w:line="240" w:lineRule="auto"/>
        <w:ind w:right="237"/>
        <w:jc w:val="both"/>
        <w:rPr>
          <w:rFonts w:ascii="Arial" w:eastAsia="Calibri" w:hAnsi="Arial" w:cs="Arial"/>
          <w:lang w:eastAsia="en-GB"/>
        </w:rPr>
      </w:pPr>
    </w:p>
    <w:p w14:paraId="5F91D0CB" w14:textId="5C377D2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50.3</w:t>
      </w:r>
      <w:r w:rsidRPr="001F7143">
        <w:rPr>
          <w:rFonts w:ascii="Arial" w:eastAsia="Calibri" w:hAnsi="Arial" w:cs="Arial"/>
          <w:lang w:eastAsia="en-GB"/>
        </w:rPr>
        <w:tab/>
        <w:t xml:space="preserve">If no programme is identified in the </w:t>
      </w:r>
      <w:r w:rsidR="009C202E" w:rsidRPr="001F7143">
        <w:rPr>
          <w:rFonts w:ascii="Arial" w:eastAsia="Calibri" w:hAnsi="Arial" w:cs="Arial"/>
          <w:lang w:eastAsia="en-GB"/>
        </w:rPr>
        <w:t>Contract Data</w:t>
      </w:r>
      <w:r w:rsidRPr="001F7143">
        <w:rPr>
          <w:rFonts w:ascii="Arial" w:eastAsia="Calibri" w:hAnsi="Arial" w:cs="Arial"/>
          <w:lang w:eastAsia="en-GB"/>
        </w:rPr>
        <w:t xml:space="preserve">, </w:t>
      </w:r>
      <w:r w:rsidR="00C404DB" w:rsidRPr="001F7143">
        <w:rPr>
          <w:rFonts w:ascii="Arial" w:eastAsia="Calibri" w:hAnsi="Arial" w:cs="Arial"/>
          <w:lang w:eastAsia="en-GB"/>
        </w:rPr>
        <w:t xml:space="preserve">without affecting any other right of the Client under this Contract, </w:t>
      </w:r>
      <w:r w:rsidRPr="001F7143">
        <w:rPr>
          <w:rFonts w:ascii="Arial" w:eastAsia="Calibri" w:hAnsi="Arial" w:cs="Arial"/>
          <w:lang w:eastAsia="en-GB"/>
        </w:rPr>
        <w:t xml:space="preserve">one quarter of the Price for Work Done to Date is retained in assessments of the amount due until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submitted a first programme to the </w:t>
      </w:r>
      <w:r w:rsidRPr="001F7143">
        <w:rPr>
          <w:rFonts w:ascii="Arial" w:eastAsia="Calibri" w:hAnsi="Arial" w:cs="Arial"/>
          <w:i/>
          <w:iCs/>
          <w:lang w:eastAsia="en-GB"/>
        </w:rPr>
        <w:t>Project Manager</w:t>
      </w:r>
      <w:r w:rsidRPr="001F7143">
        <w:rPr>
          <w:rFonts w:ascii="Arial" w:eastAsia="Calibri" w:hAnsi="Arial" w:cs="Arial"/>
          <w:lang w:eastAsia="en-GB"/>
        </w:rPr>
        <w:t xml:space="preserve"> for acceptance showing the information which this contract requires.</w:t>
      </w:r>
    </w:p>
    <w:p w14:paraId="7803D415" w14:textId="77777777" w:rsidR="00362381" w:rsidRPr="001F7143" w:rsidRDefault="00362381" w:rsidP="00D37399">
      <w:pPr>
        <w:spacing w:after="0" w:line="240" w:lineRule="auto"/>
        <w:ind w:right="237"/>
        <w:jc w:val="both"/>
        <w:rPr>
          <w:rFonts w:ascii="Arial" w:eastAsia="Calibri" w:hAnsi="Arial" w:cs="Arial"/>
          <w:lang w:eastAsia="en-GB"/>
        </w:rPr>
      </w:pPr>
    </w:p>
    <w:p w14:paraId="45EC2FC0" w14:textId="3B8AE20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50.4</w:t>
      </w:r>
      <w:r w:rsidRPr="001F7143">
        <w:rPr>
          <w:rFonts w:ascii="Arial" w:eastAsia="Calibri" w:hAnsi="Arial" w:cs="Arial"/>
          <w:lang w:eastAsia="en-GB"/>
        </w:rPr>
        <w:tab/>
        <w:t xml:space="preserve">In assessing the amount due, the </w:t>
      </w:r>
      <w:r w:rsidRPr="001F7143">
        <w:rPr>
          <w:rFonts w:ascii="Arial" w:eastAsia="Calibri" w:hAnsi="Arial" w:cs="Arial"/>
          <w:i/>
          <w:iCs/>
          <w:lang w:eastAsia="en-GB"/>
        </w:rPr>
        <w:t>Project Manager</w:t>
      </w:r>
      <w:r w:rsidRPr="001F7143">
        <w:rPr>
          <w:rFonts w:ascii="Arial" w:eastAsia="Calibri" w:hAnsi="Arial" w:cs="Arial"/>
          <w:lang w:eastAsia="en-GB"/>
        </w:rPr>
        <w:t xml:space="preserve"> considers any application for payment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submitted on or before the assessment date. The Project Manger gives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details of how the amount due has been assessed.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application is the notice of payment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specifying the amount due at the payment date and stating the basis on which the amount was calculated. If no application is received on or before the assessment date the amount due (and therefore the notified sum) shall be nil.</w:t>
      </w:r>
      <w:r w:rsidR="00582698" w:rsidRPr="001F7143">
        <w:rPr>
          <w:rFonts w:ascii="Arial" w:eastAsia="Calibri" w:hAnsi="Arial" w:cs="Arial"/>
          <w:lang w:eastAsia="en-GB"/>
        </w:rPr>
        <w:t xml:space="preserve">  Any missed application for payment shall be included and assessed as part of the </w:t>
      </w:r>
      <w:r w:rsidR="00261798" w:rsidRPr="001F7143">
        <w:rPr>
          <w:rFonts w:ascii="Arial" w:eastAsia="Calibri" w:hAnsi="Arial" w:cs="Arial"/>
          <w:lang w:eastAsia="en-GB"/>
        </w:rPr>
        <w:t xml:space="preserve">next </w:t>
      </w:r>
      <w:r w:rsidR="00582698" w:rsidRPr="001F7143">
        <w:rPr>
          <w:rFonts w:ascii="Arial" w:eastAsia="Calibri" w:hAnsi="Arial" w:cs="Arial"/>
          <w:lang w:eastAsia="en-GB"/>
        </w:rPr>
        <w:t>application for payment.</w:t>
      </w:r>
      <w:r w:rsidRPr="001F7143">
        <w:rPr>
          <w:rFonts w:ascii="Arial" w:eastAsia="Calibri" w:hAnsi="Arial" w:cs="Arial"/>
          <w:lang w:eastAsia="en-GB"/>
        </w:rPr>
        <w:t>”</w:t>
      </w:r>
    </w:p>
    <w:p w14:paraId="10F0B7F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DCF1336"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50.5</w:t>
      </w:r>
      <w:r w:rsidRPr="001F7143">
        <w:rPr>
          <w:rFonts w:ascii="Arial" w:eastAsia="Calibri" w:hAnsi="Arial" w:cs="Arial"/>
          <w:lang w:eastAsia="en-GB"/>
        </w:rPr>
        <w:tab/>
        <w:t xml:space="preserve">The </w:t>
      </w:r>
      <w:r w:rsidRPr="001F7143">
        <w:rPr>
          <w:rFonts w:ascii="Arial" w:eastAsia="Calibri" w:hAnsi="Arial" w:cs="Arial"/>
          <w:i/>
          <w:iCs/>
          <w:lang w:eastAsia="en-GB"/>
        </w:rPr>
        <w:t>Project Manager</w:t>
      </w:r>
      <w:r w:rsidRPr="001F7143">
        <w:rPr>
          <w:rFonts w:ascii="Arial" w:eastAsia="Calibri" w:hAnsi="Arial" w:cs="Arial"/>
          <w:lang w:eastAsia="en-GB"/>
        </w:rPr>
        <w:t xml:space="preserve"> corrects any wrongly assessed amount due in a later payment certificate.</w:t>
      </w:r>
    </w:p>
    <w:p w14:paraId="0C210890" w14:textId="77777777" w:rsidR="009627E7" w:rsidRPr="001F7143" w:rsidRDefault="009627E7" w:rsidP="00D37399">
      <w:pPr>
        <w:spacing w:after="0" w:line="240" w:lineRule="auto"/>
        <w:ind w:left="1440" w:right="237" w:hanging="1440"/>
        <w:jc w:val="both"/>
        <w:rPr>
          <w:rFonts w:ascii="Arial" w:eastAsia="Calibri" w:hAnsi="Arial" w:cs="Arial"/>
          <w:lang w:eastAsia="en-GB"/>
        </w:rPr>
      </w:pPr>
    </w:p>
    <w:p w14:paraId="6A523F39" w14:textId="77777777" w:rsidR="009627E7" w:rsidRPr="001F7143" w:rsidRDefault="009627E7"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50.6</w:t>
      </w:r>
      <w:r w:rsidRPr="001F7143">
        <w:rPr>
          <w:rFonts w:ascii="Arial" w:eastAsia="Calibri" w:hAnsi="Arial" w:cs="Arial"/>
          <w:lang w:eastAsia="en-GB"/>
        </w:rPr>
        <w:tab/>
        <w:t>Number not used.</w:t>
      </w:r>
    </w:p>
    <w:p w14:paraId="70504F69" w14:textId="77777777" w:rsidR="009627E7" w:rsidRPr="001F7143" w:rsidRDefault="009627E7" w:rsidP="00D37399">
      <w:pPr>
        <w:spacing w:after="0" w:line="240" w:lineRule="auto"/>
        <w:ind w:left="1440" w:right="237" w:hanging="1440"/>
        <w:jc w:val="both"/>
        <w:rPr>
          <w:rFonts w:ascii="Arial" w:eastAsia="Calibri" w:hAnsi="Arial" w:cs="Arial"/>
          <w:lang w:eastAsia="en-GB"/>
        </w:rPr>
      </w:pPr>
    </w:p>
    <w:p w14:paraId="540369F3" w14:textId="646F5575" w:rsidR="009627E7" w:rsidRPr="001F7143" w:rsidRDefault="007660BC"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50.8</w:t>
      </w:r>
      <w:r w:rsidR="009627E7" w:rsidRPr="001F7143">
        <w:rPr>
          <w:rFonts w:ascii="Arial" w:eastAsia="Calibri" w:hAnsi="Arial" w:cs="Arial"/>
          <w:lang w:eastAsia="en-GB"/>
        </w:rPr>
        <w:tab/>
        <w:t>Number not used.</w:t>
      </w:r>
    </w:p>
    <w:p w14:paraId="22048464" w14:textId="77777777" w:rsidR="00362381" w:rsidRPr="001F7143" w:rsidRDefault="00362381" w:rsidP="00D37399">
      <w:pPr>
        <w:spacing w:after="0" w:line="240" w:lineRule="auto"/>
        <w:ind w:right="237"/>
        <w:jc w:val="both"/>
        <w:rPr>
          <w:rFonts w:ascii="Arial" w:eastAsia="Calibri" w:hAnsi="Arial" w:cs="Arial"/>
          <w:lang w:eastAsia="en-GB"/>
        </w:rPr>
      </w:pPr>
    </w:p>
    <w:p w14:paraId="2257C67F" w14:textId="00987C9B"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ab/>
      </w:r>
      <w:r w:rsidRPr="001F7143">
        <w:rPr>
          <w:rFonts w:ascii="Arial" w:eastAsia="Calibri" w:hAnsi="Arial" w:cs="Arial"/>
          <w:lang w:eastAsia="en-GB"/>
        </w:rPr>
        <w:tab/>
        <w:t>Add new Clause 50.</w:t>
      </w:r>
      <w:r w:rsidR="009627E7" w:rsidRPr="001F7143">
        <w:rPr>
          <w:rFonts w:ascii="Arial" w:eastAsia="Calibri" w:hAnsi="Arial" w:cs="Arial"/>
          <w:lang w:eastAsia="en-GB"/>
        </w:rPr>
        <w:t>10</w:t>
      </w:r>
      <w:r w:rsidRPr="001F7143">
        <w:rPr>
          <w:rFonts w:ascii="Arial" w:eastAsia="Calibri" w:hAnsi="Arial" w:cs="Arial"/>
          <w:lang w:eastAsia="en-GB"/>
        </w:rPr>
        <w:t xml:space="preserve"> - 50.1</w:t>
      </w:r>
      <w:r w:rsidR="001411D4" w:rsidRPr="001F7143">
        <w:rPr>
          <w:rFonts w:ascii="Arial" w:eastAsia="Calibri" w:hAnsi="Arial" w:cs="Arial"/>
          <w:lang w:eastAsia="en-GB"/>
        </w:rPr>
        <w:t>6</w:t>
      </w:r>
      <w:r w:rsidRPr="001F7143">
        <w:rPr>
          <w:rFonts w:ascii="Arial" w:eastAsia="Calibri" w:hAnsi="Arial" w:cs="Arial"/>
          <w:lang w:eastAsia="en-GB"/>
        </w:rPr>
        <w:t>:</w:t>
      </w:r>
    </w:p>
    <w:p w14:paraId="1C66CBA2" w14:textId="77777777" w:rsidR="00362381" w:rsidRPr="001F7143" w:rsidRDefault="00362381" w:rsidP="00D37399">
      <w:pPr>
        <w:spacing w:after="0" w:line="240" w:lineRule="auto"/>
        <w:ind w:right="237"/>
        <w:jc w:val="both"/>
        <w:rPr>
          <w:rFonts w:ascii="Arial" w:eastAsia="Calibri" w:hAnsi="Arial" w:cs="Arial"/>
          <w:lang w:eastAsia="en-GB"/>
        </w:rPr>
      </w:pPr>
    </w:p>
    <w:p w14:paraId="2E9EC2FF" w14:textId="6ABB0934"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w:t>
      </w:r>
      <w:r w:rsidR="009627E7" w:rsidRPr="001F7143">
        <w:rPr>
          <w:rFonts w:ascii="Arial" w:eastAsia="Calibri" w:hAnsi="Arial" w:cs="Arial"/>
          <w:lang w:eastAsia="en-GB"/>
        </w:rPr>
        <w:t>10</w:t>
      </w:r>
      <w:r w:rsidRPr="001F7143">
        <w:rPr>
          <w:rFonts w:ascii="Arial" w:eastAsia="Calibri" w:hAnsi="Arial" w:cs="Arial"/>
          <w:lang w:eastAsia="en-GB"/>
        </w:rPr>
        <w:tab/>
        <w:t xml:space="preserve">The </w:t>
      </w:r>
      <w:r w:rsidRPr="001F7143">
        <w:rPr>
          <w:rFonts w:ascii="Arial" w:eastAsia="Calibri" w:hAnsi="Arial" w:cs="Arial"/>
          <w:i/>
          <w:iCs/>
          <w:lang w:eastAsia="en-GB"/>
        </w:rPr>
        <w:t>Project Manager</w:t>
      </w:r>
      <w:r w:rsidRPr="001F7143">
        <w:rPr>
          <w:rFonts w:ascii="Arial" w:eastAsia="Calibri" w:hAnsi="Arial" w:cs="Arial"/>
          <w:lang w:eastAsia="en-GB"/>
        </w:rPr>
        <w:t xml:space="preserve"> certifies a payment within </w:t>
      </w:r>
      <w:r w:rsidR="0059233B" w:rsidRPr="001F7143">
        <w:rPr>
          <w:rFonts w:ascii="Arial" w:eastAsia="Calibri" w:hAnsi="Arial" w:cs="Arial"/>
          <w:lang w:eastAsia="en-GB"/>
        </w:rPr>
        <w:t>[</w:t>
      </w:r>
      <w:r w:rsidR="004746B6" w:rsidRPr="001F7143">
        <w:rPr>
          <w:rFonts w:ascii="Arial" w:eastAsia="Calibri" w:hAnsi="Arial" w:cs="Arial"/>
          <w:lang w:eastAsia="en-GB"/>
        </w:rPr>
        <w:t>xx</w:t>
      </w:r>
      <w:r w:rsidR="0059233B" w:rsidRPr="001F7143">
        <w:rPr>
          <w:rFonts w:ascii="Arial" w:eastAsia="Calibri" w:hAnsi="Arial" w:cs="Arial"/>
          <w:lang w:eastAsia="en-GB"/>
        </w:rPr>
        <w:t>]</w:t>
      </w:r>
      <w:r w:rsidR="009C202E" w:rsidRPr="001F7143">
        <w:rPr>
          <w:rFonts w:ascii="Arial" w:eastAsia="Calibri" w:hAnsi="Arial" w:cs="Arial"/>
          <w:lang w:eastAsia="en-GB"/>
        </w:rPr>
        <w:t xml:space="preserve"> Business Days</w:t>
      </w:r>
      <w:r w:rsidRPr="001F7143">
        <w:rPr>
          <w:rFonts w:ascii="Arial" w:eastAsia="Calibri" w:hAnsi="Arial" w:cs="Arial"/>
          <w:lang w:eastAsia="en-GB"/>
        </w:rPr>
        <w:t xml:space="preserve"> of each assessment date. The </w:t>
      </w:r>
      <w:r w:rsidRPr="001F7143">
        <w:rPr>
          <w:rFonts w:ascii="Arial" w:eastAsia="Calibri" w:hAnsi="Arial" w:cs="Arial"/>
          <w:i/>
          <w:iCs/>
          <w:lang w:eastAsia="en-GB"/>
        </w:rPr>
        <w:t>Project Manager</w:t>
      </w:r>
      <w:r w:rsidRPr="001F7143">
        <w:rPr>
          <w:rFonts w:ascii="Arial" w:eastAsia="Calibri" w:hAnsi="Arial" w:cs="Arial"/>
          <w:lang w:eastAsia="en-GB"/>
        </w:rPr>
        <w:t xml:space="preserve">’s certificate is the notice of payment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specifying the amount due at the payment due date</w:t>
      </w:r>
    </w:p>
    <w:p w14:paraId="1BAB6C82" w14:textId="77777777" w:rsidR="00362381" w:rsidRPr="001F7143" w:rsidRDefault="00362381" w:rsidP="00D37399">
      <w:pPr>
        <w:spacing w:after="0" w:line="240" w:lineRule="auto"/>
        <w:ind w:right="237"/>
        <w:jc w:val="both"/>
        <w:rPr>
          <w:rFonts w:ascii="Arial" w:eastAsia="Calibri" w:hAnsi="Arial" w:cs="Arial"/>
          <w:lang w:eastAsia="en-GB"/>
        </w:rPr>
      </w:pPr>
    </w:p>
    <w:p w14:paraId="1A6E6FBA" w14:textId="20B82079"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w:t>
      </w:r>
      <w:r w:rsidR="009627E7" w:rsidRPr="001F7143">
        <w:rPr>
          <w:rFonts w:ascii="Arial" w:eastAsia="Calibri" w:hAnsi="Arial" w:cs="Arial"/>
          <w:lang w:eastAsia="en-GB"/>
        </w:rPr>
        <w:t>11</w:t>
      </w:r>
      <w:r w:rsidRPr="001F7143">
        <w:rPr>
          <w:rFonts w:ascii="Arial" w:eastAsia="Calibri" w:hAnsi="Arial" w:cs="Arial"/>
          <w:lang w:eastAsia="en-GB"/>
        </w:rPr>
        <w:tab/>
        <w:t xml:space="preserve">The date on which payment becomes due is ten </w:t>
      </w:r>
      <w:r w:rsidR="004746B6" w:rsidRPr="001F7143">
        <w:rPr>
          <w:rFonts w:ascii="Arial" w:eastAsia="Calibri" w:hAnsi="Arial" w:cs="Arial"/>
          <w:lang w:eastAsia="en-GB"/>
        </w:rPr>
        <w:t>xx</w:t>
      </w:r>
      <w:r w:rsidR="0059233B" w:rsidRPr="001F7143">
        <w:rPr>
          <w:rFonts w:ascii="Arial" w:eastAsia="Calibri" w:hAnsi="Arial" w:cs="Arial"/>
          <w:lang w:eastAsia="en-GB"/>
        </w:rPr>
        <w:t>]</w:t>
      </w:r>
      <w:r w:rsidRPr="001F7143">
        <w:rPr>
          <w:rFonts w:ascii="Arial" w:eastAsia="Calibri" w:hAnsi="Arial" w:cs="Arial"/>
          <w:lang w:eastAsia="en-GB"/>
        </w:rPr>
        <w:t xml:space="preserve"> after the assessment date. The final date for payment is the Relevant </w:t>
      </w:r>
      <w:r w:rsidR="009C202E" w:rsidRPr="001F7143">
        <w:rPr>
          <w:rFonts w:ascii="Arial" w:eastAsia="Calibri" w:hAnsi="Arial" w:cs="Arial"/>
          <w:lang w:eastAsia="en-GB"/>
        </w:rPr>
        <w:t>D</w:t>
      </w:r>
      <w:r w:rsidRPr="001F7143">
        <w:rPr>
          <w:rFonts w:ascii="Arial" w:eastAsia="Calibri" w:hAnsi="Arial" w:cs="Arial"/>
          <w:lang w:eastAsia="en-GB"/>
        </w:rPr>
        <w:t>ay.</w:t>
      </w:r>
    </w:p>
    <w:p w14:paraId="19C0E466" w14:textId="77777777" w:rsidR="00362381" w:rsidRPr="001F7143" w:rsidRDefault="00362381" w:rsidP="00D37399">
      <w:pPr>
        <w:spacing w:after="0" w:line="240" w:lineRule="auto"/>
        <w:ind w:right="237"/>
        <w:jc w:val="both"/>
        <w:rPr>
          <w:rFonts w:ascii="Arial" w:eastAsia="Calibri" w:hAnsi="Arial" w:cs="Arial"/>
          <w:lang w:eastAsia="en-GB"/>
        </w:rPr>
      </w:pPr>
    </w:p>
    <w:p w14:paraId="1806EEE1" w14:textId="18990291"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w:t>
      </w:r>
      <w:r w:rsidR="009627E7" w:rsidRPr="001F7143">
        <w:rPr>
          <w:rFonts w:ascii="Arial" w:eastAsia="Calibri" w:hAnsi="Arial" w:cs="Arial"/>
          <w:lang w:eastAsia="en-GB"/>
        </w:rPr>
        <w:t>1</w:t>
      </w:r>
      <w:r w:rsidR="00FC65C4" w:rsidRPr="001F7143">
        <w:rPr>
          <w:rFonts w:ascii="Arial" w:eastAsia="Calibri" w:hAnsi="Arial" w:cs="Arial"/>
          <w:lang w:eastAsia="en-GB"/>
        </w:rPr>
        <w:t>2</w:t>
      </w:r>
      <w:r w:rsidRPr="001F7143">
        <w:rPr>
          <w:rFonts w:ascii="Arial" w:eastAsia="Calibri" w:hAnsi="Arial" w:cs="Arial"/>
          <w:lang w:eastAsia="en-GB"/>
        </w:rPr>
        <w:tab/>
        <w:t xml:space="preserve">In respect of each payment instalment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pay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by the Relevant Day (subject to any pay less notice issued in accordance with Clause 50.</w:t>
      </w:r>
      <w:r w:rsidR="009627E7" w:rsidRPr="001F7143">
        <w:rPr>
          <w:rFonts w:ascii="Arial" w:eastAsia="Calibri" w:hAnsi="Arial" w:cs="Arial"/>
          <w:lang w:eastAsia="en-GB"/>
        </w:rPr>
        <w:t>13</w:t>
      </w:r>
      <w:r w:rsidRPr="001F7143">
        <w:rPr>
          <w:rFonts w:ascii="Arial" w:eastAsia="Calibri" w:hAnsi="Arial" w:cs="Arial"/>
          <w:lang w:eastAsia="en-GB"/>
        </w:rPr>
        <w:t xml:space="preserve">) the amount certified 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under Clause 50.</w:t>
      </w:r>
      <w:r w:rsidR="009627E7" w:rsidRPr="001F7143">
        <w:rPr>
          <w:rFonts w:ascii="Arial" w:eastAsia="Calibri" w:hAnsi="Arial" w:cs="Arial"/>
          <w:lang w:eastAsia="en-GB"/>
        </w:rPr>
        <w:t>10</w:t>
      </w:r>
      <w:r w:rsidRPr="001F7143">
        <w:rPr>
          <w:rFonts w:ascii="Arial" w:eastAsia="Calibri" w:hAnsi="Arial" w:cs="Arial"/>
          <w:lang w:eastAsia="en-GB"/>
        </w:rPr>
        <w:t xml:space="preserve"> (notified sum), or where an amount has not been so certified 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the sum stated in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application for payment under Clause 50.4 (notified sum).</w:t>
      </w:r>
    </w:p>
    <w:p w14:paraId="5D06EEB3" w14:textId="77777777" w:rsidR="00362381" w:rsidRPr="001F7143" w:rsidRDefault="00362381" w:rsidP="00D37399">
      <w:pPr>
        <w:spacing w:after="0" w:line="240" w:lineRule="auto"/>
        <w:ind w:right="237"/>
        <w:jc w:val="both"/>
        <w:rPr>
          <w:rFonts w:ascii="Arial" w:eastAsia="Calibri" w:hAnsi="Arial" w:cs="Arial"/>
          <w:lang w:eastAsia="en-GB"/>
        </w:rPr>
      </w:pPr>
    </w:p>
    <w:p w14:paraId="6E00355F" w14:textId="2FAB69B8"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w:t>
      </w:r>
      <w:r w:rsidR="009627E7" w:rsidRPr="001F7143">
        <w:rPr>
          <w:rFonts w:ascii="Arial" w:eastAsia="Calibri" w:hAnsi="Arial" w:cs="Arial"/>
          <w:lang w:eastAsia="en-GB"/>
        </w:rPr>
        <w:t>1</w:t>
      </w:r>
      <w:r w:rsidR="00FC65C4" w:rsidRPr="001F7143">
        <w:rPr>
          <w:rFonts w:ascii="Arial" w:eastAsia="Calibri" w:hAnsi="Arial" w:cs="Arial"/>
          <w:lang w:eastAsia="en-GB"/>
        </w:rPr>
        <w:t>3</w:t>
      </w:r>
      <w:r w:rsidRPr="001F7143">
        <w:rPr>
          <w:rFonts w:ascii="Arial" w:eastAsia="Calibri" w:hAnsi="Arial" w:cs="Arial"/>
          <w:lang w:eastAsia="en-GB"/>
        </w:rPr>
        <w:tab/>
        <w:t xml:space="preserve">If either Party intends to pay less than the notified sum, </w:t>
      </w:r>
      <w:r w:rsidR="00761D87" w:rsidRPr="001F7143">
        <w:rPr>
          <w:rFonts w:ascii="Arial" w:eastAsia="Calibri" w:hAnsi="Arial" w:cs="Arial"/>
          <w:lang w:eastAsia="en-GB"/>
        </w:rPr>
        <w:t>it</w:t>
      </w:r>
      <w:r w:rsidRPr="001F7143">
        <w:rPr>
          <w:rFonts w:ascii="Arial" w:eastAsia="Calibri" w:hAnsi="Arial" w:cs="Arial"/>
          <w:lang w:eastAsia="en-GB"/>
        </w:rPr>
        <w:t xml:space="preserve"> notifies the other Party not later than </w:t>
      </w:r>
      <w:r w:rsidR="0059233B" w:rsidRPr="001F7143">
        <w:rPr>
          <w:rFonts w:ascii="Arial" w:eastAsia="Calibri" w:hAnsi="Arial" w:cs="Arial"/>
          <w:lang w:eastAsia="en-GB"/>
        </w:rPr>
        <w:t>[</w:t>
      </w:r>
      <w:r w:rsidR="004746B6" w:rsidRPr="001F7143">
        <w:rPr>
          <w:rFonts w:ascii="Arial" w:eastAsia="Calibri" w:hAnsi="Arial" w:cs="Arial"/>
          <w:lang w:eastAsia="en-GB"/>
        </w:rPr>
        <w:t>xx</w:t>
      </w:r>
      <w:r w:rsidR="0059233B" w:rsidRPr="001F7143">
        <w:rPr>
          <w:rFonts w:ascii="Arial" w:eastAsia="Calibri" w:hAnsi="Arial" w:cs="Arial"/>
          <w:lang w:eastAsia="en-GB"/>
        </w:rPr>
        <w:t>]</w:t>
      </w:r>
      <w:r w:rsidRPr="001F7143">
        <w:rPr>
          <w:rFonts w:ascii="Arial" w:eastAsia="Calibri" w:hAnsi="Arial" w:cs="Arial"/>
          <w:lang w:eastAsia="en-GB"/>
        </w:rPr>
        <w:t xml:space="preserve"> before the final date for payment by stating the amount considered to be due and the basis on which that sum is calculated. A Party does not withhold payment of an amount due under this contract unless </w:t>
      </w:r>
      <w:r w:rsidR="00761D87" w:rsidRPr="001F7143">
        <w:rPr>
          <w:rFonts w:ascii="Arial" w:eastAsia="Calibri" w:hAnsi="Arial" w:cs="Arial"/>
          <w:lang w:eastAsia="en-GB"/>
        </w:rPr>
        <w:t>it</w:t>
      </w:r>
      <w:r w:rsidRPr="001F7143">
        <w:rPr>
          <w:rFonts w:ascii="Arial" w:eastAsia="Calibri" w:hAnsi="Arial" w:cs="Arial"/>
          <w:lang w:eastAsia="en-GB"/>
        </w:rPr>
        <w:t xml:space="preserve"> has notified </w:t>
      </w:r>
      <w:r w:rsidR="00761D87" w:rsidRPr="001F7143">
        <w:rPr>
          <w:rFonts w:ascii="Arial" w:eastAsia="Calibri" w:hAnsi="Arial" w:cs="Arial"/>
          <w:lang w:eastAsia="en-GB"/>
        </w:rPr>
        <w:t>its</w:t>
      </w:r>
      <w:r w:rsidRPr="001F7143">
        <w:rPr>
          <w:rFonts w:ascii="Arial" w:eastAsia="Calibri" w:hAnsi="Arial" w:cs="Arial"/>
          <w:lang w:eastAsia="en-GB"/>
        </w:rPr>
        <w:t xml:space="preserve"> intention to pay less than the notified sum as required by this contract.</w:t>
      </w:r>
    </w:p>
    <w:p w14:paraId="190C7061" w14:textId="77777777" w:rsidR="00362381" w:rsidRPr="001F7143" w:rsidRDefault="00362381" w:rsidP="00D37399">
      <w:pPr>
        <w:spacing w:after="0" w:line="240" w:lineRule="auto"/>
        <w:ind w:right="237"/>
        <w:jc w:val="both"/>
        <w:rPr>
          <w:rFonts w:ascii="Arial" w:eastAsia="Calibri" w:hAnsi="Arial" w:cs="Arial"/>
          <w:lang w:eastAsia="en-GB"/>
        </w:rPr>
      </w:pPr>
    </w:p>
    <w:p w14:paraId="0D3FFE40"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50.1</w:t>
      </w:r>
      <w:r w:rsidR="00FC65C4" w:rsidRPr="001F7143">
        <w:rPr>
          <w:rFonts w:ascii="Arial" w:eastAsia="Calibri" w:hAnsi="Arial" w:cs="Arial"/>
          <w:lang w:eastAsia="en-GB"/>
        </w:rPr>
        <w:t>4</w:t>
      </w:r>
      <w:r w:rsidRPr="001F7143">
        <w:rPr>
          <w:rFonts w:ascii="Arial" w:eastAsia="Calibri" w:hAnsi="Arial" w:cs="Arial"/>
          <w:lang w:eastAsia="en-GB"/>
        </w:rPr>
        <w:tab/>
        <w:t>In relation to giving notices under this Clause 50 it is immaterial that the amount then considered to be due may be zero.</w:t>
      </w:r>
    </w:p>
    <w:p w14:paraId="6B099BE3" w14:textId="77777777" w:rsidR="00362381" w:rsidRPr="001F7143" w:rsidRDefault="00362381" w:rsidP="00D37399">
      <w:pPr>
        <w:spacing w:after="0" w:line="240" w:lineRule="auto"/>
        <w:ind w:right="237"/>
        <w:jc w:val="both"/>
        <w:rPr>
          <w:rFonts w:ascii="Arial" w:eastAsia="Calibri" w:hAnsi="Arial" w:cs="Arial"/>
          <w:lang w:eastAsia="en-GB"/>
        </w:rPr>
      </w:pPr>
    </w:p>
    <w:p w14:paraId="6AAE4DF8" w14:textId="532F640A"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50.1</w:t>
      </w:r>
      <w:r w:rsidR="00FC65C4" w:rsidRPr="001F7143">
        <w:rPr>
          <w:rFonts w:ascii="Arial" w:eastAsia="Calibri" w:hAnsi="Arial" w:cs="Arial"/>
          <w:lang w:eastAsia="en-GB"/>
        </w:rPr>
        <w:t>5</w:t>
      </w:r>
      <w:r w:rsidRPr="001F7143">
        <w:rPr>
          <w:rFonts w:ascii="Arial" w:eastAsia="Calibri" w:hAnsi="Arial" w:cs="Arial"/>
          <w:lang w:eastAsia="en-GB"/>
        </w:rPr>
        <w:t xml:space="preserve"> </w:t>
      </w:r>
      <w:r w:rsidRPr="001F7143">
        <w:rPr>
          <w:rFonts w:ascii="Arial" w:eastAsia="Calibri" w:hAnsi="Arial" w:cs="Arial"/>
          <w:lang w:eastAsia="en-GB"/>
        </w:rPr>
        <w:tab/>
        <w:t xml:space="preserve">A pay less notice given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this Clause 50 may be given on its behalf 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or any other person who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notifies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as being authorised to do so.</w:t>
      </w:r>
    </w:p>
    <w:p w14:paraId="5D07360B" w14:textId="77777777" w:rsidR="001411D4" w:rsidRPr="001F7143" w:rsidRDefault="001411D4" w:rsidP="00D37399">
      <w:pPr>
        <w:spacing w:after="0" w:line="240" w:lineRule="auto"/>
        <w:ind w:left="1440" w:right="237" w:hanging="1440"/>
        <w:jc w:val="both"/>
        <w:rPr>
          <w:rFonts w:ascii="Arial" w:eastAsia="Calibri" w:hAnsi="Arial" w:cs="Arial"/>
          <w:lang w:eastAsia="en-GB"/>
        </w:rPr>
      </w:pPr>
    </w:p>
    <w:p w14:paraId="3F819904" w14:textId="50CA9403" w:rsidR="001411D4" w:rsidRPr="001F7143" w:rsidRDefault="001411D4" w:rsidP="001411D4">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50.16</w:t>
      </w:r>
      <w:r w:rsidRPr="001F7143">
        <w:rPr>
          <w:rFonts w:ascii="Arial" w:eastAsia="Calibri" w:hAnsi="Arial" w:cs="Arial"/>
          <w:lang w:eastAsia="en-GB"/>
        </w:rPr>
        <w:tab/>
        <w:t>Where a Party does not pay the notified sum on or before the final date for payment of that sum, the payee has the right to suspend performance of any or all of its obligations under this Contract to the payor.  The payee gives the payor at least seven days' notice of intention to suspend performance, stating the ground or grounds for suspension.  The right to suspend performance ceases when the payor makes payment in full of the notified sum. If a Party exercises its right to suspend performance under this clause, it is a compensation event.</w:t>
      </w:r>
    </w:p>
    <w:p w14:paraId="3BF222B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5329ED51"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51 Payment</w:t>
      </w:r>
    </w:p>
    <w:p w14:paraId="0A82106D" w14:textId="77777777" w:rsidR="00362381" w:rsidRPr="001F7143" w:rsidRDefault="00362381" w:rsidP="00C23B6D">
      <w:pPr>
        <w:keepNext/>
        <w:spacing w:after="0" w:line="240" w:lineRule="auto"/>
        <w:ind w:right="238"/>
        <w:jc w:val="both"/>
        <w:rPr>
          <w:rFonts w:ascii="Arial" w:eastAsia="Calibri" w:hAnsi="Arial" w:cs="Arial"/>
          <w:lang w:eastAsia="en-GB"/>
        </w:rPr>
      </w:pPr>
    </w:p>
    <w:p w14:paraId="3ABCCA77" w14:textId="37E87BD2"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51.1</w:t>
      </w:r>
      <w:r w:rsidRPr="001F7143">
        <w:rPr>
          <w:rFonts w:ascii="Arial" w:eastAsia="Calibri" w:hAnsi="Arial" w:cs="Arial"/>
          <w:lang w:eastAsia="en-GB"/>
        </w:rPr>
        <w:tab/>
      </w:r>
      <w:r w:rsidRPr="001F7143">
        <w:rPr>
          <w:rFonts w:ascii="Arial" w:eastAsia="Calibri" w:hAnsi="Arial" w:cs="Arial"/>
          <w:lang w:eastAsia="en-GB"/>
        </w:rPr>
        <w:tab/>
      </w:r>
      <w:r w:rsidR="00927519" w:rsidRPr="001F7143">
        <w:rPr>
          <w:rFonts w:ascii="Arial" w:eastAsia="Calibri" w:hAnsi="Arial" w:cs="Arial"/>
          <w:lang w:eastAsia="en-GB"/>
        </w:rPr>
        <w:t>Information in the Activity Schedule is not Scope or Site Information</w:t>
      </w:r>
      <w:r w:rsidRPr="001F7143">
        <w:rPr>
          <w:rFonts w:ascii="Arial" w:eastAsia="Calibri" w:hAnsi="Arial" w:cs="Arial"/>
          <w:lang w:eastAsia="en-GB"/>
        </w:rPr>
        <w:t>.</w:t>
      </w:r>
    </w:p>
    <w:p w14:paraId="77AFF8CA" w14:textId="77777777" w:rsidR="00362381" w:rsidRPr="001F7143" w:rsidRDefault="00362381" w:rsidP="00D37399">
      <w:pPr>
        <w:spacing w:after="0" w:line="240" w:lineRule="auto"/>
        <w:ind w:right="237"/>
        <w:jc w:val="both"/>
        <w:rPr>
          <w:rFonts w:ascii="Arial" w:eastAsia="Calibri" w:hAnsi="Arial" w:cs="Arial"/>
          <w:lang w:eastAsia="en-GB"/>
        </w:rPr>
      </w:pPr>
    </w:p>
    <w:p w14:paraId="34E85B1D" w14:textId="470A7A0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51.2</w:t>
      </w:r>
      <w:r w:rsidRPr="001F7143">
        <w:rPr>
          <w:rFonts w:ascii="Arial" w:eastAsia="Calibri" w:hAnsi="Arial" w:cs="Arial"/>
          <w:lang w:eastAsia="en-GB"/>
        </w:rPr>
        <w:tab/>
        <w:t xml:space="preserve">Each certified payment is made </w:t>
      </w:r>
      <w:r w:rsidR="009C202E" w:rsidRPr="001F7143">
        <w:rPr>
          <w:rFonts w:ascii="Arial" w:eastAsia="Calibri" w:hAnsi="Arial" w:cs="Arial"/>
          <w:lang w:eastAsia="en-GB"/>
        </w:rPr>
        <w:t>by the Relevant Day</w:t>
      </w:r>
      <w:r w:rsidRPr="001F7143">
        <w:rPr>
          <w:rFonts w:ascii="Arial" w:eastAsia="Calibri" w:hAnsi="Arial" w:cs="Arial"/>
          <w:lang w:eastAsia="en-GB"/>
        </w:rPr>
        <w:t xml:space="preserve">. If a certified payment is late, or if a payment is late because the </w:t>
      </w:r>
      <w:r w:rsidRPr="001F7143">
        <w:rPr>
          <w:rFonts w:ascii="Arial" w:eastAsia="Calibri" w:hAnsi="Arial" w:cs="Arial"/>
          <w:i/>
          <w:iCs/>
          <w:lang w:eastAsia="en-GB"/>
        </w:rPr>
        <w:t>Project Manager</w:t>
      </w:r>
      <w:r w:rsidRPr="001F7143">
        <w:rPr>
          <w:rFonts w:ascii="Arial" w:eastAsia="Calibri" w:hAnsi="Arial" w:cs="Arial"/>
          <w:lang w:eastAsia="en-GB"/>
        </w:rPr>
        <w:t xml:space="preserve"> does not issue a certificate which </w:t>
      </w:r>
      <w:r w:rsidR="00761D87" w:rsidRPr="001F7143">
        <w:rPr>
          <w:rFonts w:ascii="Arial" w:eastAsia="Calibri" w:hAnsi="Arial" w:cs="Arial"/>
          <w:lang w:eastAsia="en-GB"/>
        </w:rPr>
        <w:t>it</w:t>
      </w:r>
      <w:r w:rsidRPr="001F7143">
        <w:rPr>
          <w:rFonts w:ascii="Arial" w:eastAsia="Calibri" w:hAnsi="Arial" w:cs="Arial"/>
          <w:lang w:eastAsia="en-GB"/>
        </w:rPr>
        <w:t xml:space="preserve"> should issue, interest is paid on the late payment. Interest is assessed from the date by which the late payment should have been made until the date when the late payment is made and is included in the first assessment after the late payment is made.</w:t>
      </w:r>
    </w:p>
    <w:p w14:paraId="50FC3995"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7739DEFE"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51.3</w:t>
      </w:r>
      <w:r w:rsidRPr="001F7143">
        <w:rPr>
          <w:rFonts w:ascii="Arial" w:eastAsia="Calibri" w:hAnsi="Arial" w:cs="Arial"/>
          <w:lang w:eastAsia="en-GB"/>
        </w:rPr>
        <w:tab/>
        <w:t>If an amount due is corrected in a later certificate either</w:t>
      </w:r>
    </w:p>
    <w:p w14:paraId="022CBCA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94CED77" w14:textId="77777777" w:rsidR="00362381" w:rsidRPr="001F7143" w:rsidRDefault="00362381" w:rsidP="006955B8">
      <w:pPr>
        <w:numPr>
          <w:ilvl w:val="0"/>
          <w:numId w:val="36"/>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by the </w:t>
      </w:r>
      <w:r w:rsidRPr="001F7143">
        <w:rPr>
          <w:rFonts w:ascii="Arial" w:eastAsia="Calibri" w:hAnsi="Arial" w:cs="Arial"/>
          <w:i/>
          <w:iCs/>
          <w:lang w:eastAsia="en-GB"/>
        </w:rPr>
        <w:t>Project Manager</w:t>
      </w:r>
      <w:r w:rsidRPr="001F7143">
        <w:rPr>
          <w:rFonts w:ascii="Arial" w:eastAsia="Calibri" w:hAnsi="Arial" w:cs="Arial"/>
          <w:lang w:eastAsia="en-GB"/>
        </w:rPr>
        <w:t xml:space="preserve"> in relation to a mistake or a compensation event or</w:t>
      </w:r>
    </w:p>
    <w:p w14:paraId="673EAF91" w14:textId="77777777" w:rsidR="00362381" w:rsidRPr="001F7143" w:rsidRDefault="00362381" w:rsidP="006955B8">
      <w:pPr>
        <w:numPr>
          <w:ilvl w:val="0"/>
          <w:numId w:val="36"/>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following a decision of the Adjudicator or the tribunal,</w:t>
      </w:r>
    </w:p>
    <w:p w14:paraId="6AE24D7E" w14:textId="77777777" w:rsidR="00362381" w:rsidRPr="001F7143" w:rsidRDefault="00362381" w:rsidP="00D37399">
      <w:pPr>
        <w:spacing w:after="0" w:line="240" w:lineRule="auto"/>
        <w:ind w:left="1800" w:right="237"/>
        <w:contextualSpacing/>
        <w:jc w:val="both"/>
        <w:rPr>
          <w:rFonts w:ascii="Arial" w:eastAsia="Calibri" w:hAnsi="Arial" w:cs="Arial"/>
          <w:lang w:eastAsia="en-GB"/>
        </w:rPr>
      </w:pPr>
    </w:p>
    <w:p w14:paraId="06C3C70C"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interest on the correcting amount is paid. Interest is assessed from the date when the incorrect amount was certified until the date when the correcting amount is certified and is included in the assessment which includes the correcting amount.</w:t>
      </w:r>
    </w:p>
    <w:p w14:paraId="1FB7DCF8" w14:textId="77777777" w:rsidR="00362381" w:rsidRPr="001F7143" w:rsidRDefault="00362381" w:rsidP="00D37399">
      <w:pPr>
        <w:spacing w:after="0" w:line="240" w:lineRule="auto"/>
        <w:ind w:right="237"/>
        <w:jc w:val="both"/>
        <w:rPr>
          <w:rFonts w:ascii="Arial" w:eastAsia="Calibri" w:hAnsi="Arial" w:cs="Arial"/>
          <w:lang w:eastAsia="en-GB"/>
        </w:rPr>
      </w:pPr>
    </w:p>
    <w:p w14:paraId="6BA4E61D" w14:textId="68FE0A90"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51.4</w:t>
      </w:r>
      <w:r w:rsidRPr="001F7143">
        <w:rPr>
          <w:rFonts w:ascii="Arial" w:eastAsia="Calibri" w:hAnsi="Arial" w:cs="Arial"/>
          <w:lang w:eastAsia="en-GB"/>
        </w:rPr>
        <w:tab/>
        <w:t>Interest is calculated on a daily basis at the interest rate and is compounded annually.</w:t>
      </w:r>
    </w:p>
    <w:p w14:paraId="155C69E3" w14:textId="1556E3D6" w:rsidR="00B13D5F" w:rsidRPr="001F7143" w:rsidRDefault="00B13D5F" w:rsidP="00D37399">
      <w:pPr>
        <w:spacing w:after="0" w:line="240" w:lineRule="auto"/>
        <w:ind w:left="1440" w:right="237" w:hanging="1440"/>
        <w:jc w:val="both"/>
        <w:rPr>
          <w:rFonts w:ascii="Arial" w:eastAsia="Calibri" w:hAnsi="Arial" w:cs="Arial"/>
          <w:lang w:eastAsia="en-GB"/>
        </w:rPr>
      </w:pPr>
    </w:p>
    <w:p w14:paraId="5FC132EC"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52 Defined Cost</w:t>
      </w:r>
    </w:p>
    <w:p w14:paraId="11CB7894" w14:textId="77777777" w:rsidR="00362381" w:rsidRPr="001F7143" w:rsidRDefault="00362381" w:rsidP="00C23B6D">
      <w:pPr>
        <w:keepNext/>
        <w:spacing w:after="0" w:line="240" w:lineRule="auto"/>
        <w:ind w:left="1440" w:right="238" w:hanging="1440"/>
        <w:jc w:val="both"/>
        <w:rPr>
          <w:rFonts w:ascii="Arial" w:eastAsia="Calibri" w:hAnsi="Arial" w:cs="Arial"/>
          <w:b/>
          <w:lang w:eastAsia="en-GB"/>
        </w:rPr>
      </w:pPr>
    </w:p>
    <w:p w14:paraId="45DD8E5F" w14:textId="59408FF3"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52.1</w:t>
      </w:r>
      <w:r w:rsidRPr="001F7143">
        <w:rPr>
          <w:rFonts w:ascii="Arial" w:eastAsia="Calibri" w:hAnsi="Arial" w:cs="Arial"/>
          <w:lang w:eastAsia="en-GB"/>
        </w:rPr>
        <w:tab/>
        <w:t>All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costs which are not included in the Defined Cost is treated as included in the Fee. Defined Cost includes only amounts calculated using rates and percentages stated in the </w:t>
      </w:r>
      <w:r w:rsidR="009C202E" w:rsidRPr="001F7143">
        <w:rPr>
          <w:rFonts w:ascii="Arial" w:eastAsia="Calibri" w:hAnsi="Arial" w:cs="Arial"/>
          <w:lang w:eastAsia="en-GB"/>
        </w:rPr>
        <w:t>Contract Data</w:t>
      </w:r>
      <w:r w:rsidRPr="001F7143">
        <w:rPr>
          <w:rFonts w:ascii="Arial" w:eastAsia="Calibri" w:hAnsi="Arial" w:cs="Arial"/>
          <w:lang w:eastAsia="en-GB"/>
        </w:rPr>
        <w:t xml:space="preserve"> and other amounts at open market or competitively tendered prices with deductions for all discounts, rebates and taxes which can be recovered.</w:t>
      </w:r>
      <w:r w:rsidR="000040FE" w:rsidRPr="001F7143" w:rsidDel="000040FE">
        <w:rPr>
          <w:rFonts w:ascii="Arial" w:eastAsia="Calibri" w:hAnsi="Arial" w:cs="Arial"/>
          <w:lang w:eastAsia="en-GB"/>
        </w:rPr>
        <w:t xml:space="preserve"> </w:t>
      </w:r>
    </w:p>
    <w:p w14:paraId="326362FE" w14:textId="77777777" w:rsidR="00A579D5" w:rsidRPr="001F7143" w:rsidRDefault="00A579D5" w:rsidP="001825F1">
      <w:pPr>
        <w:spacing w:after="0" w:line="240" w:lineRule="auto"/>
        <w:ind w:left="1440" w:right="237" w:hanging="1440"/>
        <w:jc w:val="both"/>
        <w:rPr>
          <w:rFonts w:ascii="Arial" w:eastAsia="Calibri" w:hAnsi="Arial" w:cs="Arial"/>
          <w:lang w:eastAsia="en-GB"/>
        </w:rPr>
      </w:pPr>
    </w:p>
    <w:p w14:paraId="29D97A60" w14:textId="6BA367E6" w:rsidR="00A579D5" w:rsidRPr="001F7143" w:rsidRDefault="001135BF"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T</w:t>
      </w:r>
      <w:r w:rsidR="00A579D5" w:rsidRPr="001F7143">
        <w:rPr>
          <w:rFonts w:ascii="Arial" w:eastAsia="Calibri" w:hAnsi="Arial" w:cs="Arial"/>
          <w:b/>
          <w:lang w:eastAsia="en-GB"/>
        </w:rPr>
        <w:t>ax Compliance</w:t>
      </w:r>
    </w:p>
    <w:p w14:paraId="17386F06" w14:textId="77777777" w:rsidR="00A579D5" w:rsidRPr="001F7143" w:rsidRDefault="00A579D5" w:rsidP="00C23B6D">
      <w:pPr>
        <w:keepNext/>
        <w:spacing w:after="0" w:line="240" w:lineRule="auto"/>
        <w:ind w:right="238"/>
        <w:jc w:val="both"/>
        <w:rPr>
          <w:rFonts w:ascii="Arial" w:eastAsia="Calibri" w:hAnsi="Arial" w:cs="Arial"/>
          <w:b/>
          <w:lang w:eastAsia="en-GB"/>
        </w:rPr>
      </w:pPr>
    </w:p>
    <w:p w14:paraId="6B07EADB" w14:textId="77777777" w:rsidR="00A579D5" w:rsidRPr="001F7143" w:rsidRDefault="00A579D5"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Warranty</w:t>
      </w:r>
    </w:p>
    <w:p w14:paraId="29C9BDCF" w14:textId="77777777" w:rsidR="00A579D5" w:rsidRPr="001F7143" w:rsidRDefault="00A579D5" w:rsidP="00C23B6D">
      <w:pPr>
        <w:keepNext/>
        <w:spacing w:after="0" w:line="240" w:lineRule="auto"/>
        <w:ind w:right="238"/>
        <w:jc w:val="both"/>
        <w:rPr>
          <w:rFonts w:ascii="Arial" w:eastAsia="Calibri" w:hAnsi="Arial" w:cs="Arial"/>
          <w:b/>
          <w:lang w:eastAsia="en-GB"/>
        </w:rPr>
      </w:pPr>
    </w:p>
    <w:p w14:paraId="3B83778E" w14:textId="52C779E4" w:rsidR="00A579D5" w:rsidRPr="001F7143" w:rsidRDefault="00A579D5"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w:t>
      </w:r>
      <w:r w:rsidR="00582698" w:rsidRPr="001F7143">
        <w:rPr>
          <w:rFonts w:ascii="Arial" w:eastAsia="Calibri" w:hAnsi="Arial" w:cs="Arial"/>
          <w:lang w:eastAsia="en-GB"/>
        </w:rPr>
        <w:t>4</w:t>
      </w:r>
      <w:r w:rsidRPr="001F7143">
        <w:rPr>
          <w:rFonts w:ascii="Arial" w:eastAsia="Calibri" w:hAnsi="Arial" w:cs="Arial"/>
          <w:lang w:eastAsia="en-GB"/>
        </w:rPr>
        <w:t>.1</w:t>
      </w:r>
      <w:r w:rsidRPr="001F7143">
        <w:rPr>
          <w:rFonts w:ascii="Arial" w:eastAsia="Calibri" w:hAnsi="Arial" w:cs="Arial"/>
          <w:b/>
          <w:lang w:eastAsia="en-GB"/>
        </w:rPr>
        <w:tab/>
      </w:r>
      <w:r w:rsidRPr="001F7143">
        <w:rPr>
          <w:rFonts w:ascii="Arial" w:eastAsia="Calibri" w:hAnsi="Arial" w:cs="Arial"/>
          <w:lang w:eastAsia="en-GB"/>
        </w:rPr>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represents and warrants that at the date this </w:t>
      </w:r>
      <w:r w:rsidR="004F5A36" w:rsidRPr="001F7143">
        <w:rPr>
          <w:rFonts w:ascii="Arial" w:eastAsia="Calibri" w:hAnsi="Arial" w:cs="Arial"/>
          <w:lang w:eastAsia="en-GB"/>
        </w:rPr>
        <w:t>contract</w:t>
      </w:r>
      <w:r w:rsidRPr="001F7143">
        <w:rPr>
          <w:rFonts w:ascii="Arial" w:eastAsia="Calibri" w:hAnsi="Arial" w:cs="Arial"/>
          <w:lang w:eastAsia="en-GB"/>
        </w:rPr>
        <w:t xml:space="preserve"> came into effect, it has notified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writing of any OOTNC or any litigation that it is involved in that is in connection with any OOTNC.</w:t>
      </w:r>
    </w:p>
    <w:p w14:paraId="3D8E55C2"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187CBEC8" w14:textId="3E1A828F" w:rsidR="00A579D5" w:rsidRPr="001F7143" w:rsidRDefault="00A579D5"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 xml:space="preserve">Duty of the </w:t>
      </w:r>
      <w:r w:rsidR="009B69D7" w:rsidRPr="001F7143">
        <w:rPr>
          <w:rFonts w:ascii="Arial" w:eastAsia="Calibri" w:hAnsi="Arial" w:cs="Arial"/>
          <w:b/>
          <w:i/>
          <w:iCs/>
          <w:lang w:eastAsia="en-GB"/>
        </w:rPr>
        <w:t>Contractor</w:t>
      </w:r>
      <w:r w:rsidRPr="001F7143">
        <w:rPr>
          <w:rFonts w:ascii="Arial" w:eastAsia="Calibri" w:hAnsi="Arial" w:cs="Arial"/>
          <w:b/>
          <w:lang w:eastAsia="en-GB"/>
        </w:rPr>
        <w:t xml:space="preserve"> to notify OOTNC</w:t>
      </w:r>
    </w:p>
    <w:p w14:paraId="04AFC731" w14:textId="77777777" w:rsidR="00A579D5" w:rsidRPr="001F7143" w:rsidRDefault="00A579D5" w:rsidP="00C23B6D">
      <w:pPr>
        <w:keepNext/>
        <w:spacing w:after="0" w:line="240" w:lineRule="auto"/>
        <w:ind w:left="1440" w:right="238" w:hanging="1440"/>
        <w:jc w:val="both"/>
        <w:rPr>
          <w:rFonts w:ascii="Arial" w:eastAsia="Calibri" w:hAnsi="Arial" w:cs="Arial"/>
          <w:b/>
          <w:lang w:eastAsia="en-GB"/>
        </w:rPr>
      </w:pPr>
    </w:p>
    <w:p w14:paraId="66794FAE" w14:textId="03D3981C" w:rsidR="00A579D5" w:rsidRPr="001F7143" w:rsidRDefault="00A579D5" w:rsidP="00C23B6D">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5</w:t>
      </w:r>
      <w:r w:rsidR="00582698" w:rsidRPr="001F7143">
        <w:rPr>
          <w:rFonts w:ascii="Arial" w:eastAsia="Calibri" w:hAnsi="Arial" w:cs="Arial"/>
          <w:lang w:eastAsia="en-GB"/>
        </w:rPr>
        <w:t>4</w:t>
      </w:r>
      <w:r w:rsidRPr="001F7143">
        <w:rPr>
          <w:rFonts w:ascii="Arial" w:eastAsia="Calibri" w:hAnsi="Arial" w:cs="Arial"/>
          <w:lang w:eastAsia="en-GB"/>
        </w:rPr>
        <w:t>.2</w:t>
      </w:r>
      <w:r w:rsidRPr="001F7143">
        <w:rPr>
          <w:rFonts w:ascii="Arial" w:eastAsia="Calibri" w:hAnsi="Arial" w:cs="Arial"/>
          <w:lang w:eastAsia="en-GB"/>
        </w:rPr>
        <w:tab/>
        <w:t xml:space="preserve">If, at any point during the performance of this </w:t>
      </w:r>
      <w:r w:rsidR="004F5A36" w:rsidRPr="001F7143">
        <w:rPr>
          <w:rFonts w:ascii="Arial" w:eastAsia="Calibri" w:hAnsi="Arial" w:cs="Arial"/>
          <w:lang w:eastAsia="en-GB"/>
        </w:rPr>
        <w:t>contract</w:t>
      </w:r>
      <w:r w:rsidRPr="001F7143">
        <w:rPr>
          <w:rFonts w:ascii="Arial" w:eastAsia="Calibri" w:hAnsi="Arial" w:cs="Arial"/>
          <w:lang w:eastAsia="en-GB"/>
        </w:rPr>
        <w:t xml:space="preserve">, an OOTNC occurs,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w:t>
      </w:r>
    </w:p>
    <w:p w14:paraId="56F2BED8" w14:textId="77777777" w:rsidR="00A579D5" w:rsidRPr="001F7143" w:rsidRDefault="00A579D5" w:rsidP="00C23B6D">
      <w:pPr>
        <w:keepNext/>
        <w:spacing w:after="0" w:line="240" w:lineRule="auto"/>
        <w:ind w:left="1440" w:right="238" w:hanging="1440"/>
        <w:jc w:val="both"/>
        <w:rPr>
          <w:rFonts w:ascii="Arial" w:eastAsia="Calibri" w:hAnsi="Arial" w:cs="Arial"/>
          <w:lang w:eastAsia="en-GB"/>
        </w:rPr>
      </w:pPr>
    </w:p>
    <w:p w14:paraId="39904F3E" w14:textId="13D4CD24" w:rsidR="00A579D5" w:rsidRPr="001F7143" w:rsidRDefault="00A579D5"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w:t>
      </w:r>
      <w:r w:rsidR="00582698" w:rsidRPr="001F7143">
        <w:rPr>
          <w:rFonts w:ascii="Arial" w:eastAsia="Calibri" w:hAnsi="Arial" w:cs="Arial"/>
          <w:lang w:eastAsia="en-GB"/>
        </w:rPr>
        <w:t>4</w:t>
      </w:r>
      <w:r w:rsidRPr="001F7143">
        <w:rPr>
          <w:rFonts w:ascii="Arial" w:eastAsia="Calibri" w:hAnsi="Arial" w:cs="Arial"/>
          <w:lang w:eastAsia="en-GB"/>
        </w:rPr>
        <w:t>.2.1</w:t>
      </w:r>
      <w:r w:rsidRPr="001F7143">
        <w:rPr>
          <w:rFonts w:ascii="Arial" w:eastAsia="Calibri" w:hAnsi="Arial" w:cs="Arial"/>
          <w:lang w:eastAsia="en-GB"/>
        </w:rPr>
        <w:tab/>
        <w:t xml:space="preserve">notify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writing of such fact within 20 Business Days of its occurrence; and</w:t>
      </w:r>
    </w:p>
    <w:p w14:paraId="703CD124"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68304730" w14:textId="438A058A" w:rsidR="00A579D5" w:rsidRPr="001F7143" w:rsidRDefault="00A579D5"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w:t>
      </w:r>
      <w:r w:rsidR="00582698" w:rsidRPr="001F7143">
        <w:rPr>
          <w:rFonts w:ascii="Arial" w:eastAsia="Calibri" w:hAnsi="Arial" w:cs="Arial"/>
          <w:lang w:eastAsia="en-GB"/>
        </w:rPr>
        <w:t>4</w:t>
      </w:r>
      <w:r w:rsidRPr="001F7143">
        <w:rPr>
          <w:rFonts w:ascii="Arial" w:eastAsia="Calibri" w:hAnsi="Arial" w:cs="Arial"/>
          <w:lang w:eastAsia="en-GB"/>
        </w:rPr>
        <w:t>.2.2</w:t>
      </w:r>
      <w:r w:rsidRPr="001F7143">
        <w:rPr>
          <w:rFonts w:ascii="Arial" w:eastAsia="Calibri" w:hAnsi="Arial" w:cs="Arial"/>
          <w:lang w:eastAsia="en-GB"/>
        </w:rPr>
        <w:tab/>
        <w:t xml:space="preserve">promptly provide to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1F27F90C"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5B89F775" w14:textId="176246AD" w:rsidR="00A579D5" w:rsidRPr="001F7143" w:rsidRDefault="00A579D5"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5</w:t>
      </w:r>
      <w:r w:rsidR="00582698" w:rsidRPr="001F7143">
        <w:rPr>
          <w:rFonts w:ascii="Arial" w:eastAsia="Calibri" w:hAnsi="Arial" w:cs="Arial"/>
          <w:lang w:eastAsia="en-GB"/>
        </w:rPr>
        <w:t>4</w:t>
      </w:r>
      <w:r w:rsidRPr="001F7143">
        <w:rPr>
          <w:rFonts w:ascii="Arial" w:eastAsia="Calibri" w:hAnsi="Arial" w:cs="Arial"/>
          <w:lang w:eastAsia="en-GB"/>
        </w:rPr>
        <w:t xml:space="preserve">.2.2.1 details of the steps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is taking to address the OOTNC and to prevent the same from recurring, together with any mitigating factors that it considers relevant; and</w:t>
      </w:r>
    </w:p>
    <w:p w14:paraId="56E722E3" w14:textId="77777777" w:rsidR="00A579D5" w:rsidRPr="001F7143" w:rsidRDefault="00A579D5" w:rsidP="00D37399">
      <w:pPr>
        <w:spacing w:after="0" w:line="240" w:lineRule="auto"/>
        <w:ind w:left="1440" w:right="237"/>
        <w:jc w:val="both"/>
        <w:rPr>
          <w:rFonts w:ascii="Arial" w:eastAsia="Calibri" w:hAnsi="Arial" w:cs="Arial"/>
          <w:lang w:eastAsia="en-GB"/>
        </w:rPr>
      </w:pPr>
    </w:p>
    <w:p w14:paraId="7C324111" w14:textId="5A111CCB" w:rsidR="00A579D5" w:rsidRPr="001F7143" w:rsidRDefault="00A579D5"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5</w:t>
      </w:r>
      <w:r w:rsidR="00582698" w:rsidRPr="001F7143">
        <w:rPr>
          <w:rFonts w:ascii="Arial" w:eastAsia="Calibri" w:hAnsi="Arial" w:cs="Arial"/>
          <w:lang w:eastAsia="en-GB"/>
        </w:rPr>
        <w:t>4</w:t>
      </w:r>
      <w:r w:rsidRPr="001F7143">
        <w:rPr>
          <w:rFonts w:ascii="Arial" w:eastAsia="Calibri" w:hAnsi="Arial" w:cs="Arial"/>
          <w:lang w:eastAsia="en-GB"/>
        </w:rPr>
        <w:t xml:space="preserve">.2.2.2 such other information in relation to the OOTNC as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reasonably require.</w:t>
      </w:r>
    </w:p>
    <w:p w14:paraId="2EF72AE1" w14:textId="77777777" w:rsidR="00A579D5" w:rsidRPr="001F7143" w:rsidRDefault="00A579D5" w:rsidP="00D37399">
      <w:pPr>
        <w:spacing w:after="0" w:line="240" w:lineRule="auto"/>
        <w:ind w:left="1440" w:right="237"/>
        <w:jc w:val="both"/>
        <w:rPr>
          <w:rFonts w:ascii="Arial" w:eastAsia="Calibri" w:hAnsi="Arial" w:cs="Arial"/>
          <w:lang w:eastAsia="en-GB"/>
        </w:rPr>
      </w:pPr>
    </w:p>
    <w:p w14:paraId="5B34BD66" w14:textId="746DEBFB"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.2.3</w:t>
      </w:r>
      <w:r w:rsidR="00A579D5" w:rsidRPr="001F7143">
        <w:rPr>
          <w:rFonts w:ascii="Arial" w:eastAsia="Calibri" w:hAnsi="Arial" w:cs="Arial"/>
          <w:lang w:eastAsia="en-GB"/>
        </w:rPr>
        <w:tab/>
        <w:t xml:space="preserve">For the avoidance of doubt, the obligation at Clause </w:t>
      </w:r>
      <w:r w:rsidRPr="001F7143">
        <w:rPr>
          <w:rFonts w:ascii="Arial" w:eastAsia="Calibri" w:hAnsi="Arial" w:cs="Arial"/>
          <w:lang w:eastAsia="en-GB"/>
        </w:rPr>
        <w:t>54</w:t>
      </w:r>
      <w:r w:rsidR="00A579D5" w:rsidRPr="001F7143">
        <w:rPr>
          <w:rFonts w:ascii="Arial" w:eastAsia="Calibri" w:hAnsi="Arial" w:cs="Arial"/>
          <w:lang w:eastAsia="en-GB"/>
        </w:rPr>
        <w:t xml:space="preserve">.2 also applies to OOTNC in non-UK jurisdictions. If the OOTNC occurred in non-UK jurisdictions, the notification must be accompanied by a full explanation of the OOTNC and any relevant tax </w:t>
      </w:r>
      <w:r w:rsidR="002D122F" w:rsidRPr="001F7143">
        <w:rPr>
          <w:rFonts w:ascii="Arial" w:eastAsia="Calibri" w:hAnsi="Arial" w:cs="Arial"/>
          <w:lang w:eastAsia="en-GB"/>
        </w:rPr>
        <w:t>L</w:t>
      </w:r>
      <w:r w:rsidR="00A579D5" w:rsidRPr="001F7143">
        <w:rPr>
          <w:rFonts w:ascii="Arial" w:eastAsia="Calibri" w:hAnsi="Arial" w:cs="Arial"/>
          <w:lang w:eastAsia="en-GB"/>
        </w:rPr>
        <w:t xml:space="preserve">aw and administrative provisions so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can understand the nature and seriousness of the OOTNC.</w:t>
      </w:r>
    </w:p>
    <w:p w14:paraId="1152CCB9"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4A1C914E" w14:textId="77777777" w:rsidR="00A579D5" w:rsidRPr="001F7143" w:rsidRDefault="00A579D5"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Default</w:t>
      </w:r>
    </w:p>
    <w:p w14:paraId="44FF28B7" w14:textId="77777777" w:rsidR="00A579D5" w:rsidRPr="001F7143" w:rsidRDefault="00A579D5" w:rsidP="00C23B6D">
      <w:pPr>
        <w:keepNext/>
        <w:spacing w:after="0" w:line="240" w:lineRule="auto"/>
        <w:ind w:left="1440" w:right="238" w:hanging="1440"/>
        <w:jc w:val="both"/>
        <w:rPr>
          <w:rFonts w:ascii="Arial" w:eastAsia="Calibri" w:hAnsi="Arial" w:cs="Arial"/>
          <w:b/>
          <w:lang w:eastAsia="en-GB"/>
        </w:rPr>
      </w:pPr>
    </w:p>
    <w:p w14:paraId="0BC9C3FC" w14:textId="31BF2425"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.3</w:t>
      </w:r>
      <w:r w:rsidR="00A579D5"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 be entitled to terminate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in the event that the:</w:t>
      </w:r>
    </w:p>
    <w:p w14:paraId="5670434F"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2BD30059" w14:textId="0B3781A9"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.3.1</w:t>
      </w:r>
      <w:r w:rsidR="00A579D5" w:rsidRPr="001F7143">
        <w:rPr>
          <w:rFonts w:ascii="Arial" w:eastAsia="Calibri" w:hAnsi="Arial" w:cs="Arial"/>
          <w:lang w:eastAsia="en-GB"/>
        </w:rPr>
        <w:tab/>
        <w:t xml:space="preserve">warranty given by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pursuant to Clause </w:t>
      </w:r>
      <w:r w:rsidRPr="001F7143">
        <w:rPr>
          <w:rFonts w:ascii="Arial" w:eastAsia="Calibri" w:hAnsi="Arial" w:cs="Arial"/>
          <w:lang w:eastAsia="en-GB"/>
        </w:rPr>
        <w:t>54</w:t>
      </w:r>
      <w:r w:rsidR="00A579D5" w:rsidRPr="001F7143">
        <w:rPr>
          <w:rFonts w:ascii="Arial" w:eastAsia="Calibri" w:hAnsi="Arial" w:cs="Arial"/>
          <w:lang w:eastAsia="en-GB"/>
        </w:rPr>
        <w:t>.1 is materially untrue; or</w:t>
      </w:r>
    </w:p>
    <w:p w14:paraId="58C11738"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02A4A4BA" w14:textId="261CCC7D"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.3.2</w:t>
      </w:r>
      <w:r w:rsidR="00A579D5" w:rsidRPr="001F7143">
        <w:rPr>
          <w:rFonts w:ascii="Arial" w:eastAsia="Calibri" w:hAnsi="Arial" w:cs="Arial"/>
          <w:lang w:eastAsia="en-GB"/>
        </w:rPr>
        <w:tab/>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commits a material breach of its obligation to notify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of any OOTNC as required by Clause </w:t>
      </w:r>
      <w:r w:rsidRPr="001F7143">
        <w:rPr>
          <w:rFonts w:ascii="Arial" w:eastAsia="Calibri" w:hAnsi="Arial" w:cs="Arial"/>
          <w:lang w:eastAsia="en-GB"/>
        </w:rPr>
        <w:t>54</w:t>
      </w:r>
      <w:r w:rsidR="00A579D5" w:rsidRPr="001F7143">
        <w:rPr>
          <w:rFonts w:ascii="Arial" w:eastAsia="Calibri" w:hAnsi="Arial" w:cs="Arial"/>
          <w:lang w:eastAsia="en-GB"/>
        </w:rPr>
        <w:t>.2; or</w:t>
      </w:r>
    </w:p>
    <w:p w14:paraId="01501DD6"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799538F0" w14:textId="0456AA6F"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.3.3</w:t>
      </w:r>
      <w:r w:rsidR="00A579D5" w:rsidRPr="001F7143">
        <w:rPr>
          <w:rFonts w:ascii="Arial" w:eastAsia="Calibri" w:hAnsi="Arial" w:cs="Arial"/>
          <w:lang w:eastAsia="en-GB"/>
        </w:rPr>
        <w:tab/>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fails to provide details of proposed mitigating factors which in the reasonable opinion of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are acceptable.</w:t>
      </w:r>
    </w:p>
    <w:p w14:paraId="6CB647BD"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27EB14B9" w14:textId="2515F13E"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.4</w:t>
      </w:r>
      <w:r w:rsidR="00A579D5" w:rsidRPr="001F7143">
        <w:rPr>
          <w:rFonts w:ascii="Arial" w:eastAsia="Calibri" w:hAnsi="Arial" w:cs="Arial"/>
          <w:lang w:eastAsia="en-GB"/>
        </w:rPr>
        <w:tab/>
        <w:t xml:space="preserve">In the event that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terminates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under Clause </w:t>
      </w:r>
      <w:r w:rsidRPr="001F7143">
        <w:rPr>
          <w:rFonts w:ascii="Arial" w:eastAsia="Calibri" w:hAnsi="Arial" w:cs="Arial"/>
          <w:lang w:eastAsia="en-GB"/>
        </w:rPr>
        <w:t>54</w:t>
      </w:r>
      <w:r w:rsidR="00A579D5" w:rsidRPr="001F7143">
        <w:rPr>
          <w:rFonts w:ascii="Arial" w:eastAsia="Calibri" w:hAnsi="Arial" w:cs="Arial"/>
          <w:lang w:eastAsia="en-GB"/>
        </w:rPr>
        <w:t xml:space="preserve">.3,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 be entitled to recover from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w:t>
      </w:r>
    </w:p>
    <w:p w14:paraId="0086C8D0"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4DD2919A" w14:textId="57F638E0"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.4.1</w:t>
      </w:r>
      <w:r w:rsidR="00A579D5" w:rsidRPr="001F7143">
        <w:rPr>
          <w:rFonts w:ascii="Arial" w:eastAsia="Calibri" w:hAnsi="Arial" w:cs="Arial"/>
          <w:lang w:eastAsia="en-GB"/>
        </w:rPr>
        <w:tab/>
        <w:t>the amount of any loss resulting from the termination; and</w:t>
      </w:r>
    </w:p>
    <w:p w14:paraId="2228AA13"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0D1153C7" w14:textId="7FC597E8"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54</w:t>
      </w:r>
      <w:r w:rsidR="00A579D5" w:rsidRPr="001F7143">
        <w:rPr>
          <w:rFonts w:ascii="Arial" w:eastAsia="Calibri" w:hAnsi="Arial" w:cs="Arial"/>
          <w:lang w:eastAsia="en-GB"/>
        </w:rPr>
        <w:t>.4.2</w:t>
      </w:r>
      <w:r w:rsidR="00A579D5" w:rsidRPr="001F7143">
        <w:rPr>
          <w:rFonts w:ascii="Arial" w:eastAsia="Calibri" w:hAnsi="Arial" w:cs="Arial"/>
          <w:lang w:eastAsia="en-GB"/>
        </w:rPr>
        <w:tab/>
        <w:t xml:space="preserve">any other loss sustained in consequence of any breach of this Clause, where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has not been terminated.</w:t>
      </w:r>
    </w:p>
    <w:p w14:paraId="6CC7A799"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42757C29" w14:textId="5E265937" w:rsidR="00A579D5" w:rsidRPr="001F7143" w:rsidRDefault="00A579D5" w:rsidP="00C23B6D">
      <w:pPr>
        <w:keepNext/>
        <w:spacing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 xml:space="preserve">Duties of the </w:t>
      </w:r>
      <w:r w:rsidR="009B69D7" w:rsidRPr="001F7143">
        <w:rPr>
          <w:rFonts w:ascii="Arial" w:eastAsia="Calibri" w:hAnsi="Arial" w:cs="Arial"/>
          <w:b/>
          <w:i/>
          <w:iCs/>
          <w:lang w:eastAsia="en-GB"/>
        </w:rPr>
        <w:t>Client</w:t>
      </w:r>
    </w:p>
    <w:p w14:paraId="30291A2C" w14:textId="77777777" w:rsidR="00A579D5" w:rsidRPr="001F7143" w:rsidRDefault="00A579D5" w:rsidP="00C23B6D">
      <w:pPr>
        <w:keepNext/>
        <w:spacing w:after="0" w:line="240" w:lineRule="auto"/>
        <w:ind w:left="1440" w:right="238" w:hanging="1440"/>
        <w:jc w:val="both"/>
        <w:rPr>
          <w:rFonts w:ascii="Arial" w:eastAsia="Calibri" w:hAnsi="Arial" w:cs="Arial"/>
          <w:b/>
          <w:lang w:eastAsia="en-GB"/>
        </w:rPr>
      </w:pPr>
    </w:p>
    <w:p w14:paraId="33DDC554" w14:textId="328FA467"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55</w:t>
      </w:r>
      <w:r w:rsidR="00A579D5" w:rsidRPr="001F7143">
        <w:rPr>
          <w:rFonts w:ascii="Arial" w:eastAsia="Calibri" w:hAnsi="Arial" w:cs="Arial"/>
          <w:lang w:eastAsia="en-GB"/>
        </w:rPr>
        <w:t>.5</w:t>
      </w:r>
      <w:r w:rsidR="00A579D5" w:rsidRPr="001F7143">
        <w:rPr>
          <w:rFonts w:ascii="Arial" w:eastAsia="Calibri" w:hAnsi="Arial" w:cs="Arial"/>
          <w:lang w:eastAsia="en-GB"/>
        </w:rPr>
        <w:tab/>
        <w:t xml:space="preserve">In exercising its rights or remedies under this Clause,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w:t>
      </w:r>
    </w:p>
    <w:p w14:paraId="5DE7FBF5"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27B9DB0B" w14:textId="4082507F"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55</w:t>
      </w:r>
      <w:r w:rsidR="00A579D5" w:rsidRPr="001F7143">
        <w:rPr>
          <w:rFonts w:ascii="Arial" w:eastAsia="Calibri" w:hAnsi="Arial" w:cs="Arial"/>
          <w:lang w:eastAsia="en-GB"/>
        </w:rPr>
        <w:t>.5.1</w:t>
      </w:r>
      <w:r w:rsidR="00A579D5" w:rsidRPr="001F7143">
        <w:rPr>
          <w:rFonts w:ascii="Arial" w:eastAsia="Calibri" w:hAnsi="Arial" w:cs="Arial"/>
          <w:lang w:eastAsia="en-GB"/>
        </w:rPr>
        <w:tab/>
        <w:t>act in a reasonable and proportionate manner taking into account, among other things:</w:t>
      </w:r>
    </w:p>
    <w:p w14:paraId="20150433" w14:textId="77777777" w:rsidR="00A579D5" w:rsidRPr="001F7143" w:rsidRDefault="00A579D5"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r>
    </w:p>
    <w:p w14:paraId="614ECBC7" w14:textId="3B79E1E8" w:rsidR="00A579D5" w:rsidRPr="001F7143" w:rsidRDefault="00582698"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55</w:t>
      </w:r>
      <w:r w:rsidR="00A579D5" w:rsidRPr="001F7143">
        <w:rPr>
          <w:rFonts w:ascii="Arial" w:eastAsia="Calibri" w:hAnsi="Arial" w:cs="Arial"/>
          <w:lang w:eastAsia="en-GB"/>
        </w:rPr>
        <w:t>.5.1.1 the gravity and duration of the OOTNC and any sanctions imposed by a court or tribunal; and</w:t>
      </w:r>
    </w:p>
    <w:p w14:paraId="26EC746D" w14:textId="77777777" w:rsidR="00A579D5" w:rsidRPr="001F7143" w:rsidRDefault="00A579D5" w:rsidP="00D37399">
      <w:pPr>
        <w:spacing w:after="0" w:line="240" w:lineRule="auto"/>
        <w:ind w:left="1440" w:right="237"/>
        <w:jc w:val="both"/>
        <w:rPr>
          <w:rFonts w:ascii="Arial" w:eastAsia="Calibri" w:hAnsi="Arial" w:cs="Arial"/>
          <w:lang w:eastAsia="en-GB"/>
        </w:rPr>
      </w:pPr>
    </w:p>
    <w:p w14:paraId="583B38FC" w14:textId="1B5B3205" w:rsidR="00A579D5" w:rsidRPr="001F7143" w:rsidRDefault="00582698"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55</w:t>
      </w:r>
      <w:r w:rsidR="00A579D5" w:rsidRPr="001F7143">
        <w:rPr>
          <w:rFonts w:ascii="Arial" w:eastAsia="Calibri" w:hAnsi="Arial" w:cs="Arial"/>
          <w:lang w:eastAsia="en-GB"/>
        </w:rPr>
        <w:t xml:space="preserve">.5.1.2 any remedial action taken by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to prevent reoccurrence of the OOTNC.</w:t>
      </w:r>
    </w:p>
    <w:p w14:paraId="73060F02" w14:textId="77777777" w:rsidR="00A579D5" w:rsidRPr="001F7143" w:rsidRDefault="00A579D5" w:rsidP="00D37399">
      <w:pPr>
        <w:spacing w:after="0" w:line="240" w:lineRule="auto"/>
        <w:ind w:left="1440" w:right="237"/>
        <w:jc w:val="both"/>
        <w:rPr>
          <w:rFonts w:ascii="Arial" w:eastAsia="Calibri" w:hAnsi="Arial" w:cs="Arial"/>
          <w:lang w:eastAsia="en-GB"/>
        </w:rPr>
      </w:pPr>
    </w:p>
    <w:p w14:paraId="4A7ABC68" w14:textId="40E4C442" w:rsidR="00A579D5" w:rsidRPr="001F7143" w:rsidRDefault="00582698"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55</w:t>
      </w:r>
      <w:r w:rsidR="00A579D5" w:rsidRPr="001F7143">
        <w:rPr>
          <w:rFonts w:ascii="Arial" w:eastAsia="Calibri" w:hAnsi="Arial" w:cs="Arial"/>
          <w:lang w:eastAsia="en-GB"/>
        </w:rPr>
        <w:t>.5.2</w:t>
      </w:r>
      <w:r w:rsidR="00A579D5" w:rsidRPr="001F7143">
        <w:rPr>
          <w:rFonts w:ascii="Arial" w:eastAsia="Calibri" w:hAnsi="Arial" w:cs="Arial"/>
          <w:lang w:eastAsia="en-GB"/>
        </w:rPr>
        <w:tab/>
        <w:t xml:space="preserve">Without prejudice to Clause </w:t>
      </w:r>
      <w:r w:rsidRPr="001F7143">
        <w:rPr>
          <w:rFonts w:ascii="Arial" w:eastAsia="Calibri" w:hAnsi="Arial" w:cs="Arial"/>
          <w:lang w:eastAsia="en-GB"/>
        </w:rPr>
        <w:t>55</w:t>
      </w:r>
      <w:r w:rsidR="00A579D5" w:rsidRPr="001F7143">
        <w:rPr>
          <w:rFonts w:ascii="Arial" w:eastAsia="Calibri" w:hAnsi="Arial" w:cs="Arial"/>
          <w:lang w:eastAsia="en-GB"/>
        </w:rPr>
        <w:t xml:space="preserve">.4, seriously consider, where appropriate, action other than termination of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to deal with the failure by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to comply with this Clause.</w:t>
      </w:r>
    </w:p>
    <w:p w14:paraId="012D7100" w14:textId="1D1B4382" w:rsidR="00741270" w:rsidRPr="001F7143" w:rsidRDefault="00741270" w:rsidP="00D37399">
      <w:pPr>
        <w:spacing w:after="0" w:line="240" w:lineRule="auto"/>
        <w:ind w:left="1440" w:right="237" w:hanging="1440"/>
        <w:jc w:val="both"/>
        <w:rPr>
          <w:rFonts w:ascii="Arial" w:eastAsia="Calibri" w:hAnsi="Arial" w:cs="Arial"/>
          <w:lang w:eastAsia="en-GB"/>
        </w:rPr>
      </w:pPr>
    </w:p>
    <w:p w14:paraId="39F99AE8" w14:textId="62686DCC" w:rsidR="00741270" w:rsidRPr="001F7143" w:rsidRDefault="00741270" w:rsidP="00C23B6D">
      <w:pPr>
        <w:keepNext/>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lang w:eastAsia="en-GB"/>
        </w:rPr>
        <w:t>The</w:t>
      </w:r>
      <w:r w:rsidR="00A51B4E" w:rsidRPr="001F7143">
        <w:rPr>
          <w:rFonts w:ascii="Arial" w:eastAsia="Calibri" w:hAnsi="Arial" w:cs="Arial"/>
          <w:b/>
          <w:bCs/>
          <w:i/>
          <w:lang w:eastAsia="en-GB"/>
        </w:rPr>
        <w:t xml:space="preserve"> Contractor’s</w:t>
      </w:r>
      <w:r w:rsidRPr="001F7143">
        <w:rPr>
          <w:rFonts w:ascii="Arial" w:eastAsia="Calibri" w:hAnsi="Arial" w:cs="Arial"/>
          <w:b/>
          <w:bCs/>
          <w:lang w:eastAsia="en-GB"/>
        </w:rPr>
        <w:t xml:space="preserve"> share</w:t>
      </w:r>
    </w:p>
    <w:p w14:paraId="06EE9D11" w14:textId="0B0C3ACB" w:rsidR="00741270" w:rsidRPr="001F7143" w:rsidRDefault="00741270" w:rsidP="00C23B6D">
      <w:pPr>
        <w:keepNext/>
        <w:spacing w:after="0" w:line="240" w:lineRule="auto"/>
        <w:ind w:left="1440" w:right="238" w:hanging="1440"/>
        <w:jc w:val="both"/>
        <w:rPr>
          <w:rFonts w:ascii="Arial" w:eastAsia="Calibri" w:hAnsi="Arial" w:cs="Arial"/>
          <w:b/>
          <w:bCs/>
          <w:lang w:eastAsia="en-GB"/>
        </w:rPr>
      </w:pPr>
    </w:p>
    <w:p w14:paraId="7BDA279B" w14:textId="0900EBFC" w:rsidR="00741270" w:rsidRPr="001F7143" w:rsidRDefault="00F13ED2"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56.1</w:t>
      </w:r>
      <w:r w:rsidRPr="001F7143">
        <w:rPr>
          <w:rFonts w:ascii="Arial" w:eastAsia="Calibri" w:hAnsi="Arial" w:cs="Arial"/>
          <w:lang w:eastAsia="en-GB"/>
        </w:rPr>
        <w:tab/>
        <w:t xml:space="preserve">The </w:t>
      </w:r>
      <w:r w:rsidRPr="001F7143">
        <w:rPr>
          <w:rFonts w:ascii="Arial" w:eastAsia="Calibri" w:hAnsi="Arial" w:cs="Arial"/>
          <w:i/>
          <w:iCs/>
          <w:lang w:eastAsia="en-GB"/>
        </w:rPr>
        <w:t>Project Manager</w:t>
      </w:r>
      <w:r w:rsidRPr="001F7143">
        <w:rPr>
          <w:rFonts w:ascii="Arial" w:eastAsia="Calibri" w:hAnsi="Arial" w:cs="Arial"/>
          <w:lang w:eastAsia="en-GB"/>
        </w:rPr>
        <w:t xml:space="preserve"> assesses the </w:t>
      </w:r>
      <w:r w:rsidRPr="001F7143">
        <w:rPr>
          <w:rFonts w:ascii="Arial" w:eastAsia="Calibri" w:hAnsi="Arial" w:cs="Arial"/>
          <w:i/>
          <w:iCs/>
          <w:lang w:eastAsia="en-GB"/>
        </w:rPr>
        <w:t>Contractor’s</w:t>
      </w:r>
      <w:r w:rsidRPr="001F7143">
        <w:rPr>
          <w:rFonts w:ascii="Arial" w:eastAsia="Calibri" w:hAnsi="Arial" w:cs="Arial"/>
          <w:lang w:eastAsia="en-GB"/>
        </w:rPr>
        <w:t xml:space="preserve"> share of the difference between the total of the Prices and the Price for Work Done to Date.  The difference is divided into increments falling within each of the </w:t>
      </w:r>
      <w:r w:rsidRPr="001F7143">
        <w:rPr>
          <w:rFonts w:ascii="Arial" w:eastAsia="Calibri" w:hAnsi="Arial" w:cs="Arial"/>
          <w:i/>
          <w:iCs/>
          <w:lang w:eastAsia="en-GB"/>
        </w:rPr>
        <w:t>share ranges</w:t>
      </w:r>
      <w:r w:rsidRPr="001F7143">
        <w:rPr>
          <w:rFonts w:ascii="Arial" w:eastAsia="Calibri" w:hAnsi="Arial" w:cs="Arial"/>
          <w:lang w:eastAsia="en-GB"/>
        </w:rPr>
        <w:t xml:space="preserve">. The limits of a </w:t>
      </w:r>
      <w:r w:rsidRPr="001F7143">
        <w:rPr>
          <w:rFonts w:ascii="Arial" w:eastAsia="Calibri" w:hAnsi="Arial" w:cs="Arial"/>
          <w:i/>
          <w:iCs/>
          <w:lang w:eastAsia="en-GB"/>
        </w:rPr>
        <w:t>share range</w:t>
      </w:r>
      <w:r w:rsidRPr="001F7143">
        <w:rPr>
          <w:rFonts w:ascii="Arial" w:eastAsia="Calibri" w:hAnsi="Arial" w:cs="Arial"/>
          <w:lang w:eastAsia="en-GB"/>
        </w:rPr>
        <w:t xml:space="preserve"> are the Price for Work Done to date divided by the total of the Prices, expressed as a percentage.  The </w:t>
      </w:r>
      <w:r w:rsidRPr="001F7143">
        <w:rPr>
          <w:rFonts w:ascii="Arial" w:eastAsia="Calibri" w:hAnsi="Arial" w:cs="Arial"/>
          <w:i/>
          <w:iCs/>
          <w:lang w:eastAsia="en-GB"/>
        </w:rPr>
        <w:t>Contractor’s</w:t>
      </w:r>
      <w:r w:rsidRPr="001F7143">
        <w:rPr>
          <w:rFonts w:ascii="Arial" w:eastAsia="Calibri" w:hAnsi="Arial" w:cs="Arial"/>
          <w:lang w:eastAsia="en-GB"/>
        </w:rPr>
        <w:t xml:space="preserve"> share equals the sum of the products of the increment within each </w:t>
      </w:r>
      <w:r w:rsidRPr="001F7143">
        <w:rPr>
          <w:rFonts w:ascii="Arial" w:eastAsia="Calibri" w:hAnsi="Arial" w:cs="Arial"/>
          <w:i/>
          <w:iCs/>
          <w:lang w:eastAsia="en-GB"/>
        </w:rPr>
        <w:t>share range</w:t>
      </w:r>
      <w:r w:rsidRPr="001F7143">
        <w:rPr>
          <w:rFonts w:ascii="Arial" w:eastAsia="Calibri" w:hAnsi="Arial" w:cs="Arial"/>
          <w:lang w:eastAsia="en-GB"/>
        </w:rPr>
        <w:t xml:space="preserve"> and the corresponding </w:t>
      </w:r>
      <w:r w:rsidRPr="001F7143">
        <w:rPr>
          <w:rFonts w:ascii="Arial" w:eastAsia="Calibri" w:hAnsi="Arial" w:cs="Arial"/>
          <w:i/>
          <w:iCs/>
          <w:lang w:eastAsia="en-GB"/>
        </w:rPr>
        <w:t>Contractor’s share percentage</w:t>
      </w:r>
      <w:r w:rsidRPr="001F7143">
        <w:rPr>
          <w:rFonts w:ascii="Arial" w:eastAsia="Calibri" w:hAnsi="Arial" w:cs="Arial"/>
          <w:lang w:eastAsia="en-GB"/>
        </w:rPr>
        <w:t>.</w:t>
      </w:r>
    </w:p>
    <w:p w14:paraId="0369D8E0" w14:textId="0EB1B0F1" w:rsidR="00F13ED2" w:rsidRPr="001F7143" w:rsidRDefault="00F13ED2" w:rsidP="00D37399">
      <w:pPr>
        <w:spacing w:after="0" w:line="240" w:lineRule="auto"/>
        <w:ind w:left="1440" w:right="237" w:hanging="1440"/>
        <w:jc w:val="both"/>
        <w:rPr>
          <w:rFonts w:ascii="Arial" w:eastAsia="Calibri" w:hAnsi="Arial" w:cs="Arial"/>
          <w:lang w:eastAsia="en-GB"/>
        </w:rPr>
      </w:pPr>
    </w:p>
    <w:p w14:paraId="51DDBD6E" w14:textId="25FD51F5" w:rsidR="00F13ED2" w:rsidRPr="001F7143" w:rsidRDefault="00F13ED2"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56.2</w:t>
      </w:r>
      <w:r w:rsidRPr="001F7143">
        <w:rPr>
          <w:rFonts w:ascii="Arial" w:eastAsia="Calibri" w:hAnsi="Arial" w:cs="Arial"/>
          <w:lang w:eastAsia="en-GB"/>
        </w:rPr>
        <w:tab/>
        <w:t>If the Price for Work Done to Date is less than the total of the Pr</w:t>
      </w:r>
      <w:r w:rsidR="00C33D8E" w:rsidRPr="001F7143">
        <w:rPr>
          <w:rFonts w:ascii="Arial" w:eastAsia="Calibri" w:hAnsi="Arial" w:cs="Arial"/>
          <w:lang w:eastAsia="en-GB"/>
        </w:rPr>
        <w:t>i</w:t>
      </w:r>
      <w:r w:rsidRPr="001F7143">
        <w:rPr>
          <w:rFonts w:ascii="Arial" w:eastAsia="Calibri" w:hAnsi="Arial" w:cs="Arial"/>
          <w:lang w:eastAsia="en-GB"/>
        </w:rPr>
        <w:t xml:space="preserve">ces, the </w:t>
      </w:r>
      <w:r w:rsidRPr="001F7143">
        <w:rPr>
          <w:rFonts w:ascii="Arial" w:eastAsia="Calibri" w:hAnsi="Arial" w:cs="Arial"/>
          <w:i/>
          <w:iCs/>
          <w:lang w:eastAsia="en-GB"/>
        </w:rPr>
        <w:t>Contractor</w:t>
      </w:r>
      <w:r w:rsidRPr="001F7143">
        <w:rPr>
          <w:rFonts w:ascii="Arial" w:eastAsia="Calibri" w:hAnsi="Arial" w:cs="Arial"/>
          <w:lang w:eastAsia="en-GB"/>
        </w:rPr>
        <w:t xml:space="preserve"> is paid</w:t>
      </w:r>
      <w:r w:rsidR="00C33D8E" w:rsidRPr="001F7143">
        <w:rPr>
          <w:rFonts w:ascii="Arial" w:eastAsia="Calibri" w:hAnsi="Arial" w:cs="Arial"/>
          <w:lang w:eastAsia="en-GB"/>
        </w:rPr>
        <w:t xml:space="preserve"> its share of the saving.  If the Price for Work Done to Date is greater than the total of the Prices, the </w:t>
      </w:r>
      <w:r w:rsidR="00C33D8E" w:rsidRPr="001F7143">
        <w:rPr>
          <w:rFonts w:ascii="Arial" w:eastAsia="Calibri" w:hAnsi="Arial" w:cs="Arial"/>
          <w:i/>
          <w:iCs/>
          <w:lang w:eastAsia="en-GB"/>
        </w:rPr>
        <w:t>Contractor</w:t>
      </w:r>
      <w:r w:rsidR="00C33D8E" w:rsidRPr="001F7143">
        <w:rPr>
          <w:rFonts w:ascii="Arial" w:eastAsia="Calibri" w:hAnsi="Arial" w:cs="Arial"/>
          <w:lang w:eastAsia="en-GB"/>
        </w:rPr>
        <w:t xml:space="preserve"> pays </w:t>
      </w:r>
      <w:r w:rsidR="00F0552F" w:rsidRPr="001F7143">
        <w:rPr>
          <w:rFonts w:ascii="Arial" w:eastAsia="Calibri" w:hAnsi="Arial" w:cs="Arial"/>
          <w:lang w:eastAsia="en-GB"/>
        </w:rPr>
        <w:t>its share</w:t>
      </w:r>
      <w:r w:rsidR="00C33D8E" w:rsidRPr="001F7143">
        <w:rPr>
          <w:rFonts w:ascii="Arial" w:eastAsia="Calibri" w:hAnsi="Arial" w:cs="Arial"/>
          <w:lang w:eastAsia="en-GB"/>
        </w:rPr>
        <w:t xml:space="preserve"> of the excess.</w:t>
      </w:r>
    </w:p>
    <w:p w14:paraId="1BA84287" w14:textId="77777777" w:rsidR="00F0552F" w:rsidRPr="001F7143" w:rsidRDefault="00F0552F" w:rsidP="00D37399">
      <w:pPr>
        <w:spacing w:after="0" w:line="240" w:lineRule="auto"/>
        <w:ind w:left="1440" w:right="237" w:hanging="1440"/>
        <w:jc w:val="both"/>
        <w:rPr>
          <w:rFonts w:ascii="Arial" w:eastAsia="Calibri" w:hAnsi="Arial" w:cs="Arial"/>
          <w:lang w:eastAsia="en-GB"/>
        </w:rPr>
      </w:pPr>
    </w:p>
    <w:p w14:paraId="5A552374" w14:textId="5DEC4F29" w:rsidR="00C33D8E" w:rsidRPr="001F7143" w:rsidRDefault="00C33D8E"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56.3</w:t>
      </w:r>
      <w:r w:rsidRPr="001F7143">
        <w:rPr>
          <w:rFonts w:ascii="Arial" w:eastAsia="Calibri" w:hAnsi="Arial" w:cs="Arial"/>
          <w:lang w:eastAsia="en-GB"/>
        </w:rPr>
        <w:tab/>
      </w:r>
      <w:r w:rsidR="00F0552F" w:rsidRPr="001F7143">
        <w:rPr>
          <w:rFonts w:ascii="Arial" w:eastAsia="Calibri" w:hAnsi="Arial" w:cs="Arial"/>
          <w:lang w:eastAsia="en-GB"/>
        </w:rPr>
        <w:t>T</w:t>
      </w:r>
      <w:r w:rsidRPr="001F7143">
        <w:rPr>
          <w:rFonts w:ascii="Arial" w:eastAsia="Calibri" w:hAnsi="Arial" w:cs="Arial"/>
          <w:lang w:eastAsia="en-GB"/>
        </w:rPr>
        <w:t xml:space="preserve">he </w:t>
      </w:r>
      <w:r w:rsidRPr="001F7143">
        <w:rPr>
          <w:rFonts w:ascii="Arial" w:eastAsia="Calibri" w:hAnsi="Arial" w:cs="Arial"/>
          <w:i/>
          <w:iCs/>
          <w:lang w:eastAsia="en-GB"/>
        </w:rPr>
        <w:t>Project Manager</w:t>
      </w:r>
      <w:r w:rsidRPr="001F7143">
        <w:rPr>
          <w:rFonts w:ascii="Arial" w:eastAsia="Calibri" w:hAnsi="Arial" w:cs="Arial"/>
          <w:lang w:eastAsia="en-GB"/>
        </w:rPr>
        <w:t xml:space="preserve"> makes a preliminary assessment of the </w:t>
      </w:r>
      <w:r w:rsidRPr="001F7143">
        <w:rPr>
          <w:rFonts w:ascii="Arial" w:eastAsia="Calibri" w:hAnsi="Arial" w:cs="Arial"/>
          <w:i/>
          <w:iCs/>
          <w:lang w:eastAsia="en-GB"/>
        </w:rPr>
        <w:t>Contractor’s</w:t>
      </w:r>
      <w:r w:rsidRPr="001F7143">
        <w:rPr>
          <w:rFonts w:ascii="Arial" w:eastAsia="Calibri" w:hAnsi="Arial" w:cs="Arial"/>
          <w:lang w:eastAsia="en-GB"/>
        </w:rPr>
        <w:t xml:space="preserve"> share at Completion of the whole of the </w:t>
      </w:r>
      <w:r w:rsidRPr="001F7143">
        <w:rPr>
          <w:rFonts w:ascii="Arial" w:eastAsia="Calibri" w:hAnsi="Arial" w:cs="Arial"/>
          <w:i/>
          <w:iCs/>
          <w:lang w:eastAsia="en-GB"/>
        </w:rPr>
        <w:t>works</w:t>
      </w:r>
      <w:r w:rsidRPr="001F7143">
        <w:rPr>
          <w:rFonts w:ascii="Arial" w:eastAsia="Calibri" w:hAnsi="Arial" w:cs="Arial"/>
          <w:lang w:eastAsia="en-GB"/>
        </w:rPr>
        <w:t xml:space="preserve"> using forecasts of the final Price for Work Done to Date and the final total of the Prices.  This share is included in the amount due following Completion of the whole of the </w:t>
      </w:r>
      <w:r w:rsidRPr="001F7143">
        <w:rPr>
          <w:rFonts w:ascii="Arial" w:eastAsia="Calibri" w:hAnsi="Arial" w:cs="Arial"/>
          <w:i/>
          <w:iCs/>
          <w:lang w:eastAsia="en-GB"/>
        </w:rPr>
        <w:t>works</w:t>
      </w:r>
      <w:r w:rsidRPr="001F7143">
        <w:rPr>
          <w:rFonts w:ascii="Arial" w:eastAsia="Calibri" w:hAnsi="Arial" w:cs="Arial"/>
          <w:lang w:eastAsia="en-GB"/>
        </w:rPr>
        <w:t>.</w:t>
      </w:r>
    </w:p>
    <w:p w14:paraId="59924507" w14:textId="5B6EFA4E" w:rsidR="00C33D8E" w:rsidRPr="001F7143" w:rsidRDefault="00C33D8E" w:rsidP="00D37399">
      <w:pPr>
        <w:spacing w:after="0" w:line="240" w:lineRule="auto"/>
        <w:ind w:left="1440" w:right="237" w:hanging="1440"/>
        <w:jc w:val="both"/>
        <w:rPr>
          <w:rFonts w:ascii="Arial" w:eastAsia="Calibri" w:hAnsi="Arial" w:cs="Arial"/>
          <w:lang w:eastAsia="en-GB"/>
        </w:rPr>
      </w:pPr>
    </w:p>
    <w:p w14:paraId="4B85573B" w14:textId="779817EB" w:rsidR="00C33D8E" w:rsidRPr="001F7143" w:rsidRDefault="00C33D8E"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56.4</w:t>
      </w:r>
      <w:r w:rsidRPr="001F7143">
        <w:rPr>
          <w:rFonts w:ascii="Arial" w:eastAsia="Calibri" w:hAnsi="Arial" w:cs="Arial"/>
          <w:lang w:eastAsia="en-GB"/>
        </w:rPr>
        <w:tab/>
        <w:t xml:space="preserve">The </w:t>
      </w:r>
      <w:r w:rsidRPr="001F7143">
        <w:rPr>
          <w:rFonts w:ascii="Arial" w:eastAsia="Calibri" w:hAnsi="Arial" w:cs="Arial"/>
          <w:i/>
          <w:iCs/>
          <w:lang w:eastAsia="en-GB"/>
        </w:rPr>
        <w:t>Project Manager</w:t>
      </w:r>
      <w:r w:rsidRPr="001F7143">
        <w:rPr>
          <w:rFonts w:ascii="Arial" w:eastAsia="Calibri" w:hAnsi="Arial" w:cs="Arial"/>
          <w:lang w:eastAsia="en-GB"/>
        </w:rPr>
        <w:t xml:space="preserve"> makes a final assessment of the </w:t>
      </w:r>
      <w:r w:rsidRPr="001F7143">
        <w:rPr>
          <w:rFonts w:ascii="Arial" w:eastAsia="Calibri" w:hAnsi="Arial" w:cs="Arial"/>
          <w:i/>
          <w:iCs/>
          <w:lang w:eastAsia="en-GB"/>
        </w:rPr>
        <w:t>Contractor’s</w:t>
      </w:r>
      <w:r w:rsidRPr="001F7143">
        <w:rPr>
          <w:rFonts w:ascii="Arial" w:eastAsia="Calibri" w:hAnsi="Arial" w:cs="Arial"/>
          <w:lang w:eastAsia="en-GB"/>
        </w:rPr>
        <w:t xml:space="preserve"> share using the final Price for Work Done to Date and the final total of the Prices.  This share is included in the final amount due.</w:t>
      </w:r>
    </w:p>
    <w:p w14:paraId="6EAC31B7" w14:textId="77777777" w:rsidR="00A579D5" w:rsidRPr="001F7143" w:rsidRDefault="00A579D5" w:rsidP="00582698">
      <w:pPr>
        <w:spacing w:after="0" w:line="240" w:lineRule="auto"/>
        <w:ind w:right="237"/>
        <w:jc w:val="both"/>
        <w:rPr>
          <w:rFonts w:ascii="Arial" w:eastAsia="Calibri" w:hAnsi="Arial" w:cs="Arial"/>
          <w:lang w:eastAsia="en-GB"/>
        </w:rPr>
      </w:pPr>
    </w:p>
    <w:p w14:paraId="7397DF3A" w14:textId="76D5CE73" w:rsidR="00A579D5" w:rsidRPr="001F7143" w:rsidRDefault="00A579D5" w:rsidP="00C23B6D">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 xml:space="preserve">Import and Export </w:t>
      </w:r>
      <w:r w:rsidR="00FC6788" w:rsidRPr="001F7143">
        <w:rPr>
          <w:rFonts w:ascii="Arial" w:eastAsia="Calibri" w:hAnsi="Arial" w:cs="Arial"/>
          <w:b/>
          <w:lang w:eastAsia="en-GB"/>
        </w:rPr>
        <w:t>L</w:t>
      </w:r>
      <w:r w:rsidRPr="001F7143">
        <w:rPr>
          <w:rFonts w:ascii="Arial" w:eastAsia="Calibri" w:hAnsi="Arial" w:cs="Arial"/>
          <w:b/>
          <w:lang w:eastAsia="en-GB"/>
        </w:rPr>
        <w:t>icences</w:t>
      </w:r>
    </w:p>
    <w:p w14:paraId="245B9E8C" w14:textId="77777777" w:rsidR="00A579D5" w:rsidRPr="001F7143" w:rsidRDefault="00A579D5" w:rsidP="00C23B6D">
      <w:pPr>
        <w:keepNext/>
        <w:spacing w:after="0" w:line="240" w:lineRule="auto"/>
        <w:ind w:left="1440" w:right="238" w:hanging="1440"/>
        <w:jc w:val="both"/>
        <w:rPr>
          <w:rFonts w:ascii="Arial" w:eastAsia="Calibri" w:hAnsi="Arial" w:cs="Arial"/>
          <w:b/>
          <w:lang w:eastAsia="en-GB"/>
        </w:rPr>
      </w:pPr>
    </w:p>
    <w:p w14:paraId="6CD96577" w14:textId="2D75BA06" w:rsidR="00FC6788" w:rsidRPr="001F7143" w:rsidRDefault="00FC6788" w:rsidP="00C23B6D">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UK Import and Export Licences</w:t>
      </w:r>
    </w:p>
    <w:p w14:paraId="186E498E" w14:textId="77777777" w:rsidR="00FC6788" w:rsidRPr="001F7143" w:rsidRDefault="00FC6788" w:rsidP="00C23B6D">
      <w:pPr>
        <w:keepNext/>
        <w:autoSpaceDE w:val="0"/>
        <w:autoSpaceDN w:val="0"/>
        <w:adjustRightInd w:val="0"/>
        <w:spacing w:after="0" w:line="240" w:lineRule="auto"/>
        <w:ind w:left="1440" w:right="238"/>
        <w:jc w:val="both"/>
        <w:rPr>
          <w:rFonts w:ascii="Arial" w:eastAsia="Calibri" w:hAnsi="Arial" w:cs="Arial"/>
          <w:lang w:eastAsia="en-GB"/>
        </w:rPr>
      </w:pPr>
    </w:p>
    <w:p w14:paraId="7886C341" w14:textId="10BBE908" w:rsidR="00FC678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A579D5" w:rsidRPr="001F7143">
        <w:rPr>
          <w:rFonts w:ascii="Arial" w:eastAsia="Calibri" w:hAnsi="Arial" w:cs="Arial"/>
          <w:lang w:eastAsia="en-GB"/>
        </w:rPr>
        <w:t>.1</w:t>
      </w:r>
      <w:r w:rsidR="00A579D5" w:rsidRPr="001F7143">
        <w:rPr>
          <w:rFonts w:ascii="Arial" w:eastAsia="Calibri" w:hAnsi="Arial" w:cs="Arial"/>
          <w:lang w:eastAsia="en-GB"/>
        </w:rPr>
        <w:tab/>
      </w:r>
      <w:r w:rsidR="00FC6788" w:rsidRPr="001F7143">
        <w:rPr>
          <w:rFonts w:ascii="Arial" w:eastAsia="Calibri" w:hAnsi="Arial" w:cs="Arial"/>
          <w:lang w:eastAsia="en-GB"/>
        </w:rPr>
        <w:t xml:space="preserve">If, in the performance of the </w:t>
      </w:r>
      <w:r w:rsidR="00D37399" w:rsidRPr="001F7143">
        <w:rPr>
          <w:rFonts w:ascii="Arial" w:eastAsia="Calibri" w:hAnsi="Arial" w:cs="Arial"/>
          <w:lang w:eastAsia="en-GB"/>
        </w:rPr>
        <w:t>contract</w:t>
      </w:r>
      <w:r w:rsidR="00FC6788"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needs to import into the UK or export out of the UK anything not supplied by or on behalf of the </w:t>
      </w:r>
      <w:r w:rsidR="009B69D7" w:rsidRPr="001F7143">
        <w:rPr>
          <w:rFonts w:ascii="Arial" w:eastAsia="Calibri" w:hAnsi="Arial" w:cs="Arial"/>
          <w:i/>
          <w:iCs/>
          <w:lang w:eastAsia="en-GB"/>
        </w:rPr>
        <w:t>Client</w:t>
      </w:r>
      <w:r w:rsidR="00FC6788" w:rsidRPr="001F7143">
        <w:rPr>
          <w:rFonts w:ascii="Arial" w:eastAsia="Calibri" w:hAnsi="Arial" w:cs="Arial"/>
          <w:lang w:eastAsia="en-GB"/>
        </w:rPr>
        <w:t xml:space="preserve"> and for which a UK import or export licence is required, the responsibility for applying for the licence shall rest with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00FC6788" w:rsidRPr="001F7143">
        <w:rPr>
          <w:rFonts w:ascii="Arial" w:eastAsia="Calibri" w:hAnsi="Arial" w:cs="Arial"/>
          <w:lang w:eastAsia="en-GB"/>
        </w:rPr>
        <w:t xml:space="preserve"> shall provide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with sufficient information, certification, documentation and other reasonable assistance in obtaining any necessary UK import or export licence.</w:t>
      </w:r>
    </w:p>
    <w:p w14:paraId="64FD9DBB" w14:textId="77777777"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098F85B" w14:textId="29C1A8A7" w:rsidR="00FC6788" w:rsidRPr="001F7143" w:rsidRDefault="00FC6788" w:rsidP="00C23B6D">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 xml:space="preserve">Obtaining a Licence or authorisation from a foreign government – </w:t>
      </w:r>
      <w:r w:rsidR="009B69D7" w:rsidRPr="001F7143">
        <w:rPr>
          <w:rFonts w:ascii="Arial" w:eastAsia="Calibri" w:hAnsi="Arial" w:cs="Arial"/>
          <w:b/>
          <w:bCs/>
          <w:i/>
          <w:iCs/>
          <w:lang w:eastAsia="en-GB"/>
        </w:rPr>
        <w:t>Contractor</w:t>
      </w:r>
      <w:r w:rsidRPr="001F7143">
        <w:rPr>
          <w:rFonts w:ascii="Arial" w:eastAsia="Calibri" w:hAnsi="Arial" w:cs="Arial"/>
          <w:b/>
          <w:bCs/>
          <w:lang w:eastAsia="en-GB"/>
        </w:rPr>
        <w:t xml:space="preserve"> obligations</w:t>
      </w:r>
    </w:p>
    <w:p w14:paraId="377CAAB4" w14:textId="77777777" w:rsidR="00FC6788" w:rsidRPr="001F7143" w:rsidRDefault="00FC6788" w:rsidP="00C23B6D">
      <w:pPr>
        <w:keepNext/>
        <w:autoSpaceDE w:val="0"/>
        <w:autoSpaceDN w:val="0"/>
        <w:adjustRightInd w:val="0"/>
        <w:spacing w:after="0" w:line="240" w:lineRule="auto"/>
        <w:ind w:left="1440" w:right="238" w:hanging="1440"/>
        <w:jc w:val="both"/>
        <w:rPr>
          <w:rFonts w:ascii="Arial" w:eastAsia="Calibri" w:hAnsi="Arial" w:cs="Arial"/>
          <w:lang w:eastAsia="en-GB"/>
        </w:rPr>
      </w:pPr>
    </w:p>
    <w:p w14:paraId="5B782165" w14:textId="360BB291"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FC6788" w:rsidRPr="001F7143">
        <w:rPr>
          <w:rFonts w:ascii="Arial" w:eastAsia="Calibri" w:hAnsi="Arial" w:cs="Arial"/>
          <w:lang w:eastAsia="en-GB"/>
        </w:rPr>
        <w:t>.2</w:t>
      </w:r>
      <w:r w:rsidR="00FC6788" w:rsidRPr="001F7143">
        <w:rPr>
          <w:rFonts w:ascii="Arial" w:eastAsia="Calibri" w:hAnsi="Arial" w:cs="Arial"/>
          <w:lang w:eastAsia="en-GB"/>
        </w:rPr>
        <w:tab/>
        <w:t xml:space="preserve">When an export licence or import licence or authorisation either singularly or in combination is required from a foreign government for the performance of the </w:t>
      </w:r>
      <w:r w:rsidR="00D37399" w:rsidRPr="001F7143">
        <w:rPr>
          <w:rFonts w:ascii="Arial" w:eastAsia="Calibri" w:hAnsi="Arial" w:cs="Arial"/>
          <w:lang w:eastAsia="en-GB"/>
        </w:rPr>
        <w:t>contract</w:t>
      </w:r>
      <w:r w:rsidR="00FC6788"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shall as soon as reasonably practicable consult with the </w:t>
      </w:r>
      <w:r w:rsidR="009B69D7" w:rsidRPr="001F7143">
        <w:rPr>
          <w:rFonts w:ascii="Arial" w:eastAsia="Calibri" w:hAnsi="Arial" w:cs="Arial"/>
          <w:i/>
          <w:iCs/>
          <w:lang w:eastAsia="en-GB"/>
        </w:rPr>
        <w:t>Client</w:t>
      </w:r>
      <w:r w:rsidR="00FC6788" w:rsidRPr="001F7143">
        <w:rPr>
          <w:rFonts w:ascii="Arial" w:eastAsia="Calibri" w:hAnsi="Arial" w:cs="Arial"/>
          <w:lang w:eastAsia="en-GB"/>
        </w:rPr>
        <w:t xml:space="preserve"> on the licence requirements. Where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is the applicant for the licence or authorisation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shall:</w:t>
      </w:r>
    </w:p>
    <w:p w14:paraId="13B9D102" w14:textId="77777777"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A6CFE02" w14:textId="75F6BA01" w:rsidR="00FC678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FC6788" w:rsidRPr="001F7143">
        <w:rPr>
          <w:rFonts w:ascii="Arial" w:eastAsia="Calibri" w:hAnsi="Arial" w:cs="Arial"/>
          <w:lang w:eastAsia="en-GB"/>
        </w:rPr>
        <w:t>.2.1</w:t>
      </w:r>
      <w:r w:rsidR="00FC6788" w:rsidRPr="001F7143">
        <w:rPr>
          <w:rFonts w:ascii="Arial" w:eastAsia="Calibri" w:hAnsi="Arial" w:cs="Arial"/>
          <w:lang w:eastAsia="en-GB"/>
        </w:rPr>
        <w:tab/>
        <w:t xml:space="preserve">ensure that when end use or end user restrictions, or both, apply to all or part of any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Deliverable (which for the purposes of this </w:t>
      </w:r>
      <w:r w:rsidR="008701D5" w:rsidRPr="001F7143">
        <w:rPr>
          <w:rFonts w:ascii="Arial" w:eastAsia="Calibri" w:hAnsi="Arial" w:cs="Arial"/>
          <w:lang w:eastAsia="en-GB"/>
        </w:rPr>
        <w:t>Clause</w:t>
      </w:r>
      <w:r w:rsidR="00FC6788" w:rsidRPr="001F7143">
        <w:rPr>
          <w:rFonts w:ascii="Arial" w:eastAsia="Calibri" w:hAnsi="Arial" w:cs="Arial"/>
          <w:lang w:eastAsia="en-GB"/>
        </w:rPr>
        <w:t xml:space="preserve"> shall also include information, technical data and software), the </w:t>
      </w:r>
      <w:r w:rsidR="009B69D7" w:rsidRPr="001F7143">
        <w:rPr>
          <w:rFonts w:ascii="Arial" w:eastAsia="Calibri" w:hAnsi="Arial" w:cs="Arial"/>
          <w:i/>
          <w:iCs/>
          <w:lang w:eastAsia="en-GB"/>
        </w:rPr>
        <w:t>Contractor</w:t>
      </w:r>
      <w:r w:rsidR="00FC6788" w:rsidRPr="001F7143">
        <w:rPr>
          <w:rFonts w:ascii="Arial" w:eastAsia="Calibri" w:hAnsi="Arial" w:cs="Arial"/>
          <w:lang w:eastAsia="en-GB"/>
        </w:rPr>
        <w:t xml:space="preserve">, unless otherwise agreed with the </w:t>
      </w:r>
      <w:r w:rsidR="009B69D7" w:rsidRPr="001F7143">
        <w:rPr>
          <w:rFonts w:ascii="Arial" w:eastAsia="Calibri" w:hAnsi="Arial" w:cs="Arial"/>
          <w:i/>
          <w:iCs/>
          <w:lang w:eastAsia="en-GB"/>
        </w:rPr>
        <w:t>Client</w:t>
      </w:r>
      <w:r w:rsidR="00FC6788" w:rsidRPr="001F7143">
        <w:rPr>
          <w:rFonts w:ascii="Arial" w:eastAsia="Calibri" w:hAnsi="Arial" w:cs="Arial"/>
          <w:lang w:eastAsia="en-GB"/>
        </w:rPr>
        <w:t>, shall identify in the application:</w:t>
      </w:r>
    </w:p>
    <w:p w14:paraId="342B59F2" w14:textId="77777777"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0B1E3F4" w14:textId="6E0D6AA1" w:rsidR="00FC678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FC6788" w:rsidRPr="001F7143">
        <w:rPr>
          <w:rFonts w:ascii="Arial" w:eastAsia="Calibri" w:hAnsi="Arial" w:cs="Arial"/>
          <w:lang w:eastAsia="en-GB"/>
        </w:rPr>
        <w:t>.2.1.1</w:t>
      </w:r>
      <w:r w:rsidR="00FC6788" w:rsidRPr="001F7143">
        <w:rPr>
          <w:rFonts w:ascii="Arial" w:eastAsia="Calibri" w:hAnsi="Arial" w:cs="Arial"/>
          <w:lang w:eastAsia="en-GB"/>
        </w:rPr>
        <w:tab/>
        <w:t xml:space="preserve">the end user as: </w:t>
      </w:r>
      <w:r w:rsidR="00A7475A" w:rsidRPr="001F7143">
        <w:rPr>
          <w:rFonts w:ascii="Arial" w:eastAsia="Calibri" w:hAnsi="Arial" w:cs="Arial"/>
          <w:lang w:eastAsia="en-GB"/>
        </w:rPr>
        <w:t>His</w:t>
      </w:r>
      <w:r w:rsidR="00FC6788" w:rsidRPr="001F7143">
        <w:rPr>
          <w:rFonts w:ascii="Arial" w:eastAsia="Calibri" w:hAnsi="Arial" w:cs="Arial"/>
          <w:lang w:eastAsia="en-GB"/>
        </w:rPr>
        <w:t xml:space="preserve"> Britannic Majesty’s Government of the United Kingdom of Great Britain and Northern Ireland (hereinafter “HM Government”); and</w:t>
      </w:r>
    </w:p>
    <w:p w14:paraId="7382EF1D" w14:textId="77777777"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7841B1F" w14:textId="5C4E7EBD" w:rsidR="00FC678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FC6788" w:rsidRPr="001F7143">
        <w:rPr>
          <w:rFonts w:ascii="Arial" w:eastAsia="Calibri" w:hAnsi="Arial" w:cs="Arial"/>
          <w:lang w:eastAsia="en-GB"/>
        </w:rPr>
        <w:t>.2.1.2</w:t>
      </w:r>
      <w:r w:rsidR="00FC6788" w:rsidRPr="001F7143">
        <w:rPr>
          <w:rFonts w:ascii="Arial" w:eastAsia="Calibri" w:hAnsi="Arial" w:cs="Arial"/>
          <w:lang w:eastAsia="en-GB"/>
        </w:rPr>
        <w:tab/>
        <w:t>the end use as: For the Purposes of HM Government; and</w:t>
      </w:r>
    </w:p>
    <w:p w14:paraId="0B8F40D5" w14:textId="30B85BE9"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BAAD090" w14:textId="06A26EE3" w:rsidR="00FC678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FC6788" w:rsidRPr="001F7143">
        <w:rPr>
          <w:rFonts w:ascii="Arial" w:eastAsia="Calibri" w:hAnsi="Arial" w:cs="Arial"/>
          <w:lang w:eastAsia="en-GB"/>
        </w:rPr>
        <w:t>.2.2</w:t>
      </w:r>
      <w:r w:rsidR="00FC6788" w:rsidRPr="001F7143">
        <w:rPr>
          <w:rFonts w:ascii="Arial" w:eastAsia="Calibri" w:hAnsi="Arial" w:cs="Arial"/>
          <w:lang w:eastAsia="en-GB"/>
        </w:rPr>
        <w:tab/>
        <w:t>include in the submission for the licence or authorisation a statement that "information on the status of processing this application may be shared with the Ministry of Defence of the United Kingdom".</w:t>
      </w:r>
    </w:p>
    <w:p w14:paraId="5733E5DB" w14:textId="7D05DB6C"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DD1D7B3" w14:textId="6EB496EB"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.3</w:t>
      </w:r>
      <w:r w:rsidR="0031737A" w:rsidRPr="001F7143">
        <w:rPr>
          <w:rFonts w:ascii="Arial" w:eastAsia="Calibri" w:hAnsi="Arial" w:cs="Arial"/>
          <w:lang w:eastAsia="en-GB"/>
        </w:rPr>
        <w:tab/>
        <w:t xml:space="preserve">If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or any </w:t>
      </w:r>
      <w:r w:rsidR="00D96DB1" w:rsidRPr="001F7143">
        <w:rPr>
          <w:rFonts w:ascii="Arial" w:eastAsia="Calibri" w:hAnsi="Arial" w:cs="Arial"/>
          <w:lang w:eastAsia="en-GB"/>
        </w:rPr>
        <w:t>Subcontractor</w:t>
      </w:r>
      <w:r w:rsidR="0031737A" w:rsidRPr="001F7143">
        <w:rPr>
          <w:rFonts w:ascii="Arial" w:eastAsia="Calibri" w:hAnsi="Arial" w:cs="Arial"/>
          <w:lang w:eastAsia="en-GB"/>
        </w:rPr>
        <w:t xml:space="preserve"> in the performance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needs to export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not previously supplied by or on behalf of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for which an export licence or import licence or authorisation from a foreign government is required, the responsibility for instituting expeditious action to apply for and obtain the licence shall rest with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or that sub- </w:t>
      </w:r>
      <w:r w:rsidR="009C202E" w:rsidRPr="001F7143">
        <w:rPr>
          <w:rFonts w:ascii="Arial" w:eastAsia="Calibri" w:hAnsi="Arial" w:cs="Arial"/>
          <w:lang w:eastAsia="en-GB"/>
        </w:rPr>
        <w:t>Contractor</w:t>
      </w:r>
      <w:r w:rsidR="0031737A" w:rsidRPr="001F7143">
        <w:rPr>
          <w:rFonts w:ascii="Arial" w:eastAsia="Calibri" w:hAnsi="Arial" w:cs="Arial"/>
          <w:lang w:eastAsia="en-GB"/>
        </w:rPr>
        <w:t xml:space="preserve">. For the purposes of this </w:t>
      </w:r>
      <w:r w:rsidR="008701D5" w:rsidRPr="001F7143">
        <w:rPr>
          <w:rFonts w:ascii="Arial" w:eastAsia="Calibri" w:hAnsi="Arial" w:cs="Arial"/>
          <w:lang w:eastAsia="en-GB"/>
        </w:rPr>
        <w:t>Clause</w:t>
      </w:r>
      <w:r w:rsidR="0031737A" w:rsidRPr="001F7143">
        <w:rPr>
          <w:rFonts w:ascii="Arial" w:eastAsia="Calibri" w:hAnsi="Arial" w:cs="Arial"/>
          <w:lang w:eastAsia="en-GB"/>
        </w:rPr>
        <w:t xml:space="preserve">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shall mean information, technical data and items, including Articles, components of Articles and software.</w:t>
      </w:r>
    </w:p>
    <w:p w14:paraId="564CD49A"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4BFA868" w14:textId="069C9A4C"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.4</w:t>
      </w:r>
      <w:r w:rsidR="0031737A" w:rsidRPr="001F7143">
        <w:rPr>
          <w:rFonts w:ascii="Arial" w:eastAsia="Calibri" w:hAnsi="Arial" w:cs="Arial"/>
          <w:lang w:eastAsia="en-GB"/>
        </w:rPr>
        <w:tab/>
        <w:t xml:space="preserve">Where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performance requires the export of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for which a foreign export licence or import licence or authorisation is required,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include the dependencies for the export licence or import licence or authorisation application, grant and maintenance in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risk register and in the risk management plan for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with appropriate review points.  Where there is no requirement under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for a risk management plan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submit this information to the </w:t>
      </w:r>
      <w:r w:rsidR="007816A7" w:rsidRPr="001F7143">
        <w:rPr>
          <w:rFonts w:ascii="Arial" w:eastAsia="Calibri" w:hAnsi="Arial" w:cs="Arial"/>
          <w:i/>
          <w:iCs/>
          <w:lang w:eastAsia="en-GB"/>
        </w:rPr>
        <w:t>Client’s</w:t>
      </w:r>
      <w:r w:rsidR="0031737A" w:rsidRPr="001F7143">
        <w:rPr>
          <w:rFonts w:ascii="Arial" w:eastAsia="Calibri" w:hAnsi="Arial" w:cs="Arial"/>
          <w:lang w:eastAsia="en-GB"/>
        </w:rPr>
        <w:t xml:space="preserve"> representative.</w:t>
      </w:r>
    </w:p>
    <w:p w14:paraId="132A0197" w14:textId="4D8BC018"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119E564" w14:textId="7CA518AD"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.5</w:t>
      </w:r>
      <w:r w:rsidR="0031737A" w:rsidRPr="001F7143">
        <w:rPr>
          <w:rFonts w:ascii="Arial" w:eastAsia="Calibri" w:hAnsi="Arial" w:cs="Arial"/>
          <w:lang w:eastAsia="en-GB"/>
        </w:rPr>
        <w:tab/>
        <w:t xml:space="preserve">During the term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and for a period of up to 2 years from completion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may make a written request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to seek a variation to the conditions to a foreign export licence or import licence or authorisation to enable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to re-export or re-transfer a licensed or authorised item or licensed or authorised information from the UK to a non-licensed or unauthorised third party.  If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makes such a request it will consult with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before making a determination of whether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or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is best placed in all the circumstance to make the request. Where, subsequent to such consultation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notifies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that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is best placed to make such request:</w:t>
      </w:r>
    </w:p>
    <w:p w14:paraId="39821627"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E98B46D" w14:textId="40D81333"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.5.1</w:t>
      </w:r>
      <w:r w:rsidR="0031737A"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or procure that the</w:t>
      </w:r>
      <w:r w:rsidR="00A51B4E" w:rsidRPr="001F7143">
        <w:rPr>
          <w:rFonts w:ascii="Arial" w:eastAsia="Calibri" w:hAnsi="Arial" w:cs="Arial"/>
          <w:i/>
          <w:lang w:eastAsia="en-GB"/>
        </w:rPr>
        <w:t xml:space="preserve"> Contractor’s</w:t>
      </w:r>
      <w:r w:rsidR="0031737A" w:rsidRPr="001F7143">
        <w:rPr>
          <w:rFonts w:ascii="Arial" w:eastAsia="Calibri" w:hAnsi="Arial" w:cs="Arial"/>
          <w:lang w:eastAsia="en-GB"/>
        </w:rPr>
        <w:t xml:space="preserve"> </w:t>
      </w:r>
      <w:r w:rsidR="00D96DB1" w:rsidRPr="001F7143">
        <w:rPr>
          <w:rFonts w:ascii="Arial" w:eastAsia="Calibri" w:hAnsi="Arial" w:cs="Arial"/>
          <w:lang w:eastAsia="en-GB"/>
        </w:rPr>
        <w:t>Subcontractor</w:t>
      </w:r>
      <w:r w:rsidR="0031737A" w:rsidRPr="001F7143">
        <w:rPr>
          <w:rFonts w:ascii="Arial" w:eastAsia="Calibri" w:hAnsi="Arial" w:cs="Arial"/>
          <w:lang w:eastAsia="en-GB"/>
        </w:rPr>
        <w:t xml:space="preserve"> shall, expeditiously consider whether or not there is any reason why they should object to making the request and, where they have no objection, file an application to seek a variation of the applicable export licence or import licence or authorisation in accordance with the procedures of the licensing authority. Where </w:t>
      </w:r>
      <w:r w:rsidR="0031737A" w:rsidRPr="001F7143">
        <w:rPr>
          <w:rFonts w:ascii="Arial" w:eastAsia="Calibri" w:hAnsi="Arial" w:cs="Arial"/>
          <w:i/>
          <w:iCs/>
          <w:lang w:eastAsia="en-GB"/>
        </w:rPr>
        <w:t xml:space="preserve">the </w:t>
      </w:r>
      <w:r w:rsidR="009C202E" w:rsidRPr="001F7143">
        <w:rPr>
          <w:rFonts w:ascii="Arial" w:eastAsia="Calibri" w:hAnsi="Arial" w:cs="Arial"/>
          <w:i/>
          <w:iCs/>
          <w:lang w:eastAsia="en-GB"/>
        </w:rPr>
        <w:t>Contractor</w:t>
      </w:r>
      <w:r w:rsidR="0031737A" w:rsidRPr="001F7143">
        <w:rPr>
          <w:rFonts w:ascii="Arial" w:eastAsia="Calibri" w:hAnsi="Arial" w:cs="Arial"/>
          <w:lang w:eastAsia="en-GB"/>
        </w:rPr>
        <w:t xml:space="preserve"> has an objection, the Parties shall meet within 5 working days to resolve the issue and should they fail the matter shall be escalated to an appropriate level within both Parties’ organisations, to include their respective export licensing subject matter experts; and</w:t>
      </w:r>
    </w:p>
    <w:p w14:paraId="534EA6C4"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5553915" w14:textId="6680F993"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.5.2</w:t>
      </w:r>
      <w:r w:rsidR="0031737A"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provide sufficient information, certification, documentation and other reasonable assistance as may be necessary to support the application for the requested variation.</w:t>
      </w:r>
    </w:p>
    <w:p w14:paraId="5F3ABF89" w14:textId="77777777"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2C51F7D" w14:textId="20542246"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.6</w:t>
      </w:r>
      <w:r w:rsidR="0031737A"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determines that it is best placed to make such request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provide sufficient information, certification, documentation and other reasonable assistance as may be necessary to support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to make the application for the requested variation.</w:t>
      </w:r>
    </w:p>
    <w:p w14:paraId="0F55EF7B"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ED0F8E7" w14:textId="453D9C3F"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.7</w:t>
      </w:r>
      <w:r w:rsidR="0031737A"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invokes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5 or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6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will pay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a fair and reasonable charge for this service based on the cost of providing it.</w:t>
      </w:r>
    </w:p>
    <w:p w14:paraId="61E9B119"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D3BFD99" w14:textId="2AC74C41"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.8</w:t>
      </w:r>
      <w:r w:rsidR="0031737A" w:rsidRPr="001F7143">
        <w:rPr>
          <w:rFonts w:ascii="Arial" w:eastAsia="Calibri" w:hAnsi="Arial" w:cs="Arial"/>
          <w:lang w:eastAsia="en-GB"/>
        </w:rPr>
        <w:tab/>
        <w:t xml:space="preserve">Where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subcontracts work under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which is likely to be subject to foreign export control, import control or both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use reasonable endeavours to incorporate in each </w:t>
      </w:r>
      <w:r w:rsidR="009B69D7" w:rsidRPr="001F7143">
        <w:rPr>
          <w:rFonts w:ascii="Arial" w:eastAsia="Calibri" w:hAnsi="Arial" w:cs="Arial"/>
          <w:lang w:eastAsia="en-GB"/>
        </w:rPr>
        <w:t>Subcontract</w:t>
      </w:r>
      <w:r w:rsidR="0031737A" w:rsidRPr="001F7143">
        <w:rPr>
          <w:rFonts w:ascii="Arial" w:eastAsia="Calibri" w:hAnsi="Arial" w:cs="Arial"/>
          <w:lang w:eastAsia="en-GB"/>
        </w:rPr>
        <w:t xml:space="preserve"> equivalent obligations to those set out in this </w:t>
      </w:r>
      <w:r w:rsidR="008701D5" w:rsidRPr="001F7143">
        <w:rPr>
          <w:rFonts w:ascii="Arial" w:eastAsia="Calibri" w:hAnsi="Arial" w:cs="Arial"/>
          <w:lang w:eastAsia="en-GB"/>
        </w:rPr>
        <w:t>Clause</w:t>
      </w:r>
      <w:r w:rsidR="0031737A" w:rsidRPr="001F7143">
        <w:rPr>
          <w:rFonts w:ascii="Arial" w:eastAsia="Calibri" w:hAnsi="Arial" w:cs="Arial"/>
          <w:lang w:eastAsia="en-GB"/>
        </w:rPr>
        <w:t xml:space="preserve">.   Where it is not possible to include equivalent terms to those set out in this </w:t>
      </w:r>
      <w:r w:rsidR="008701D5" w:rsidRPr="001F7143">
        <w:rPr>
          <w:rFonts w:ascii="Arial" w:eastAsia="Calibri" w:hAnsi="Arial" w:cs="Arial"/>
          <w:lang w:eastAsia="en-GB"/>
        </w:rPr>
        <w:t>Clause</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report that fact and the circumstances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w:t>
      </w:r>
    </w:p>
    <w:p w14:paraId="617CB78A"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b/>
          <w:bCs/>
          <w:lang w:eastAsia="en-GB"/>
        </w:rPr>
      </w:pPr>
    </w:p>
    <w:p w14:paraId="089A04A0" w14:textId="7FE22F9B" w:rsidR="0031737A" w:rsidRPr="001F7143" w:rsidRDefault="0031737A" w:rsidP="00C23B6D">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 xml:space="preserve">Obtaining a Licence or authorisation from a foreign government – </w:t>
      </w:r>
      <w:r w:rsidR="009B69D7" w:rsidRPr="001F7143">
        <w:rPr>
          <w:rFonts w:ascii="Arial" w:eastAsia="Calibri" w:hAnsi="Arial" w:cs="Arial"/>
          <w:b/>
          <w:bCs/>
          <w:i/>
          <w:iCs/>
          <w:lang w:eastAsia="en-GB"/>
        </w:rPr>
        <w:t>Client</w:t>
      </w:r>
      <w:r w:rsidRPr="001F7143">
        <w:rPr>
          <w:rFonts w:ascii="Arial" w:eastAsia="Calibri" w:hAnsi="Arial" w:cs="Arial"/>
          <w:b/>
          <w:bCs/>
          <w:lang w:eastAsia="en-GB"/>
        </w:rPr>
        <w:t xml:space="preserve"> obligations</w:t>
      </w:r>
    </w:p>
    <w:p w14:paraId="17B01949" w14:textId="77777777" w:rsidR="0031737A" w:rsidRPr="001F7143" w:rsidRDefault="0031737A" w:rsidP="00C23B6D">
      <w:pPr>
        <w:keepNext/>
        <w:autoSpaceDE w:val="0"/>
        <w:autoSpaceDN w:val="0"/>
        <w:adjustRightInd w:val="0"/>
        <w:spacing w:after="0" w:line="240" w:lineRule="auto"/>
        <w:ind w:left="1440" w:right="238" w:hanging="1440"/>
        <w:jc w:val="both"/>
        <w:rPr>
          <w:rFonts w:ascii="Arial" w:eastAsia="Calibri" w:hAnsi="Arial" w:cs="Arial"/>
          <w:lang w:eastAsia="en-GB"/>
        </w:rPr>
      </w:pPr>
    </w:p>
    <w:p w14:paraId="59C6D0F9" w14:textId="5A5FABDA"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.9</w:t>
      </w:r>
      <w:r w:rsidR="0031737A" w:rsidRPr="001F7143">
        <w:rPr>
          <w:rFonts w:ascii="Arial" w:eastAsia="Calibri" w:hAnsi="Arial" w:cs="Arial"/>
          <w:lang w:eastAsia="en-GB"/>
        </w:rPr>
        <w:tab/>
        <w:t xml:space="preserve">Without prejudice to HM Government's position on the validity of any claim by a foreign government to extra-territoriality,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provide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with sufficient information, certification, documentation and other reasonable assistance to facilitate the granting of export licences or import licences or authorisations by a foreign Government in respect of the performance of the </w:t>
      </w:r>
      <w:r w:rsidR="00D37399" w:rsidRPr="001F7143">
        <w:rPr>
          <w:rFonts w:ascii="Arial" w:eastAsia="Calibri" w:hAnsi="Arial" w:cs="Arial"/>
          <w:lang w:eastAsia="en-GB"/>
        </w:rPr>
        <w:t>contract</w:t>
      </w:r>
      <w:r w:rsidR="0031737A" w:rsidRPr="001F7143">
        <w:rPr>
          <w:rFonts w:ascii="Arial" w:eastAsia="Calibri" w:hAnsi="Arial" w:cs="Arial"/>
          <w:lang w:eastAsia="en-GB"/>
        </w:rPr>
        <w:t>.</w:t>
      </w:r>
    </w:p>
    <w:p w14:paraId="3B4BB6ED"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15D0FF7" w14:textId="681AAA2E" w:rsidR="00FC678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.10</w:t>
      </w:r>
      <w:r w:rsidR="0031737A"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provide such assistance as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may reasonably require in obtaining any UK export licences necessary for the performance of the </w:t>
      </w:r>
      <w:r w:rsidR="00D37399" w:rsidRPr="001F7143">
        <w:rPr>
          <w:rFonts w:ascii="Arial" w:eastAsia="Calibri" w:hAnsi="Arial" w:cs="Arial"/>
          <w:lang w:eastAsia="en-GB"/>
        </w:rPr>
        <w:t>contract</w:t>
      </w:r>
      <w:r w:rsidR="0031737A" w:rsidRPr="001F7143">
        <w:rPr>
          <w:rFonts w:ascii="Arial" w:eastAsia="Calibri" w:hAnsi="Arial" w:cs="Arial"/>
          <w:lang w:eastAsia="en-GB"/>
        </w:rPr>
        <w:t>.</w:t>
      </w:r>
    </w:p>
    <w:p w14:paraId="2CE6D6F3" w14:textId="2ED0E9B1"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4C8C35F" w14:textId="4F9B09FD" w:rsidR="0031737A" w:rsidRPr="001F7143" w:rsidRDefault="009B69D7" w:rsidP="00226C00">
      <w:pPr>
        <w:keepNext/>
        <w:autoSpaceDE w:val="0"/>
        <w:autoSpaceDN w:val="0"/>
        <w:adjustRightInd w:val="0"/>
        <w:spacing w:after="0" w:line="240" w:lineRule="auto"/>
        <w:ind w:left="1440" w:right="238" w:hanging="1440"/>
        <w:jc w:val="both"/>
        <w:rPr>
          <w:rFonts w:ascii="Arial" w:eastAsia="Calibri" w:hAnsi="Arial" w:cs="Arial"/>
          <w:b/>
          <w:bCs/>
          <w:lang w:eastAsia="en-GB"/>
        </w:rPr>
      </w:pPr>
      <w:r w:rsidRPr="001F7143">
        <w:rPr>
          <w:rFonts w:ascii="Arial" w:eastAsia="Calibri" w:hAnsi="Arial" w:cs="Arial"/>
          <w:b/>
          <w:bCs/>
          <w:i/>
          <w:iCs/>
          <w:lang w:eastAsia="en-GB"/>
        </w:rPr>
        <w:t>Contractor</w:t>
      </w:r>
      <w:r w:rsidR="0031737A" w:rsidRPr="001F7143">
        <w:rPr>
          <w:rFonts w:ascii="Arial" w:eastAsia="Calibri" w:hAnsi="Arial" w:cs="Arial"/>
          <w:b/>
          <w:bCs/>
          <w:lang w:eastAsia="en-GB"/>
        </w:rPr>
        <w:t xml:space="preserve"> obligation to provide information</w:t>
      </w:r>
    </w:p>
    <w:p w14:paraId="34FBF9A4" w14:textId="77777777" w:rsidR="0031737A" w:rsidRPr="001F7143" w:rsidRDefault="0031737A" w:rsidP="00226C00">
      <w:pPr>
        <w:keepNext/>
        <w:autoSpaceDE w:val="0"/>
        <w:autoSpaceDN w:val="0"/>
        <w:adjustRightInd w:val="0"/>
        <w:spacing w:after="0" w:line="240" w:lineRule="auto"/>
        <w:ind w:left="1440" w:right="238" w:hanging="1440"/>
        <w:jc w:val="both"/>
        <w:rPr>
          <w:rFonts w:ascii="Arial" w:eastAsia="Calibri" w:hAnsi="Arial" w:cs="Arial"/>
          <w:lang w:eastAsia="en-GB"/>
        </w:rPr>
      </w:pPr>
    </w:p>
    <w:p w14:paraId="6B1F309B" w14:textId="2790B23C"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.11</w:t>
      </w:r>
      <w:r w:rsidR="0031737A"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use reasonable endeavours to identify whether any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Deliverable is subject to:</w:t>
      </w:r>
    </w:p>
    <w:p w14:paraId="26988F9D"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A4458B2" w14:textId="5DDC8BBC"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.11.1</w:t>
      </w:r>
      <w:r w:rsidR="0031737A" w:rsidRPr="001F7143">
        <w:rPr>
          <w:rFonts w:ascii="Arial" w:eastAsia="Calibri" w:hAnsi="Arial" w:cs="Arial"/>
          <w:lang w:eastAsia="en-GB"/>
        </w:rPr>
        <w:tab/>
        <w:t>a non-UK export licence, authorisation or exemption; or</w:t>
      </w:r>
    </w:p>
    <w:p w14:paraId="4E33163E"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30785C5" w14:textId="4DDE30C2" w:rsidR="00D112B8"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.11.2</w:t>
      </w:r>
      <w:r w:rsidR="0031737A" w:rsidRPr="001F7143">
        <w:rPr>
          <w:rFonts w:ascii="Arial" w:eastAsia="Calibri" w:hAnsi="Arial" w:cs="Arial"/>
          <w:lang w:eastAsia="en-GB"/>
        </w:rPr>
        <w:tab/>
        <w:t xml:space="preserve">any other related transfer or export control, </w:t>
      </w:r>
    </w:p>
    <w:p w14:paraId="6818CC7A" w14:textId="77777777" w:rsidR="00D112B8" w:rsidRPr="001F7143" w:rsidRDefault="00D112B8" w:rsidP="00D37399">
      <w:pPr>
        <w:autoSpaceDE w:val="0"/>
        <w:autoSpaceDN w:val="0"/>
        <w:adjustRightInd w:val="0"/>
        <w:spacing w:after="0" w:line="240" w:lineRule="auto"/>
        <w:ind w:left="1440" w:right="237"/>
        <w:jc w:val="both"/>
        <w:rPr>
          <w:rFonts w:ascii="Arial" w:eastAsia="Calibri" w:hAnsi="Arial" w:cs="Arial"/>
          <w:lang w:eastAsia="en-GB"/>
        </w:rPr>
      </w:pPr>
    </w:p>
    <w:p w14:paraId="1FA2031E" w14:textId="399F69E6" w:rsidR="0031737A" w:rsidRPr="001F7143" w:rsidRDefault="0031737A"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that imposes or will impose end use, end user or re-transfer or re-export restrictions, or restrictions on disclosure to individuals based upon their nationality. This does not include the Intellectual Property-specific restrictions of the type referred to in </w:t>
      </w:r>
      <w:r w:rsidR="001C4404" w:rsidRPr="001F7143">
        <w:rPr>
          <w:rFonts w:ascii="Arial" w:eastAsia="Calibri" w:hAnsi="Arial" w:cs="Arial"/>
          <w:lang w:eastAsia="en-GB"/>
        </w:rPr>
        <w:t>Clause 22A</w:t>
      </w:r>
      <w:r w:rsidRPr="001F7143">
        <w:rPr>
          <w:rFonts w:ascii="Arial" w:eastAsia="Calibri" w:hAnsi="Arial" w:cs="Arial"/>
          <w:lang w:eastAsia="en-GB"/>
        </w:rPr>
        <w:t>.</w:t>
      </w:r>
    </w:p>
    <w:p w14:paraId="44F48325" w14:textId="7357F456"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684E8DB" w14:textId="2980672E"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.12</w:t>
      </w:r>
      <w:r w:rsidR="0031737A" w:rsidRPr="001F7143">
        <w:rPr>
          <w:rFonts w:ascii="Arial" w:eastAsia="Calibri" w:hAnsi="Arial" w:cs="Arial"/>
          <w:lang w:eastAsia="en-GB"/>
        </w:rPr>
        <w:tab/>
        <w:t xml:space="preserve">If at any time during the term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becomes aware that all or any part of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Deliverables are subject to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11</w:t>
      </w:r>
      <w:r w:rsidR="00D112B8" w:rsidRPr="001F7143">
        <w:rPr>
          <w:rFonts w:ascii="Arial" w:eastAsia="Calibri" w:hAnsi="Arial" w:cs="Arial"/>
          <w:lang w:eastAsia="en-GB"/>
        </w:rPr>
        <w:t>.1</w:t>
      </w:r>
      <w:r w:rsidR="0031737A" w:rsidRPr="001F7143">
        <w:rPr>
          <w:rFonts w:ascii="Arial" w:eastAsia="Calibri" w:hAnsi="Arial" w:cs="Arial"/>
          <w:lang w:eastAsia="en-GB"/>
        </w:rPr>
        <w:t xml:space="preserve"> or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11</w:t>
      </w:r>
      <w:r w:rsidR="00D112B8" w:rsidRPr="001F7143">
        <w:rPr>
          <w:rFonts w:ascii="Arial" w:eastAsia="Calibri" w:hAnsi="Arial" w:cs="Arial"/>
          <w:lang w:eastAsia="en-GB"/>
        </w:rPr>
        <w:t>.2</w:t>
      </w:r>
      <w:r w:rsidR="0031737A" w:rsidRPr="001F7143">
        <w:rPr>
          <w:rFonts w:ascii="Arial" w:eastAsia="Calibri" w:hAnsi="Arial" w:cs="Arial"/>
          <w:lang w:eastAsia="en-GB"/>
        </w:rPr>
        <w:t xml:space="preserve">, they shall notify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of this as soon as reasonably practicable by providing details in the DEFFORM 528 or other mutually agreed alternative format. Such notification shall be no later than 30 days of knowledge of any affected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Deliverable and in any event such notification shall be not less than 30 days prior to delivery of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Deliverables.</w:t>
      </w:r>
    </w:p>
    <w:p w14:paraId="23E5F9EB"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8B1767A" w14:textId="14A6F3C8"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.13</w:t>
      </w:r>
      <w:r w:rsidR="0031737A" w:rsidRPr="001F7143">
        <w:rPr>
          <w:rFonts w:ascii="Arial" w:eastAsia="Calibri" w:hAnsi="Arial" w:cs="Arial"/>
          <w:lang w:eastAsia="en-GB"/>
        </w:rPr>
        <w:tab/>
        <w:t xml:space="preserve">If the information to be provided under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12 has been provided previously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by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under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may satisfy these requirements by giving details of the previous notification and confirming they remain valid and satisfy the provisions of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12.</w:t>
      </w:r>
    </w:p>
    <w:p w14:paraId="5B1AF272"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3D3EE3C" w14:textId="30FE8F88"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.14</w:t>
      </w:r>
      <w:r w:rsidR="0031737A" w:rsidRPr="001F7143">
        <w:rPr>
          <w:rFonts w:ascii="Arial" w:eastAsia="Calibri" w:hAnsi="Arial" w:cs="Arial"/>
          <w:lang w:eastAsia="en-GB"/>
        </w:rPr>
        <w:tab/>
        <w:t xml:space="preserve">During the term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notify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as soon as reasonably practicable of any changes in the information notified previously under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12 or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13 of which they become or are aware that would affect the </w:t>
      </w:r>
      <w:r w:rsidR="007816A7" w:rsidRPr="001F7143">
        <w:rPr>
          <w:rFonts w:ascii="Arial" w:eastAsia="Calibri" w:hAnsi="Arial" w:cs="Arial"/>
          <w:i/>
          <w:iCs/>
          <w:lang w:eastAsia="en-GB"/>
        </w:rPr>
        <w:t>Client’s</w:t>
      </w:r>
      <w:r w:rsidR="0031737A" w:rsidRPr="001F7143">
        <w:rPr>
          <w:rFonts w:ascii="Arial" w:eastAsia="Calibri" w:hAnsi="Arial" w:cs="Arial"/>
          <w:lang w:eastAsia="en-GB"/>
        </w:rPr>
        <w:t xml:space="preserve"> ability to use, disclose, re-transfer or re-export an item or part of it as is referred to in those Clauses by issuing an updated DEFFORM 528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w:t>
      </w:r>
    </w:p>
    <w:p w14:paraId="64674012"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811EF4B" w14:textId="5F143910"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.15</w:t>
      </w:r>
      <w:r w:rsidR="0031737A" w:rsidRPr="001F7143">
        <w:rPr>
          <w:rFonts w:ascii="Arial" w:eastAsia="Calibri" w:hAnsi="Arial" w:cs="Arial"/>
          <w:lang w:eastAsia="en-GB"/>
        </w:rPr>
        <w:tab/>
        <w:t xml:space="preserve">For a period of up to 2 years from completion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and in response to a specific request by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notify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as soon as reasonably practicable of any changes in the information notified previously under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12 or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13 of which they become aware that would affect the </w:t>
      </w:r>
      <w:r w:rsidR="007816A7" w:rsidRPr="001F7143">
        <w:rPr>
          <w:rFonts w:ascii="Arial" w:eastAsia="Calibri" w:hAnsi="Arial" w:cs="Arial"/>
          <w:i/>
          <w:iCs/>
          <w:lang w:eastAsia="en-GB"/>
        </w:rPr>
        <w:t>Client’s</w:t>
      </w:r>
      <w:r w:rsidR="0031737A" w:rsidRPr="001F7143">
        <w:rPr>
          <w:rFonts w:ascii="Arial" w:eastAsia="Calibri" w:hAnsi="Arial" w:cs="Arial"/>
          <w:lang w:eastAsia="en-GB"/>
        </w:rPr>
        <w:t xml:space="preserve"> ability to use, disclose, re-transfer or re-export an item or part of it as is referred to in those Clauses by issuing an updated DEFFORM 528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w:t>
      </w:r>
    </w:p>
    <w:p w14:paraId="1315FAA6"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045758A" w14:textId="0646100C"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.16</w:t>
      </w:r>
      <w:r w:rsidR="0031737A" w:rsidRPr="001F7143">
        <w:rPr>
          <w:rFonts w:ascii="Arial" w:eastAsia="Calibri" w:hAnsi="Arial" w:cs="Arial"/>
          <w:lang w:eastAsia="en-GB"/>
        </w:rPr>
        <w:tab/>
        <w:t xml:space="preserve">Where following receipt of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from a </w:t>
      </w:r>
      <w:r w:rsidR="00D96DB1" w:rsidRPr="001F7143">
        <w:rPr>
          <w:rFonts w:ascii="Arial" w:eastAsia="Calibri" w:hAnsi="Arial" w:cs="Arial"/>
          <w:lang w:eastAsia="en-GB"/>
        </w:rPr>
        <w:t>Subcontractor</w:t>
      </w:r>
      <w:r w:rsidR="0031737A" w:rsidRPr="001F7143">
        <w:rPr>
          <w:rFonts w:ascii="Arial" w:eastAsia="Calibri" w:hAnsi="Arial" w:cs="Arial"/>
          <w:lang w:eastAsia="en-GB"/>
        </w:rPr>
        <w:t xml:space="preserve"> or any of their other suppliers</w:t>
      </w:r>
      <w:r w:rsidR="005F4309" w:rsidRPr="001F7143">
        <w:rPr>
          <w:rFonts w:ascii="Arial" w:eastAsia="Calibri" w:hAnsi="Arial" w:cs="Arial"/>
          <w:lang w:eastAsia="en-GB"/>
        </w:rPr>
        <w:t>,</w:t>
      </w:r>
      <w:r w:rsidR="0031737A" w:rsidRPr="001F7143">
        <w:rPr>
          <w:rFonts w:ascii="Arial" w:eastAsia="Calibri" w:hAnsi="Arial" w:cs="Arial"/>
          <w:lang w:eastAsia="en-GB"/>
        </w:rPr>
        <w:t xml:space="preserve"> restrictions are notified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by that </w:t>
      </w:r>
      <w:r w:rsidR="00D96DB1" w:rsidRPr="001F7143">
        <w:rPr>
          <w:rFonts w:ascii="Arial" w:eastAsia="Calibri" w:hAnsi="Arial" w:cs="Arial"/>
          <w:lang w:eastAsia="en-GB"/>
        </w:rPr>
        <w:t>Subcontractor</w:t>
      </w:r>
      <w:r w:rsidR="0031737A" w:rsidRPr="001F7143">
        <w:rPr>
          <w:rFonts w:ascii="Arial" w:eastAsia="Calibri" w:hAnsi="Arial" w:cs="Arial"/>
          <w:lang w:eastAsia="en-GB"/>
        </w:rPr>
        <w:t xml:space="preserve">, supplier or other third party or are identified by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immediately inform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by issuing an updated DEFFORM 528. Within </w:t>
      </w:r>
      <w:r w:rsidR="005A12FF" w:rsidRPr="001F7143">
        <w:rPr>
          <w:rFonts w:ascii="Arial" w:eastAsia="Calibri" w:hAnsi="Arial" w:cs="Arial"/>
          <w:lang w:eastAsia="en-GB"/>
        </w:rPr>
        <w:t xml:space="preserve">5 Business Days </w:t>
      </w:r>
      <w:r w:rsidR="0031737A" w:rsidRPr="001F7143">
        <w:rPr>
          <w:rFonts w:ascii="Arial" w:eastAsia="Calibri" w:hAnsi="Arial" w:cs="Arial"/>
          <w:lang w:eastAsia="en-GB"/>
        </w:rPr>
        <w:t xml:space="preserve">of such notification,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propose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notify the </w:t>
      </w:r>
      <w:r w:rsidR="009C202E" w:rsidRPr="001F7143">
        <w:rPr>
          <w:rFonts w:ascii="Arial" w:eastAsia="Calibri" w:hAnsi="Arial" w:cs="Arial"/>
          <w:i/>
          <w:iCs/>
          <w:lang w:eastAsia="en-GB"/>
        </w:rPr>
        <w:t>Contractor</w:t>
      </w:r>
      <w:r w:rsidR="0031737A" w:rsidRPr="001F7143">
        <w:rPr>
          <w:rFonts w:ascii="Arial" w:eastAsia="Calibri" w:hAnsi="Arial" w:cs="Arial"/>
          <w:lang w:eastAsia="en-GB"/>
        </w:rPr>
        <w:t xml:space="preserve"> within </w:t>
      </w:r>
      <w:r w:rsidR="005F4309" w:rsidRPr="001F7143">
        <w:rPr>
          <w:rFonts w:ascii="Arial" w:eastAsia="Calibri" w:hAnsi="Arial" w:cs="Arial"/>
          <w:lang w:eastAsia="en-GB"/>
        </w:rPr>
        <w:t>20</w:t>
      </w:r>
      <w:r w:rsidR="005A12FF" w:rsidRPr="001F7143">
        <w:rPr>
          <w:rFonts w:ascii="Arial" w:eastAsia="Calibri" w:hAnsi="Arial" w:cs="Arial"/>
          <w:lang w:eastAsia="en-GB"/>
        </w:rPr>
        <w:t xml:space="preserve"> Business D</w:t>
      </w:r>
      <w:r w:rsidR="0031737A" w:rsidRPr="001F7143">
        <w:rPr>
          <w:rFonts w:ascii="Arial" w:eastAsia="Calibri" w:hAnsi="Arial" w:cs="Arial"/>
          <w:lang w:eastAsia="en-GB"/>
        </w:rPr>
        <w:t xml:space="preserve">ays of receipt of a proposal whether it is acceptable and where appropriate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shall be modified in accordance with its terms to implement the proposal.</w:t>
      </w:r>
    </w:p>
    <w:p w14:paraId="03F4C700" w14:textId="04E09031"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436C884" w14:textId="57FC42E6"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17</w:t>
      </w:r>
      <w:r w:rsidR="00D112B8" w:rsidRPr="001F7143">
        <w:rPr>
          <w:rFonts w:ascii="Arial" w:eastAsia="Calibri" w:hAnsi="Arial" w:cs="Arial"/>
          <w:lang w:eastAsia="en-GB"/>
        </w:rPr>
        <w:tab/>
      </w:r>
      <w:r w:rsidR="0031737A" w:rsidRPr="001F7143">
        <w:rPr>
          <w:rFonts w:ascii="Arial" w:eastAsia="Calibri" w:hAnsi="Arial" w:cs="Arial"/>
          <w:lang w:eastAsia="en-GB"/>
        </w:rPr>
        <w:t xml:space="preserve">If the restrictions prevent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from performing </w:t>
      </w:r>
      <w:r w:rsidR="00756D6D" w:rsidRPr="001F7143">
        <w:rPr>
          <w:rFonts w:ascii="Arial" w:eastAsia="Calibri" w:hAnsi="Arial" w:cs="Arial"/>
          <w:lang w:eastAsia="en-GB"/>
        </w:rPr>
        <w:t>its</w:t>
      </w:r>
      <w:r w:rsidR="0031737A" w:rsidRPr="001F7143">
        <w:rPr>
          <w:rFonts w:ascii="Arial" w:eastAsia="Calibri" w:hAnsi="Arial" w:cs="Arial"/>
          <w:lang w:eastAsia="en-GB"/>
        </w:rPr>
        <w:t xml:space="preserve"> obligations under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and have not been removed, modified or otherwise satisfactorily managed within a reasonable time,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may at its absolute discretion elect to amend the contract in accordance with </w:t>
      </w:r>
      <w:r w:rsidR="001A6E32" w:rsidRPr="001F7143">
        <w:rPr>
          <w:rFonts w:ascii="Arial" w:eastAsia="Calibri" w:hAnsi="Arial" w:cs="Arial"/>
          <w:lang w:eastAsia="en-GB"/>
        </w:rPr>
        <w:t>Clause 13.10</w:t>
      </w:r>
      <w:r w:rsidR="0031737A" w:rsidRPr="001F7143">
        <w:rPr>
          <w:rFonts w:ascii="Arial" w:eastAsia="Calibri" w:hAnsi="Arial" w:cs="Arial"/>
          <w:lang w:eastAsia="en-GB"/>
        </w:rPr>
        <w:t xml:space="preserve"> or as otherwise may be provided by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or to terminate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Except as set out in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18, in the event of termination in these</w:t>
      </w:r>
      <w:r w:rsidR="00D112B8" w:rsidRPr="001F7143">
        <w:rPr>
          <w:rFonts w:ascii="Arial" w:eastAsia="Calibri" w:hAnsi="Arial" w:cs="Arial"/>
          <w:lang w:eastAsia="en-GB"/>
        </w:rPr>
        <w:t xml:space="preserve"> </w:t>
      </w:r>
      <w:r w:rsidR="0031737A" w:rsidRPr="001F7143">
        <w:rPr>
          <w:rFonts w:ascii="Arial" w:eastAsia="Calibri" w:hAnsi="Arial" w:cs="Arial"/>
          <w:lang w:eastAsia="en-GB"/>
        </w:rPr>
        <w:t xml:space="preserve">circumstances termination shall be on fair and reasonable terms having regard to all the circumstances including payments already made and that would otherwise be due under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costs incurred by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and benefits</w:t>
      </w:r>
      <w:r w:rsidR="00D112B8" w:rsidRPr="001F7143">
        <w:rPr>
          <w:rFonts w:ascii="Arial" w:eastAsia="Calibri" w:hAnsi="Arial" w:cs="Arial"/>
          <w:lang w:eastAsia="en-GB"/>
        </w:rPr>
        <w:t xml:space="preserve"> </w:t>
      </w:r>
      <w:r w:rsidR="0031737A" w:rsidRPr="001F7143">
        <w:rPr>
          <w:rFonts w:ascii="Arial" w:eastAsia="Calibri" w:hAnsi="Arial" w:cs="Arial"/>
          <w:lang w:eastAsia="en-GB"/>
        </w:rPr>
        <w:t xml:space="preserve">received by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The Parties, acting in good faith, will use all reasonable endeavours to agree such fair and reasonable terms failing which either Party may refer the matter to dispute resolution in accordance with </w:t>
      </w:r>
      <w:r w:rsidR="007914A3" w:rsidRPr="001F7143">
        <w:rPr>
          <w:rFonts w:ascii="Arial" w:eastAsia="Calibri" w:hAnsi="Arial" w:cs="Arial"/>
          <w:lang w:eastAsia="en-GB"/>
        </w:rPr>
        <w:t>Clause 9</w:t>
      </w:r>
      <w:r w:rsidR="0031737A" w:rsidRPr="001F7143">
        <w:rPr>
          <w:rFonts w:ascii="Arial" w:eastAsia="Calibri" w:hAnsi="Arial" w:cs="Arial"/>
          <w:lang w:eastAsia="en-GB"/>
        </w:rPr>
        <w:t xml:space="preserve"> in the </w:t>
      </w:r>
      <w:r w:rsidR="00D37399" w:rsidRPr="001F7143">
        <w:rPr>
          <w:rFonts w:ascii="Arial" w:eastAsia="Calibri" w:hAnsi="Arial" w:cs="Arial"/>
          <w:lang w:eastAsia="en-GB"/>
        </w:rPr>
        <w:t>contract</w:t>
      </w:r>
      <w:r w:rsidR="0031737A" w:rsidRPr="001F7143">
        <w:rPr>
          <w:rFonts w:ascii="Arial" w:eastAsia="Calibri" w:hAnsi="Arial" w:cs="Arial"/>
          <w:lang w:eastAsia="en-GB"/>
        </w:rPr>
        <w:t>.</w:t>
      </w:r>
    </w:p>
    <w:p w14:paraId="64B724A0"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1050290" w14:textId="776B2EDA"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18</w:t>
      </w:r>
      <w:r w:rsidR="00D112B8" w:rsidRPr="001F7143">
        <w:rPr>
          <w:rFonts w:ascii="Arial" w:eastAsia="Calibri" w:hAnsi="Arial" w:cs="Arial"/>
          <w:lang w:eastAsia="en-GB"/>
        </w:rPr>
        <w:tab/>
      </w:r>
      <w:r w:rsidR="0031737A" w:rsidRPr="001F7143">
        <w:rPr>
          <w:rFonts w:ascii="Arial" w:eastAsia="Calibri" w:hAnsi="Arial" w:cs="Arial"/>
          <w:lang w:eastAsia="en-GB"/>
        </w:rPr>
        <w:t xml:space="preserve">In the event that the restrictions notified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pursuant to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12 were known or ought reasonably have been known by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(but were not disclosed) at contract award or if restrictions notified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pursuant to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14 or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16 were known or ought reasonably to have been known by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at the date of submission of the most recent DEFFORM 528 submitted to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in accordance with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12, termination under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17 will be in accordance with </w:t>
      </w:r>
      <w:r w:rsidR="001A6E32" w:rsidRPr="001F7143">
        <w:rPr>
          <w:rFonts w:ascii="Arial" w:eastAsia="Calibri" w:hAnsi="Arial" w:cs="Arial"/>
          <w:lang w:eastAsia="en-GB"/>
        </w:rPr>
        <w:t>Clause 9</w:t>
      </w:r>
      <w:r w:rsidR="00AD5416" w:rsidRPr="001F7143">
        <w:rPr>
          <w:rFonts w:ascii="Arial" w:eastAsia="Calibri" w:hAnsi="Arial" w:cs="Arial"/>
          <w:lang w:eastAsia="en-GB"/>
        </w:rPr>
        <w:t>1.11</w:t>
      </w:r>
      <w:r w:rsidR="0031737A" w:rsidRPr="001F7143">
        <w:rPr>
          <w:rFonts w:ascii="Arial" w:eastAsia="Calibri" w:hAnsi="Arial" w:cs="Arial"/>
          <w:lang w:eastAsia="en-GB"/>
        </w:rPr>
        <w:t xml:space="preserve"> and the provisions of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22 will not apply.</w:t>
      </w:r>
    </w:p>
    <w:p w14:paraId="1840327F"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1DDDFFD" w14:textId="527CEEC2" w:rsidR="0031737A" w:rsidRPr="001F7143" w:rsidRDefault="009B69D7" w:rsidP="00226C00">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b/>
          <w:bCs/>
          <w:i/>
          <w:iCs/>
          <w:lang w:eastAsia="en-GB"/>
        </w:rPr>
        <w:t>Client</w:t>
      </w:r>
      <w:r w:rsidR="0031737A" w:rsidRPr="001F7143">
        <w:rPr>
          <w:rFonts w:ascii="Arial" w:eastAsia="Calibri" w:hAnsi="Arial" w:cs="Arial"/>
          <w:b/>
          <w:bCs/>
          <w:lang w:eastAsia="en-GB"/>
        </w:rPr>
        <w:t xml:space="preserve"> obligation to provide information</w:t>
      </w:r>
    </w:p>
    <w:p w14:paraId="67E6F368" w14:textId="77777777" w:rsidR="0031737A" w:rsidRPr="001F7143" w:rsidRDefault="0031737A" w:rsidP="00226C00">
      <w:pPr>
        <w:keepNext/>
        <w:autoSpaceDE w:val="0"/>
        <w:autoSpaceDN w:val="0"/>
        <w:adjustRightInd w:val="0"/>
        <w:spacing w:after="0" w:line="240" w:lineRule="auto"/>
        <w:ind w:left="1440" w:right="238" w:hanging="1440"/>
        <w:jc w:val="both"/>
        <w:rPr>
          <w:rFonts w:ascii="Arial" w:eastAsia="Calibri" w:hAnsi="Arial" w:cs="Arial"/>
          <w:lang w:eastAsia="en-GB"/>
        </w:rPr>
      </w:pPr>
    </w:p>
    <w:p w14:paraId="15264018" w14:textId="5DA5725A"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.19</w:t>
      </w:r>
      <w:r w:rsidR="0031737A"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use reasonable endeavours to identify any export control restrictions applying to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to be provided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as GFA. Where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is to provide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necessary to enable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to perform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or in respect of which the </w:t>
      </w:r>
      <w:r w:rsidR="0071431D" w:rsidRPr="001F7143">
        <w:rPr>
          <w:rFonts w:ascii="Arial" w:eastAsia="Calibri" w:hAnsi="Arial" w:cs="Arial"/>
          <w:i/>
          <w:iCs/>
          <w:lang w:eastAsia="en-GB"/>
        </w:rPr>
        <w:t>works</w:t>
      </w:r>
      <w:r w:rsidR="0031737A" w:rsidRPr="001F7143">
        <w:rPr>
          <w:rFonts w:ascii="Arial" w:eastAsia="Calibri" w:hAnsi="Arial" w:cs="Arial"/>
          <w:lang w:eastAsia="en-GB"/>
        </w:rPr>
        <w:t xml:space="preserve"> are to be provided, and that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is subject to a non-UK export licence, authorisation, exemption or other related transfer or export control as described in the provisions of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11 above,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provide a completed DEFFORM 528 or will provide a new or updated DEFFORM 528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within 30 days of the date of knowledge and in any case not later than 30 days prior to the delivery of such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w:t>
      </w:r>
    </w:p>
    <w:p w14:paraId="77758992"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694E1008" w14:textId="26C2AA6A"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.20</w:t>
      </w:r>
      <w:r w:rsidR="0031737A" w:rsidRPr="001F7143">
        <w:rPr>
          <w:rFonts w:ascii="Arial" w:eastAsia="Calibri" w:hAnsi="Arial" w:cs="Arial"/>
          <w:lang w:eastAsia="en-GB"/>
        </w:rPr>
        <w:tab/>
        <w:t xml:space="preserve">In the event that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becomes aware that the DEFFORM 528 disclosure was incomplete or inaccurate or in the event additional such </w:t>
      </w:r>
      <w:r w:rsidR="006B459D" w:rsidRPr="001F7143">
        <w:rPr>
          <w:rFonts w:ascii="Arial" w:eastAsia="Calibri" w:hAnsi="Arial" w:cs="Arial"/>
          <w:lang w:eastAsia="en-GB"/>
        </w:rPr>
        <w:t>Materiel</w:t>
      </w:r>
      <w:r w:rsidR="0031737A" w:rsidRPr="001F7143">
        <w:rPr>
          <w:rFonts w:ascii="Arial" w:eastAsia="Calibri" w:hAnsi="Arial" w:cs="Arial"/>
          <w:lang w:eastAsia="en-GB"/>
        </w:rPr>
        <w:t xml:space="preserve"> is identified then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shall provide, as soon as reasonably practicable a new or revised DEFFORM 528. In the event that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becomes aware that a prior disclosure included in DEFFORM 528 submitted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was incomplete or inaccurate less than 30 days prior to the delivery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of any material to which the updated or new disclosure relates, the Parties will meet as soon as reasonably practicable to discuss how to mitigate the impact of the incomplete or inaccurate disclosure.</w:t>
      </w:r>
    </w:p>
    <w:p w14:paraId="72C9F16C"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6084C4B" w14:textId="1502E85F" w:rsidR="0031737A" w:rsidRPr="001F7143" w:rsidRDefault="00582698" w:rsidP="00C23B6D">
      <w:pPr>
        <w:keepNext/>
        <w:autoSpaceDE w:val="0"/>
        <w:autoSpaceDN w:val="0"/>
        <w:adjustRightInd w:val="0"/>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.21</w:t>
      </w:r>
      <w:r w:rsidR="0031737A" w:rsidRPr="001F7143">
        <w:rPr>
          <w:rFonts w:ascii="Arial" w:eastAsia="Calibri" w:hAnsi="Arial" w:cs="Arial"/>
          <w:lang w:eastAsia="en-GB"/>
        </w:rPr>
        <w:tab/>
        <w:t>Where:</w:t>
      </w:r>
    </w:p>
    <w:p w14:paraId="24AEA24C" w14:textId="5A94F0C9" w:rsidR="0031737A" w:rsidRPr="001F7143" w:rsidRDefault="0031737A" w:rsidP="00C23B6D">
      <w:pPr>
        <w:keepNext/>
        <w:autoSpaceDE w:val="0"/>
        <w:autoSpaceDN w:val="0"/>
        <w:adjustRightInd w:val="0"/>
        <w:spacing w:after="0" w:line="240" w:lineRule="auto"/>
        <w:ind w:left="1440" w:right="238" w:hanging="1440"/>
        <w:jc w:val="both"/>
        <w:rPr>
          <w:rFonts w:ascii="Arial" w:eastAsia="Calibri" w:hAnsi="Arial" w:cs="Arial"/>
          <w:lang w:eastAsia="en-GB"/>
        </w:rPr>
      </w:pPr>
    </w:p>
    <w:p w14:paraId="398AB660" w14:textId="343495A9"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.21.1</w:t>
      </w:r>
      <w:r w:rsidR="0031737A" w:rsidRPr="001F7143">
        <w:rPr>
          <w:rFonts w:ascii="Arial" w:eastAsia="Calibri" w:hAnsi="Arial" w:cs="Arial"/>
          <w:lang w:eastAsia="en-GB"/>
        </w:rPr>
        <w:tab/>
        <w:t xml:space="preserve">restrictions are advised by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to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in a DEFFORM 528 provided pursuant to Clause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 xml:space="preserve">19 or </w:t>
      </w:r>
      <w:r w:rsidRPr="001F7143">
        <w:rPr>
          <w:rFonts w:ascii="Arial" w:eastAsia="Calibri" w:hAnsi="Arial" w:cs="Arial"/>
          <w:lang w:eastAsia="en-GB"/>
        </w:rPr>
        <w:t>57</w:t>
      </w:r>
      <w:r w:rsidR="00D112B8" w:rsidRPr="001F7143">
        <w:rPr>
          <w:rFonts w:ascii="Arial" w:eastAsia="Calibri" w:hAnsi="Arial" w:cs="Arial"/>
          <w:lang w:eastAsia="en-GB"/>
        </w:rPr>
        <w:t>.</w:t>
      </w:r>
      <w:r w:rsidR="0031737A" w:rsidRPr="001F7143">
        <w:rPr>
          <w:rFonts w:ascii="Arial" w:eastAsia="Calibri" w:hAnsi="Arial" w:cs="Arial"/>
          <w:lang w:eastAsia="en-GB"/>
        </w:rPr>
        <w:t>20 or both; or</w:t>
      </w:r>
    </w:p>
    <w:p w14:paraId="1983522D"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9E1D5DF" w14:textId="1DAF9CAD"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.21.2</w:t>
      </w:r>
      <w:r w:rsidR="0031737A" w:rsidRPr="001F7143">
        <w:rPr>
          <w:rFonts w:ascii="Arial" w:eastAsia="Calibri" w:hAnsi="Arial" w:cs="Arial"/>
          <w:lang w:eastAsia="en-GB"/>
        </w:rPr>
        <w:tab/>
        <w:t xml:space="preserve">any of the information provided by the </w:t>
      </w:r>
      <w:r w:rsidR="009B69D7" w:rsidRPr="001F7143">
        <w:rPr>
          <w:rFonts w:ascii="Arial" w:eastAsia="Calibri" w:hAnsi="Arial" w:cs="Arial"/>
          <w:i/>
          <w:iCs/>
          <w:lang w:eastAsia="en-GB"/>
        </w:rPr>
        <w:t>Client</w:t>
      </w:r>
      <w:r w:rsidR="0031737A" w:rsidRPr="001F7143">
        <w:rPr>
          <w:rFonts w:ascii="Arial" w:eastAsia="Calibri" w:hAnsi="Arial" w:cs="Arial"/>
          <w:lang w:eastAsia="en-GB"/>
        </w:rPr>
        <w:t xml:space="preserve"> in any DEFFORM 528 proves to be incorrect or inaccurate, </w:t>
      </w:r>
    </w:p>
    <w:p w14:paraId="7FB3F8BA" w14:textId="77777777" w:rsidR="0031737A" w:rsidRPr="001F7143" w:rsidRDefault="0031737A"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1EE62B2F" w14:textId="128C22D0" w:rsidR="0031737A" w:rsidRPr="001F7143" w:rsidRDefault="0031737A" w:rsidP="00D37399">
      <w:pPr>
        <w:autoSpaceDE w:val="0"/>
        <w:autoSpaceDN w:val="0"/>
        <w:adjustRightInd w:val="0"/>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to perform their obligations under the </w:t>
      </w:r>
      <w:r w:rsidR="00D37399" w:rsidRPr="001F7143">
        <w:rPr>
          <w:rFonts w:ascii="Arial" w:eastAsia="Calibri" w:hAnsi="Arial" w:cs="Arial"/>
          <w:lang w:eastAsia="en-GB"/>
        </w:rPr>
        <w:t>contract</w:t>
      </w:r>
      <w:r w:rsidRPr="001F7143">
        <w:rPr>
          <w:rFonts w:ascii="Arial" w:eastAsia="Calibri" w:hAnsi="Arial" w:cs="Arial"/>
          <w:lang w:eastAsia="en-GB"/>
        </w:rPr>
        <w:t xml:space="preserve">, the matter shall be handled under the terms of </w:t>
      </w:r>
      <w:r w:rsidR="001C4404" w:rsidRPr="001F7143">
        <w:rPr>
          <w:rFonts w:ascii="Arial" w:eastAsia="Calibri" w:hAnsi="Arial" w:cs="Arial"/>
          <w:lang w:eastAsia="en-GB"/>
        </w:rPr>
        <w:t xml:space="preserve">Clause 13.10 </w:t>
      </w:r>
      <w:r w:rsidRPr="001F7143">
        <w:rPr>
          <w:rFonts w:ascii="Arial" w:eastAsia="Calibri" w:hAnsi="Arial" w:cs="Arial"/>
          <w:lang w:eastAsia="en-GB"/>
        </w:rPr>
        <w:t xml:space="preserve">or as may otherwise be provided by the </w:t>
      </w:r>
      <w:r w:rsidR="00D37399" w:rsidRPr="001F7143">
        <w:rPr>
          <w:rFonts w:ascii="Arial" w:eastAsia="Calibri" w:hAnsi="Arial" w:cs="Arial"/>
          <w:lang w:eastAsia="en-GB"/>
        </w:rPr>
        <w:t>contract</w:t>
      </w:r>
      <w:r w:rsidRPr="001F7143">
        <w:rPr>
          <w:rFonts w:ascii="Arial" w:eastAsia="Calibri" w:hAnsi="Arial" w:cs="Arial"/>
          <w:lang w:eastAsia="en-GB"/>
        </w:rPr>
        <w:t xml:space="preserve"> as appropriate and if no alternative solution satisfies the essential terms of the </w:t>
      </w:r>
      <w:r w:rsidR="00D37399" w:rsidRPr="001F7143">
        <w:rPr>
          <w:rFonts w:ascii="Arial" w:eastAsia="Calibri" w:hAnsi="Arial" w:cs="Arial"/>
          <w:lang w:eastAsia="en-GB"/>
        </w:rPr>
        <w:t>contract</w:t>
      </w:r>
      <w:r w:rsidRPr="001F7143">
        <w:rPr>
          <w:rFonts w:ascii="Arial" w:eastAsia="Calibri" w:hAnsi="Arial" w:cs="Arial"/>
          <w:lang w:eastAsia="en-GB"/>
        </w:rPr>
        <w:t xml:space="preserve"> and the restrictions have not been removed, modified or otherwise satisfactorily managed within a reasonable time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terminate the </w:t>
      </w:r>
      <w:r w:rsidR="00D37399" w:rsidRPr="001F7143">
        <w:rPr>
          <w:rFonts w:ascii="Arial" w:eastAsia="Calibri" w:hAnsi="Arial" w:cs="Arial"/>
          <w:lang w:eastAsia="en-GB"/>
        </w:rPr>
        <w:t>contract</w:t>
      </w:r>
      <w:r w:rsidRPr="001F7143">
        <w:rPr>
          <w:rFonts w:ascii="Arial" w:eastAsia="Calibri" w:hAnsi="Arial" w:cs="Arial"/>
          <w:lang w:eastAsia="en-GB"/>
        </w:rPr>
        <w:t>.</w:t>
      </w:r>
    </w:p>
    <w:p w14:paraId="349A37A5" w14:textId="1B557455" w:rsidR="0031737A" w:rsidRPr="001F7143" w:rsidRDefault="0031737A" w:rsidP="00D37399">
      <w:pPr>
        <w:autoSpaceDE w:val="0"/>
        <w:autoSpaceDN w:val="0"/>
        <w:adjustRightInd w:val="0"/>
        <w:spacing w:after="0" w:line="240" w:lineRule="auto"/>
        <w:ind w:left="1440" w:right="237"/>
        <w:jc w:val="both"/>
        <w:rPr>
          <w:rFonts w:ascii="Arial" w:eastAsia="Calibri" w:hAnsi="Arial" w:cs="Arial"/>
          <w:lang w:eastAsia="en-GB"/>
        </w:rPr>
      </w:pPr>
    </w:p>
    <w:p w14:paraId="0E32F3C8" w14:textId="77777777" w:rsidR="0031737A" w:rsidRPr="001F7143" w:rsidRDefault="0031737A" w:rsidP="00DC1E8E">
      <w:pPr>
        <w:keepNext/>
        <w:autoSpaceDE w:val="0"/>
        <w:autoSpaceDN w:val="0"/>
        <w:adjustRightInd w:val="0"/>
        <w:spacing w:after="0" w:line="240" w:lineRule="auto"/>
        <w:ind w:right="238"/>
        <w:jc w:val="both"/>
        <w:rPr>
          <w:rFonts w:ascii="Arial" w:eastAsia="Calibri" w:hAnsi="Arial" w:cs="Arial"/>
          <w:b/>
          <w:bCs/>
          <w:lang w:eastAsia="en-GB"/>
        </w:rPr>
      </w:pPr>
      <w:r w:rsidRPr="001F7143">
        <w:rPr>
          <w:rFonts w:ascii="Arial" w:eastAsia="Calibri" w:hAnsi="Arial" w:cs="Arial"/>
          <w:b/>
          <w:bCs/>
          <w:lang w:eastAsia="en-GB"/>
        </w:rPr>
        <w:t>Interim Position</w:t>
      </w:r>
    </w:p>
    <w:p w14:paraId="53BEE5DE" w14:textId="77777777" w:rsidR="0031737A" w:rsidRPr="001F7143" w:rsidRDefault="0031737A" w:rsidP="00DC1E8E">
      <w:pPr>
        <w:keepNext/>
        <w:autoSpaceDE w:val="0"/>
        <w:autoSpaceDN w:val="0"/>
        <w:adjustRightInd w:val="0"/>
        <w:spacing w:after="0" w:line="240" w:lineRule="auto"/>
        <w:ind w:right="238"/>
        <w:jc w:val="both"/>
        <w:rPr>
          <w:rFonts w:ascii="Arial" w:eastAsia="Calibri" w:hAnsi="Arial" w:cs="Arial"/>
          <w:lang w:eastAsia="en-GB"/>
        </w:rPr>
      </w:pPr>
    </w:p>
    <w:p w14:paraId="622B01DE" w14:textId="05FB0B2D" w:rsidR="0031737A"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57</w:t>
      </w:r>
      <w:r w:rsidR="0031737A" w:rsidRPr="001F7143">
        <w:rPr>
          <w:rFonts w:ascii="Arial" w:eastAsia="Calibri" w:hAnsi="Arial" w:cs="Arial"/>
          <w:lang w:eastAsia="en-GB"/>
        </w:rPr>
        <w:t>.22</w:t>
      </w:r>
      <w:r w:rsidR="0031737A" w:rsidRPr="001F7143">
        <w:rPr>
          <w:rFonts w:ascii="Arial" w:eastAsia="Calibri" w:hAnsi="Arial" w:cs="Arial"/>
          <w:lang w:eastAsia="en-GB"/>
        </w:rPr>
        <w:tab/>
        <w:t xml:space="preserve">Pending agreement of any amendment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as set out in Clause</w:t>
      </w:r>
      <w:r w:rsidR="00D112B8" w:rsidRPr="001F7143">
        <w:rPr>
          <w:rFonts w:ascii="Arial" w:eastAsia="Calibri" w:hAnsi="Arial" w:cs="Arial"/>
          <w:lang w:eastAsia="en-GB"/>
        </w:rPr>
        <w:t xml:space="preserve"> </w:t>
      </w:r>
      <w:r w:rsidRPr="001F7143">
        <w:rPr>
          <w:rFonts w:ascii="Arial" w:eastAsia="Calibri" w:hAnsi="Arial" w:cs="Arial"/>
          <w:lang w:eastAsia="en-GB"/>
        </w:rPr>
        <w:t>57</w:t>
      </w:r>
      <w:r w:rsidR="00066620" w:rsidRPr="001F7143">
        <w:rPr>
          <w:rFonts w:ascii="Arial" w:eastAsia="Calibri" w:hAnsi="Arial" w:cs="Arial"/>
          <w:lang w:eastAsia="en-GB"/>
        </w:rPr>
        <w:t>.</w:t>
      </w:r>
      <w:r w:rsidR="0031737A" w:rsidRPr="001F7143">
        <w:rPr>
          <w:rFonts w:ascii="Arial" w:eastAsia="Calibri" w:hAnsi="Arial" w:cs="Arial"/>
          <w:lang w:eastAsia="en-GB"/>
        </w:rPr>
        <w:t xml:space="preserve">17 or </w:t>
      </w:r>
      <w:r w:rsidRPr="001F7143">
        <w:rPr>
          <w:rFonts w:ascii="Arial" w:eastAsia="Calibri" w:hAnsi="Arial" w:cs="Arial"/>
          <w:lang w:eastAsia="en-GB"/>
        </w:rPr>
        <w:t>57</w:t>
      </w:r>
      <w:r w:rsidR="00066620" w:rsidRPr="001F7143">
        <w:rPr>
          <w:rFonts w:ascii="Arial" w:eastAsia="Calibri" w:hAnsi="Arial" w:cs="Arial"/>
          <w:lang w:eastAsia="en-GB"/>
        </w:rPr>
        <w:t>.</w:t>
      </w:r>
      <w:r w:rsidR="0031737A" w:rsidRPr="001F7143">
        <w:rPr>
          <w:rFonts w:ascii="Arial" w:eastAsia="Calibri" w:hAnsi="Arial" w:cs="Arial"/>
          <w:lang w:eastAsia="en-GB"/>
        </w:rPr>
        <w:t xml:space="preserve">21, provided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takes such steps as are reasonable to mitigate the impact the </w:t>
      </w:r>
      <w:r w:rsidR="009B69D7" w:rsidRPr="001F7143">
        <w:rPr>
          <w:rFonts w:ascii="Arial" w:eastAsia="Calibri" w:hAnsi="Arial" w:cs="Arial"/>
          <w:i/>
          <w:iCs/>
          <w:lang w:eastAsia="en-GB"/>
        </w:rPr>
        <w:t>Contractor</w:t>
      </w:r>
      <w:r w:rsidR="0031737A" w:rsidRPr="001F7143">
        <w:rPr>
          <w:rFonts w:ascii="Arial" w:eastAsia="Calibri" w:hAnsi="Arial" w:cs="Arial"/>
          <w:lang w:eastAsia="en-GB"/>
        </w:rPr>
        <w:t xml:space="preserve"> shall be relieved from their obligations to perform</w:t>
      </w:r>
      <w:r w:rsidR="00D112B8" w:rsidRPr="001F7143">
        <w:rPr>
          <w:rFonts w:ascii="Arial" w:eastAsia="Calibri" w:hAnsi="Arial" w:cs="Arial"/>
          <w:lang w:eastAsia="en-GB"/>
        </w:rPr>
        <w:t xml:space="preserve"> </w:t>
      </w:r>
      <w:r w:rsidR="0031737A" w:rsidRPr="001F7143">
        <w:rPr>
          <w:rFonts w:ascii="Arial" w:eastAsia="Calibri" w:hAnsi="Arial" w:cs="Arial"/>
          <w:lang w:eastAsia="en-GB"/>
        </w:rPr>
        <w:t xml:space="preserve">those elements of the </w:t>
      </w:r>
      <w:r w:rsidR="00D37399" w:rsidRPr="001F7143">
        <w:rPr>
          <w:rFonts w:ascii="Arial" w:eastAsia="Calibri" w:hAnsi="Arial" w:cs="Arial"/>
          <w:lang w:eastAsia="en-GB"/>
        </w:rPr>
        <w:t>contract</w:t>
      </w:r>
      <w:r w:rsidR="0031737A" w:rsidRPr="001F7143">
        <w:rPr>
          <w:rFonts w:ascii="Arial" w:eastAsia="Calibri" w:hAnsi="Arial" w:cs="Arial"/>
          <w:lang w:eastAsia="en-GB"/>
        </w:rPr>
        <w:t xml:space="preserve"> directly affected by the restrictions or provision of incorrect or incomplete information.</w:t>
      </w:r>
      <w:r w:rsidR="000648E8" w:rsidRPr="001F7143">
        <w:rPr>
          <w:rFonts w:ascii="Arial" w:eastAsia="Calibri" w:hAnsi="Arial" w:cs="Arial"/>
          <w:lang w:eastAsia="en-GB"/>
        </w:rPr>
        <w:t>”</w:t>
      </w:r>
    </w:p>
    <w:p w14:paraId="649D22FC" w14:textId="77777777" w:rsidR="00FC6788" w:rsidRPr="001F7143" w:rsidRDefault="00FC6788"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765FE1C5" w14:textId="035E0133" w:rsidR="00A579D5" w:rsidRPr="001F7143" w:rsidRDefault="00A579D5" w:rsidP="00DC1E8E">
      <w:pPr>
        <w:keepNext/>
        <w:autoSpaceDE w:val="0"/>
        <w:autoSpaceDN w:val="0"/>
        <w:adjustRightInd w:val="0"/>
        <w:spacing w:after="0" w:line="240" w:lineRule="auto"/>
        <w:ind w:right="238"/>
        <w:jc w:val="both"/>
        <w:rPr>
          <w:rFonts w:ascii="Arial" w:eastAsia="Calibri" w:hAnsi="Arial" w:cs="Arial"/>
          <w:b/>
          <w:lang w:eastAsia="en-GB"/>
        </w:rPr>
      </w:pPr>
      <w:r w:rsidRPr="001F7143">
        <w:rPr>
          <w:rFonts w:ascii="Arial" w:eastAsia="Calibri" w:hAnsi="Arial" w:cs="Arial"/>
          <w:b/>
          <w:lang w:eastAsia="en-GB"/>
        </w:rPr>
        <w:t>Payment &amp; Interest</w:t>
      </w:r>
    </w:p>
    <w:p w14:paraId="576531FC" w14:textId="77777777" w:rsidR="00A579D5" w:rsidRPr="001F7143" w:rsidRDefault="00A579D5" w:rsidP="00DC1E8E">
      <w:pPr>
        <w:keepNext/>
        <w:autoSpaceDE w:val="0"/>
        <w:autoSpaceDN w:val="0"/>
        <w:adjustRightInd w:val="0"/>
        <w:spacing w:after="0" w:line="240" w:lineRule="auto"/>
        <w:ind w:left="1440" w:right="238" w:hanging="1440"/>
        <w:jc w:val="both"/>
        <w:rPr>
          <w:rFonts w:ascii="Arial" w:eastAsia="Calibri" w:hAnsi="Arial" w:cs="Arial"/>
          <w:b/>
          <w:lang w:eastAsia="en-GB"/>
        </w:rPr>
      </w:pPr>
    </w:p>
    <w:p w14:paraId="603B6E48" w14:textId="50E4418B"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58</w:t>
      </w:r>
      <w:r w:rsidR="00A579D5" w:rsidRPr="001F7143">
        <w:rPr>
          <w:rFonts w:ascii="Arial" w:eastAsia="Calibri" w:hAnsi="Arial" w:cs="Arial"/>
          <w:lang w:eastAsia="en-GB"/>
        </w:rPr>
        <w:t>.1</w:t>
      </w:r>
      <w:r w:rsidR="00A579D5" w:rsidRPr="001F7143">
        <w:rPr>
          <w:rFonts w:ascii="Arial" w:eastAsia="Calibri" w:hAnsi="Arial" w:cs="Arial"/>
          <w:lang w:eastAsia="en-GB"/>
        </w:rPr>
        <w:tab/>
        <w:t xml:space="preserve">All valid, properly prepared invoices submitted to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in accordance with this Clause will be paid by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on or before the Relevant Day.</w:t>
      </w:r>
    </w:p>
    <w:p w14:paraId="6302A2E9"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175E22E" w14:textId="7F96EECB" w:rsidR="00A579D5" w:rsidRPr="001F7143" w:rsidRDefault="00582698" w:rsidP="00B901E5">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58</w:t>
      </w:r>
      <w:r w:rsidR="00A579D5" w:rsidRPr="001F7143">
        <w:rPr>
          <w:rFonts w:ascii="Arial" w:eastAsia="Calibri" w:hAnsi="Arial" w:cs="Arial"/>
          <w:lang w:eastAsia="en-GB"/>
        </w:rPr>
        <w:t>.2</w:t>
      </w:r>
      <w:r w:rsidR="00A579D5" w:rsidRPr="001F7143">
        <w:rPr>
          <w:rFonts w:ascii="Arial" w:eastAsia="Calibri" w:hAnsi="Arial" w:cs="Arial"/>
          <w:lang w:eastAsia="en-GB"/>
        </w:rPr>
        <w:tab/>
      </w:r>
      <w:r w:rsidR="00B901E5" w:rsidRPr="001F7143">
        <w:rPr>
          <w:rFonts w:ascii="Arial" w:eastAsia="Calibri" w:hAnsi="Arial" w:cs="Arial"/>
          <w:lang w:eastAsia="en-GB"/>
        </w:rPr>
        <w:t>T</w:t>
      </w:r>
      <w:r w:rsidR="00A579D5" w:rsidRPr="001F7143">
        <w:rPr>
          <w:rFonts w:ascii="Arial" w:eastAsia="Calibri" w:hAnsi="Arial" w:cs="Arial"/>
          <w:lang w:eastAsia="en-GB"/>
        </w:rPr>
        <w:t xml:space="preserve">he rate of interest will be </w:t>
      </w:r>
      <w:bookmarkStart w:id="11" w:name="_Hlk119587101"/>
      <w:r w:rsidR="00A579D5" w:rsidRPr="001F7143">
        <w:rPr>
          <w:rFonts w:ascii="Arial" w:eastAsia="Calibri" w:hAnsi="Arial" w:cs="Arial"/>
          <w:lang w:eastAsia="en-GB"/>
        </w:rPr>
        <w:t>the prevailing rate of statutory interest (as defined in The Late Payment of Commercial Debts (Interest) Act 1998) on the Relevant Day</w:t>
      </w:r>
      <w:bookmarkEnd w:id="11"/>
      <w:r w:rsidR="00B901E5" w:rsidRPr="001F7143">
        <w:rPr>
          <w:rFonts w:ascii="Arial" w:eastAsia="Calibri" w:hAnsi="Arial" w:cs="Arial"/>
          <w:lang w:eastAsia="en-GB"/>
        </w:rPr>
        <w:t>.</w:t>
      </w:r>
    </w:p>
    <w:p w14:paraId="2272AEBE"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4A67310" w14:textId="19F8CE7A"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58</w:t>
      </w:r>
      <w:r w:rsidR="00A579D5" w:rsidRPr="001F7143">
        <w:rPr>
          <w:rFonts w:ascii="Arial" w:eastAsia="Calibri" w:hAnsi="Arial" w:cs="Arial"/>
          <w:lang w:eastAsia="en-GB"/>
        </w:rPr>
        <w:t>.</w:t>
      </w:r>
      <w:r w:rsidR="00B901E5" w:rsidRPr="001F7143">
        <w:rPr>
          <w:rFonts w:ascii="Arial" w:eastAsia="Calibri" w:hAnsi="Arial" w:cs="Arial"/>
          <w:lang w:eastAsia="en-GB"/>
        </w:rPr>
        <w:t>3</w:t>
      </w:r>
      <w:r w:rsidR="00A579D5" w:rsidRPr="001F7143">
        <w:rPr>
          <w:rFonts w:ascii="Arial" w:eastAsia="Calibri" w:hAnsi="Arial" w:cs="Arial"/>
          <w:lang w:eastAsia="en-GB"/>
        </w:rPr>
        <w:tab/>
      </w:r>
      <w:r w:rsidR="00B901E5" w:rsidRPr="001F7143">
        <w:rPr>
          <w:rFonts w:ascii="Arial" w:eastAsia="Calibri" w:hAnsi="Arial" w:cs="Arial"/>
          <w:lang w:eastAsia="en-GB"/>
        </w:rPr>
        <w:t>N</w:t>
      </w:r>
      <w:r w:rsidR="00A579D5" w:rsidRPr="001F7143">
        <w:rPr>
          <w:rFonts w:ascii="Arial" w:eastAsia="Calibri" w:hAnsi="Arial" w:cs="Arial"/>
          <w:lang w:eastAsia="en-GB"/>
        </w:rPr>
        <w:t xml:space="preserve">o interest will be payable for any period of delay attributable to the conduct of the </w:t>
      </w:r>
      <w:r w:rsidR="009B69D7" w:rsidRPr="001F7143">
        <w:rPr>
          <w:rFonts w:ascii="Arial" w:eastAsia="Calibri" w:hAnsi="Arial" w:cs="Arial"/>
          <w:i/>
          <w:iCs/>
          <w:lang w:eastAsia="en-GB"/>
        </w:rPr>
        <w:t>Contractor</w:t>
      </w:r>
      <w:r w:rsidR="00B901E5" w:rsidRPr="001F7143">
        <w:rPr>
          <w:rFonts w:ascii="Arial" w:eastAsia="Calibri" w:hAnsi="Arial" w:cs="Arial"/>
          <w:lang w:eastAsia="en-GB"/>
        </w:rPr>
        <w:t>.</w:t>
      </w:r>
    </w:p>
    <w:p w14:paraId="2098E918"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533095C" w14:textId="1F7AA244"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58</w:t>
      </w:r>
      <w:r w:rsidR="00A579D5" w:rsidRPr="001F7143">
        <w:rPr>
          <w:rFonts w:ascii="Arial" w:eastAsia="Calibri" w:hAnsi="Arial" w:cs="Arial"/>
          <w:lang w:eastAsia="en-GB"/>
        </w:rPr>
        <w:t>.</w:t>
      </w:r>
      <w:r w:rsidR="00B901E5" w:rsidRPr="001F7143">
        <w:rPr>
          <w:rFonts w:ascii="Arial" w:eastAsia="Calibri" w:hAnsi="Arial" w:cs="Arial"/>
          <w:lang w:eastAsia="en-GB"/>
        </w:rPr>
        <w:t>4</w:t>
      </w:r>
      <w:r w:rsidR="00A579D5" w:rsidRPr="001F7143">
        <w:rPr>
          <w:rFonts w:ascii="Arial" w:eastAsia="Calibri" w:hAnsi="Arial" w:cs="Arial"/>
          <w:lang w:eastAsia="en-GB"/>
        </w:rPr>
        <w:tab/>
      </w:r>
      <w:r w:rsidR="00B901E5" w:rsidRPr="001F7143">
        <w:rPr>
          <w:rFonts w:ascii="Arial" w:eastAsia="Calibri" w:hAnsi="Arial" w:cs="Arial"/>
          <w:lang w:eastAsia="en-GB"/>
        </w:rPr>
        <w:t>A</w:t>
      </w:r>
      <w:r w:rsidR="00A579D5" w:rsidRPr="001F7143">
        <w:rPr>
          <w:rFonts w:ascii="Arial" w:eastAsia="Calibri" w:hAnsi="Arial" w:cs="Arial"/>
          <w:lang w:eastAsia="en-GB"/>
        </w:rPr>
        <w:t xml:space="preserve">ll claims for interest made pursuant to this Clause </w:t>
      </w:r>
      <w:r w:rsidRPr="001F7143">
        <w:rPr>
          <w:rFonts w:ascii="Arial" w:eastAsia="Calibri" w:hAnsi="Arial" w:cs="Arial"/>
          <w:lang w:eastAsia="en-GB"/>
        </w:rPr>
        <w:t>58</w:t>
      </w:r>
      <w:r w:rsidR="00A579D5" w:rsidRPr="001F7143">
        <w:rPr>
          <w:rFonts w:ascii="Arial" w:eastAsia="Calibri" w:hAnsi="Arial" w:cs="Arial"/>
          <w:lang w:eastAsia="en-GB"/>
        </w:rPr>
        <w:t xml:space="preserve"> will be notified in writing to the Commercial Officer</w:t>
      </w:r>
      <w:r w:rsidR="00B901E5" w:rsidRPr="001F7143">
        <w:rPr>
          <w:rFonts w:ascii="Arial" w:eastAsia="Calibri" w:hAnsi="Arial" w:cs="Arial"/>
          <w:lang w:eastAsia="en-GB"/>
        </w:rPr>
        <w:t>.</w:t>
      </w:r>
    </w:p>
    <w:p w14:paraId="31FAE321"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0E83CE0" w14:textId="78DEE5D1"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58</w:t>
      </w:r>
      <w:r w:rsidR="00A579D5" w:rsidRPr="001F7143">
        <w:rPr>
          <w:rFonts w:ascii="Arial" w:eastAsia="Calibri" w:hAnsi="Arial" w:cs="Arial"/>
          <w:lang w:eastAsia="en-GB"/>
        </w:rPr>
        <w:t>.</w:t>
      </w:r>
      <w:r w:rsidR="00B901E5" w:rsidRPr="001F7143">
        <w:rPr>
          <w:rFonts w:ascii="Arial" w:eastAsia="Calibri" w:hAnsi="Arial" w:cs="Arial"/>
          <w:lang w:eastAsia="en-GB"/>
        </w:rPr>
        <w:t>5</w:t>
      </w:r>
      <w:r w:rsidR="00A579D5" w:rsidRPr="001F7143">
        <w:rPr>
          <w:rFonts w:ascii="Arial" w:eastAsia="Calibri" w:hAnsi="Arial" w:cs="Arial"/>
          <w:lang w:eastAsia="en-GB"/>
        </w:rPr>
        <w:tab/>
      </w:r>
      <w:r w:rsidR="00B901E5" w:rsidRPr="001F7143">
        <w:rPr>
          <w:rFonts w:ascii="Arial" w:eastAsia="Calibri" w:hAnsi="Arial" w:cs="Arial"/>
          <w:lang w:eastAsia="en-GB"/>
        </w:rPr>
        <w:t>A</w:t>
      </w:r>
      <w:r w:rsidR="00A579D5" w:rsidRPr="001F7143">
        <w:rPr>
          <w:rFonts w:ascii="Arial" w:eastAsia="Calibri" w:hAnsi="Arial" w:cs="Arial"/>
          <w:lang w:eastAsia="en-GB"/>
        </w:rPr>
        <w:t xml:space="preserve">ny interest pursuant to this Cause </w:t>
      </w:r>
      <w:r w:rsidRPr="001F7143">
        <w:rPr>
          <w:rFonts w:ascii="Arial" w:eastAsia="Calibri" w:hAnsi="Arial" w:cs="Arial"/>
          <w:lang w:eastAsia="en-GB"/>
        </w:rPr>
        <w:t>58</w:t>
      </w:r>
      <w:r w:rsidR="00A579D5" w:rsidRPr="001F7143">
        <w:rPr>
          <w:rFonts w:ascii="Arial" w:eastAsia="Calibri" w:hAnsi="Arial" w:cs="Arial"/>
          <w:lang w:eastAsia="en-GB"/>
        </w:rPr>
        <w:t xml:space="preserve"> will not form a part of the Prices and, as a remedy for late payment, will not be subject to VAT.</w:t>
      </w:r>
    </w:p>
    <w:p w14:paraId="68740AF7"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6D5A705" w14:textId="5BAA45EE"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58</w:t>
      </w:r>
      <w:r w:rsidR="00A579D5" w:rsidRPr="001F7143">
        <w:rPr>
          <w:rFonts w:ascii="Arial" w:eastAsia="Calibri" w:hAnsi="Arial" w:cs="Arial"/>
          <w:lang w:eastAsia="en-GB"/>
        </w:rPr>
        <w:t>.</w:t>
      </w:r>
      <w:r w:rsidR="00B901E5" w:rsidRPr="001F7143">
        <w:rPr>
          <w:rFonts w:ascii="Arial" w:eastAsia="Calibri" w:hAnsi="Arial" w:cs="Arial"/>
          <w:lang w:eastAsia="en-GB"/>
        </w:rPr>
        <w:t>6</w:t>
      </w:r>
      <w:r w:rsidR="00A579D5" w:rsidRPr="001F7143">
        <w:rPr>
          <w:rFonts w:ascii="Arial" w:eastAsia="Calibri" w:hAnsi="Arial" w:cs="Arial"/>
          <w:lang w:eastAsia="en-GB"/>
        </w:rPr>
        <w:tab/>
        <w:t xml:space="preserve">If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corrects the amount due in a later payment approval, then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will pay interest on the corrected amount. Interest will be calculated from the date when the correct amount was certified until the date when the corrected amount is included in a later payment approval.</w:t>
      </w:r>
    </w:p>
    <w:p w14:paraId="0D754D20"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8AB6CF7" w14:textId="73ADAC4B"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w:t>
      </w:r>
      <w:r w:rsidR="00A579D5" w:rsidRPr="001F7143">
        <w:rPr>
          <w:rFonts w:ascii="Arial" w:eastAsia="Calibri" w:hAnsi="Arial" w:cs="Arial"/>
          <w:lang w:eastAsia="en-GB"/>
        </w:rPr>
        <w:tab/>
      </w:r>
      <w:r w:rsidR="00AC492A" w:rsidRPr="001F7143">
        <w:rPr>
          <w:rFonts w:ascii="Arial" w:eastAsia="Calibri" w:hAnsi="Arial" w:cs="Arial"/>
          <w:lang w:eastAsia="en-GB"/>
        </w:rPr>
        <w:t>Number not used.</w:t>
      </w:r>
    </w:p>
    <w:p w14:paraId="23800E1C"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EABAEEB" w14:textId="3EDCB5F6" w:rsidR="00A66460" w:rsidRPr="001F7143" w:rsidRDefault="00582698" w:rsidP="00950DBE">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59A</w:t>
      </w:r>
      <w:r w:rsidR="00A579D5" w:rsidRPr="001F7143">
        <w:rPr>
          <w:rFonts w:ascii="Arial" w:eastAsia="Calibri" w:hAnsi="Arial" w:cs="Arial"/>
          <w:lang w:eastAsia="en-GB"/>
        </w:rPr>
        <w:tab/>
      </w:r>
      <w:r w:rsidR="00AC492A" w:rsidRPr="001F7143">
        <w:rPr>
          <w:rFonts w:ascii="Arial" w:eastAsia="Calibri" w:hAnsi="Arial" w:cs="Arial"/>
          <w:lang w:eastAsia="en-GB"/>
        </w:rPr>
        <w:t>Number not used</w:t>
      </w:r>
      <w:r w:rsidR="00A66460" w:rsidRPr="001F7143">
        <w:rPr>
          <w:rFonts w:ascii="Arial" w:eastAsia="Calibri" w:hAnsi="Arial" w:cs="Arial"/>
          <w:lang w:eastAsia="en-GB"/>
        </w:rPr>
        <w:t>.</w:t>
      </w:r>
    </w:p>
    <w:p w14:paraId="6B6224F7" w14:textId="343D761C" w:rsidR="00A66460" w:rsidRPr="001F7143" w:rsidRDefault="00A6646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5E025AA8" w14:textId="07D87A12" w:rsidR="00A579D5" w:rsidRPr="001F7143" w:rsidRDefault="00582698" w:rsidP="00AC492A">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59B</w:t>
      </w:r>
      <w:r w:rsidR="00AC492A" w:rsidRPr="001F7143">
        <w:rPr>
          <w:rFonts w:ascii="Arial" w:eastAsia="Calibri" w:hAnsi="Arial" w:cs="Arial"/>
          <w:lang w:eastAsia="en-GB"/>
        </w:rPr>
        <w:tab/>
        <w:t>Number not used.</w:t>
      </w:r>
    </w:p>
    <w:p w14:paraId="1B5CD92B" w14:textId="77777777" w:rsidR="00A579D5" w:rsidRPr="001F7143" w:rsidRDefault="00A579D5" w:rsidP="00D37399">
      <w:pPr>
        <w:autoSpaceDE w:val="0"/>
        <w:autoSpaceDN w:val="0"/>
        <w:adjustRightInd w:val="0"/>
        <w:spacing w:after="0" w:line="240" w:lineRule="auto"/>
        <w:ind w:right="237"/>
        <w:jc w:val="both"/>
        <w:rPr>
          <w:rFonts w:ascii="Arial" w:eastAsia="Calibri" w:hAnsi="Arial" w:cs="Arial"/>
          <w:lang w:eastAsia="en-GB"/>
        </w:rPr>
      </w:pPr>
    </w:p>
    <w:p w14:paraId="4821D053" w14:textId="34CCD72A" w:rsidR="00A579D5" w:rsidRPr="001F7143" w:rsidRDefault="00A579D5" w:rsidP="00DC1E8E">
      <w:pPr>
        <w:keepNext/>
        <w:autoSpaceDE w:val="0"/>
        <w:autoSpaceDN w:val="0"/>
        <w:adjustRightInd w:val="0"/>
        <w:spacing w:after="0" w:line="240" w:lineRule="auto"/>
        <w:ind w:right="238"/>
        <w:jc w:val="both"/>
        <w:rPr>
          <w:rFonts w:ascii="Arial" w:eastAsia="Calibri" w:hAnsi="Arial" w:cs="Arial"/>
          <w:b/>
          <w:lang w:eastAsia="en-GB"/>
        </w:rPr>
      </w:pPr>
      <w:r w:rsidRPr="001F7143">
        <w:rPr>
          <w:rFonts w:ascii="Arial" w:eastAsia="Calibri" w:hAnsi="Arial" w:cs="Arial"/>
          <w:b/>
          <w:lang w:eastAsia="en-GB"/>
        </w:rPr>
        <w:t>Value Added Tax</w:t>
      </w:r>
      <w:r w:rsidR="006527F0" w:rsidRPr="001F7143">
        <w:rPr>
          <w:rFonts w:ascii="Arial" w:eastAsia="Calibri" w:hAnsi="Arial" w:cs="Arial"/>
          <w:b/>
          <w:lang w:eastAsia="en-GB"/>
        </w:rPr>
        <w:t xml:space="preserve"> and Other Taxes</w:t>
      </w:r>
    </w:p>
    <w:p w14:paraId="5441D605" w14:textId="77777777" w:rsidR="00A579D5" w:rsidRPr="001F7143" w:rsidRDefault="00A579D5" w:rsidP="00DC1E8E">
      <w:pPr>
        <w:keepNext/>
        <w:autoSpaceDE w:val="0"/>
        <w:autoSpaceDN w:val="0"/>
        <w:adjustRightInd w:val="0"/>
        <w:spacing w:after="0" w:line="240" w:lineRule="auto"/>
        <w:ind w:left="1440" w:right="238" w:hanging="1440"/>
        <w:jc w:val="both"/>
        <w:rPr>
          <w:rFonts w:ascii="Arial" w:eastAsia="Calibri" w:hAnsi="Arial" w:cs="Arial"/>
          <w:lang w:eastAsia="en-GB"/>
        </w:rPr>
      </w:pPr>
    </w:p>
    <w:p w14:paraId="7CBC5DCC" w14:textId="132D0699"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A579D5" w:rsidRPr="001F7143">
        <w:rPr>
          <w:rFonts w:ascii="Arial" w:eastAsia="Calibri" w:hAnsi="Arial" w:cs="Arial"/>
          <w:lang w:eastAsia="en-GB"/>
        </w:rPr>
        <w:t>.1</w:t>
      </w:r>
      <w:r w:rsidR="00A579D5" w:rsidRPr="001F7143">
        <w:rPr>
          <w:rFonts w:ascii="Arial" w:eastAsia="Calibri" w:hAnsi="Arial" w:cs="Arial"/>
          <w:lang w:eastAsia="en-GB"/>
        </w:rPr>
        <w:tab/>
        <w:t xml:space="preserve">The </w:t>
      </w:r>
      <w:r w:rsidR="00D37399" w:rsidRPr="001F7143">
        <w:rPr>
          <w:rFonts w:ascii="Arial" w:eastAsia="Calibri" w:hAnsi="Arial" w:cs="Arial"/>
          <w:lang w:eastAsia="en-GB"/>
        </w:rPr>
        <w:t>Contract Price</w:t>
      </w:r>
      <w:r w:rsidR="00A579D5" w:rsidRPr="001F7143">
        <w:rPr>
          <w:rFonts w:ascii="Arial" w:eastAsia="Calibri" w:hAnsi="Arial" w:cs="Arial"/>
          <w:lang w:eastAsia="en-GB"/>
        </w:rPr>
        <w:t xml:space="preserve"> excludes any UK output Value Added Tax (VAT) and any similar EU (or non-EU) taxes chargeable on the supply of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by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to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w:t>
      </w:r>
    </w:p>
    <w:p w14:paraId="61674F19" w14:textId="77777777" w:rsidR="00A579D5" w:rsidRPr="001F7143" w:rsidRDefault="00A579D5" w:rsidP="00D37399">
      <w:pPr>
        <w:autoSpaceDE w:val="0"/>
        <w:autoSpaceDN w:val="0"/>
        <w:adjustRightInd w:val="0"/>
        <w:spacing w:after="0" w:line="240" w:lineRule="auto"/>
        <w:ind w:right="237"/>
        <w:jc w:val="both"/>
        <w:rPr>
          <w:rFonts w:ascii="Arial" w:eastAsia="Calibri" w:hAnsi="Arial" w:cs="Arial"/>
          <w:lang w:eastAsia="en-GB"/>
        </w:rPr>
      </w:pPr>
    </w:p>
    <w:p w14:paraId="535252D0" w14:textId="2C55804A"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A579D5" w:rsidRPr="001F7143">
        <w:rPr>
          <w:rFonts w:ascii="Arial" w:eastAsia="Calibri" w:hAnsi="Arial" w:cs="Arial"/>
          <w:lang w:eastAsia="en-GB"/>
        </w:rPr>
        <w:t>.2</w:t>
      </w:r>
      <w:r w:rsidR="00A579D5" w:rsidRPr="001F7143">
        <w:rPr>
          <w:rFonts w:ascii="Arial" w:eastAsia="Calibri" w:hAnsi="Arial" w:cs="Arial"/>
          <w:lang w:eastAsia="en-GB"/>
        </w:rPr>
        <w:tab/>
        <w:t xml:space="preserve">If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is required by UK VAT law to be registered for UK VAT (or has registered voluntarily) in respect of </w:t>
      </w:r>
      <w:r w:rsidR="00761D87" w:rsidRPr="001F7143">
        <w:rPr>
          <w:rFonts w:ascii="Arial" w:eastAsia="Calibri" w:hAnsi="Arial" w:cs="Arial"/>
          <w:lang w:eastAsia="en-GB"/>
        </w:rPr>
        <w:t>its</w:t>
      </w:r>
      <w:r w:rsidR="00A579D5" w:rsidRPr="001F7143">
        <w:rPr>
          <w:rFonts w:ascii="Arial" w:eastAsia="Calibri" w:hAnsi="Arial" w:cs="Arial"/>
          <w:lang w:eastAsia="en-GB"/>
        </w:rPr>
        <w:t xml:space="preserve"> business activities at the time of any supply, and the circumstances of any supply are such that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is liable to pay the tax due to HM Revenue and Customs (HMRC),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 pay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in addition to the </w:t>
      </w:r>
      <w:r w:rsidR="00D37399" w:rsidRPr="001F7143">
        <w:rPr>
          <w:rFonts w:ascii="Arial" w:eastAsia="Calibri" w:hAnsi="Arial" w:cs="Arial"/>
          <w:lang w:eastAsia="en-GB"/>
        </w:rPr>
        <w:t>Contract Price</w:t>
      </w:r>
      <w:r w:rsidR="00A579D5" w:rsidRPr="001F7143">
        <w:rPr>
          <w:rFonts w:ascii="Arial" w:eastAsia="Calibri" w:hAnsi="Arial" w:cs="Arial"/>
          <w:lang w:eastAsia="en-GB"/>
        </w:rPr>
        <w:t xml:space="preserve"> (or any other sum due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a sum equal to the output VAT chargeable on the tax value of the supply of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and all other payments under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according to </w:t>
      </w:r>
      <w:r w:rsidR="002D122F" w:rsidRPr="001F7143">
        <w:rPr>
          <w:rFonts w:ascii="Arial" w:eastAsia="Calibri" w:hAnsi="Arial" w:cs="Arial"/>
          <w:lang w:eastAsia="en-GB"/>
        </w:rPr>
        <w:t xml:space="preserve">UK VAT </w:t>
      </w:r>
      <w:r w:rsidR="00A579D5" w:rsidRPr="001F7143">
        <w:rPr>
          <w:rFonts w:ascii="Arial" w:eastAsia="Calibri" w:hAnsi="Arial" w:cs="Arial"/>
          <w:lang w:eastAsia="en-GB"/>
        </w:rPr>
        <w:t xml:space="preserve">law at the relevant tax point. </w:t>
      </w:r>
    </w:p>
    <w:p w14:paraId="183FE283" w14:textId="77777777" w:rsidR="00A579D5" w:rsidRPr="001F7143" w:rsidRDefault="00A579D5" w:rsidP="00D37399">
      <w:pPr>
        <w:autoSpaceDE w:val="0"/>
        <w:autoSpaceDN w:val="0"/>
        <w:adjustRightInd w:val="0"/>
        <w:spacing w:after="0" w:line="240" w:lineRule="auto"/>
        <w:ind w:right="237"/>
        <w:jc w:val="both"/>
        <w:rPr>
          <w:rFonts w:ascii="Arial" w:eastAsia="Calibri" w:hAnsi="Arial" w:cs="Arial"/>
          <w:lang w:eastAsia="en-GB"/>
        </w:rPr>
      </w:pPr>
    </w:p>
    <w:p w14:paraId="65E1731C" w14:textId="3695EEBF" w:rsidR="00A579D5" w:rsidRPr="001F7143" w:rsidRDefault="00582698" w:rsidP="00977076">
      <w:pPr>
        <w:autoSpaceDE w:val="0"/>
        <w:autoSpaceDN w:val="0"/>
        <w:adjustRightInd w:val="0"/>
        <w:spacing w:after="0" w:line="240" w:lineRule="auto"/>
        <w:ind w:left="1440" w:right="237" w:hanging="1440"/>
        <w:jc w:val="both"/>
        <w:rPr>
          <w:rFonts w:ascii="Arial" w:eastAsia="Calibri" w:hAnsi="Arial" w:cs="Arial"/>
          <w:i/>
          <w:iCs/>
          <w:lang w:eastAsia="en-GB"/>
        </w:rPr>
      </w:pPr>
      <w:r w:rsidRPr="001F7143">
        <w:rPr>
          <w:rFonts w:ascii="Arial" w:eastAsia="Calibri" w:hAnsi="Arial" w:cs="Arial"/>
          <w:lang w:eastAsia="en-GB"/>
        </w:rPr>
        <w:t>59C</w:t>
      </w:r>
      <w:r w:rsidR="00A579D5" w:rsidRPr="001F7143">
        <w:rPr>
          <w:rFonts w:ascii="Arial" w:eastAsia="Calibri" w:hAnsi="Arial" w:cs="Arial"/>
          <w:lang w:eastAsia="en-GB"/>
        </w:rPr>
        <w:t>.3</w:t>
      </w:r>
      <w:r w:rsidR="00A579D5"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is responsible for the determination of VAT liability.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shall consult its</w:t>
      </w:r>
      <w:r w:rsidR="00977076" w:rsidRPr="001F7143">
        <w:rPr>
          <w:rFonts w:ascii="Arial" w:eastAsia="Calibri" w:hAnsi="Arial" w:cs="Arial"/>
          <w:lang w:eastAsia="en-GB"/>
        </w:rPr>
        <w:t xml:space="preserve"> Customer Compliance Manager</w:t>
      </w:r>
      <w:r w:rsidR="00A579D5" w:rsidRPr="001F7143">
        <w:rPr>
          <w:rFonts w:ascii="Arial" w:eastAsia="Calibri" w:hAnsi="Arial" w:cs="Arial"/>
          <w:lang w:eastAsia="en-GB"/>
        </w:rPr>
        <w:t xml:space="preserve"> or the HMRC Enquiries Desk (and not the Commercial Officer) in cases of doubt.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shall notify the </w:t>
      </w:r>
      <w:r w:rsidR="00A579D5" w:rsidRPr="001F7143">
        <w:rPr>
          <w:rFonts w:ascii="Arial" w:eastAsia="Calibri" w:hAnsi="Arial" w:cs="Arial"/>
          <w:i/>
          <w:lang w:eastAsia="en-GB"/>
        </w:rPr>
        <w:t>Client</w:t>
      </w:r>
      <w:r w:rsidR="00A579D5" w:rsidRPr="001F7143">
        <w:rPr>
          <w:rFonts w:ascii="Arial" w:eastAsia="Calibri" w:hAnsi="Arial" w:cs="Arial"/>
          <w:lang w:eastAsia="en-GB"/>
        </w:rPr>
        <w:t xml:space="preserve">’s Commercial Officer of the </w:t>
      </w:r>
      <w:r w:rsidR="00A579D5" w:rsidRPr="001F7143">
        <w:rPr>
          <w:rFonts w:ascii="Arial" w:eastAsia="Calibri" w:hAnsi="Arial" w:cs="Arial"/>
          <w:i/>
          <w:lang w:eastAsia="en-GB"/>
        </w:rPr>
        <w:t>Client</w:t>
      </w:r>
      <w:r w:rsidR="00A579D5" w:rsidRPr="001F7143">
        <w:rPr>
          <w:rFonts w:ascii="Arial" w:eastAsia="Calibri" w:hAnsi="Arial" w:cs="Arial"/>
          <w:lang w:eastAsia="en-GB"/>
        </w:rPr>
        <w:t xml:space="preserve">’s VAT liability under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and any changes to it, within twenty Business Days of becoming aware the liability is other than at the standard rate of VAT. In the event of any doubt about the applicability of the tax in such cases,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may require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to obtain, and pass to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a formal </w:t>
      </w:r>
      <w:r w:rsidR="00977076" w:rsidRPr="001F7143">
        <w:rPr>
          <w:rFonts w:ascii="Arial" w:eastAsia="Calibri" w:hAnsi="Arial" w:cs="Arial"/>
          <w:lang w:eastAsia="en-GB"/>
        </w:rPr>
        <w:t>opinion</w:t>
      </w:r>
      <w:r w:rsidR="00A579D5" w:rsidRPr="001F7143">
        <w:rPr>
          <w:rFonts w:ascii="Arial" w:eastAsia="Calibri" w:hAnsi="Arial" w:cs="Arial"/>
          <w:lang w:eastAsia="en-GB"/>
        </w:rPr>
        <w:t xml:space="preserve"> from HMRC.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shall comply promptly with any such requirement. Where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obtains a </w:t>
      </w:r>
      <w:r w:rsidR="00977076" w:rsidRPr="001F7143">
        <w:rPr>
          <w:rFonts w:ascii="Arial" w:eastAsia="Calibri" w:hAnsi="Arial" w:cs="Arial"/>
          <w:lang w:eastAsia="en-GB"/>
        </w:rPr>
        <w:t>opinion</w:t>
      </w:r>
      <w:r w:rsidR="00A579D5" w:rsidRPr="001F7143">
        <w:rPr>
          <w:rFonts w:ascii="Arial" w:eastAsia="Calibri" w:hAnsi="Arial" w:cs="Arial"/>
          <w:lang w:eastAsia="en-GB"/>
        </w:rPr>
        <w:t xml:space="preserve"> from HMRC, it shall supply a copy to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within three Business Days of receiving that </w:t>
      </w:r>
      <w:r w:rsidR="00977076" w:rsidRPr="001F7143">
        <w:rPr>
          <w:rFonts w:ascii="Arial" w:eastAsia="Calibri" w:hAnsi="Arial" w:cs="Arial"/>
          <w:lang w:eastAsia="en-GB"/>
        </w:rPr>
        <w:t>opinion</w:t>
      </w:r>
      <w:r w:rsidR="00A579D5" w:rsidRPr="001F7143">
        <w:rPr>
          <w:rFonts w:ascii="Arial" w:eastAsia="Calibri" w:hAnsi="Arial" w:cs="Arial"/>
          <w:lang w:eastAsia="en-GB"/>
        </w:rPr>
        <w:t xml:space="preserve"> unless it proposes to challenge the </w:t>
      </w:r>
      <w:r w:rsidR="00977076" w:rsidRPr="001F7143">
        <w:rPr>
          <w:rFonts w:ascii="Arial" w:eastAsia="Calibri" w:hAnsi="Arial" w:cs="Arial"/>
          <w:lang w:eastAsia="en-GB"/>
        </w:rPr>
        <w:t>opinion</w:t>
      </w:r>
      <w:r w:rsidR="00A579D5" w:rsidRPr="001F7143">
        <w:rPr>
          <w:rFonts w:ascii="Arial" w:eastAsia="Calibri" w:hAnsi="Arial" w:cs="Arial"/>
          <w:lang w:eastAsia="en-GB"/>
        </w:rPr>
        <w:t xml:space="preserve">. Where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challenges the </w:t>
      </w:r>
      <w:r w:rsidR="00977076" w:rsidRPr="001F7143">
        <w:rPr>
          <w:rFonts w:ascii="Arial" w:eastAsia="Calibri" w:hAnsi="Arial" w:cs="Arial"/>
          <w:lang w:eastAsia="en-GB"/>
        </w:rPr>
        <w:t>opinion</w:t>
      </w:r>
      <w:r w:rsidR="00A579D5" w:rsidRPr="001F7143">
        <w:rPr>
          <w:rFonts w:ascii="Arial" w:eastAsia="Calibri" w:hAnsi="Arial" w:cs="Arial"/>
          <w:lang w:eastAsia="en-GB"/>
        </w:rPr>
        <w:t xml:space="preserve"> it shall supply to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a copy of any final decisions issued by HMRC on completion of the challenge within three Business Days of receiving the decision. </w:t>
      </w:r>
    </w:p>
    <w:p w14:paraId="1509E9DE" w14:textId="77777777" w:rsidR="00A579D5" w:rsidRPr="001F7143" w:rsidRDefault="00A579D5" w:rsidP="00D37399">
      <w:pPr>
        <w:autoSpaceDE w:val="0"/>
        <w:autoSpaceDN w:val="0"/>
        <w:adjustRightInd w:val="0"/>
        <w:spacing w:after="0" w:line="240" w:lineRule="auto"/>
        <w:ind w:right="237"/>
        <w:jc w:val="both"/>
        <w:rPr>
          <w:rFonts w:ascii="Arial" w:eastAsia="Calibri" w:hAnsi="Arial" w:cs="Arial"/>
          <w:lang w:eastAsia="en-GB"/>
        </w:rPr>
      </w:pPr>
    </w:p>
    <w:p w14:paraId="385DA451" w14:textId="7BB8AB44"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A579D5" w:rsidRPr="001F7143">
        <w:rPr>
          <w:rFonts w:ascii="Arial" w:eastAsia="Calibri" w:hAnsi="Arial" w:cs="Arial"/>
          <w:lang w:eastAsia="en-GB"/>
        </w:rPr>
        <w:t>.4</w:t>
      </w:r>
      <w:r w:rsidR="00A579D5" w:rsidRPr="001F7143">
        <w:rPr>
          <w:rFonts w:ascii="Arial" w:eastAsia="Calibri" w:hAnsi="Arial" w:cs="Arial"/>
          <w:lang w:eastAsia="en-GB"/>
        </w:rPr>
        <w:tab/>
        <w:t xml:space="preserve">Where supply of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comes within the scope of UK VAT, but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is not required by UK VAT law to be registered for UK VAT (and has not registered voluntarily),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 be responsible for assessing and paying over directly to HMRC any UK output VAT due in respect of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shall be responsible for ensuring it takes into account any changes in </w:t>
      </w:r>
      <w:r w:rsidR="002D122F" w:rsidRPr="001F7143">
        <w:rPr>
          <w:rFonts w:ascii="Arial" w:eastAsia="Calibri" w:hAnsi="Arial" w:cs="Arial"/>
          <w:lang w:eastAsia="en-GB"/>
        </w:rPr>
        <w:t xml:space="preserve">UK </w:t>
      </w:r>
      <w:r w:rsidR="00A579D5" w:rsidRPr="001F7143">
        <w:rPr>
          <w:rFonts w:ascii="Arial" w:eastAsia="Calibri" w:hAnsi="Arial" w:cs="Arial"/>
          <w:lang w:eastAsia="en-GB"/>
        </w:rPr>
        <w:t xml:space="preserve">VAT law regarding registration. </w:t>
      </w:r>
    </w:p>
    <w:p w14:paraId="7B7599E1" w14:textId="77777777" w:rsidR="00A579D5" w:rsidRPr="001F7143" w:rsidRDefault="00A579D5" w:rsidP="00D37399">
      <w:pPr>
        <w:autoSpaceDE w:val="0"/>
        <w:autoSpaceDN w:val="0"/>
        <w:adjustRightInd w:val="0"/>
        <w:spacing w:after="0" w:line="240" w:lineRule="auto"/>
        <w:ind w:right="237"/>
        <w:jc w:val="both"/>
        <w:rPr>
          <w:rFonts w:ascii="Arial" w:eastAsia="Calibri" w:hAnsi="Arial" w:cs="Arial"/>
          <w:lang w:eastAsia="en-GB"/>
        </w:rPr>
      </w:pPr>
    </w:p>
    <w:p w14:paraId="699D4080" w14:textId="55E4347D"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A579D5" w:rsidRPr="001F7143">
        <w:rPr>
          <w:rFonts w:ascii="Arial" w:eastAsia="Calibri" w:hAnsi="Arial" w:cs="Arial"/>
          <w:lang w:eastAsia="en-GB"/>
        </w:rPr>
        <w:t>.5</w:t>
      </w:r>
      <w:r w:rsidR="00A579D5" w:rsidRPr="001F7143">
        <w:rPr>
          <w:rFonts w:ascii="Arial" w:eastAsia="Calibri" w:hAnsi="Arial" w:cs="Arial"/>
          <w:lang w:eastAsia="en-GB"/>
        </w:rPr>
        <w:tab/>
        <w:t xml:space="preserve">Where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are deemed to be supplied to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outside the UK,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may be required by the laws of the country where the supply takes place to register there for EU (or non- EU) turnover or similar tax. In that event,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 pay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in addition to the </w:t>
      </w:r>
      <w:r w:rsidR="00D37399" w:rsidRPr="001F7143">
        <w:rPr>
          <w:rFonts w:ascii="Arial" w:eastAsia="Calibri" w:hAnsi="Arial" w:cs="Arial"/>
          <w:lang w:eastAsia="en-GB"/>
        </w:rPr>
        <w:t>Contract Price</w:t>
      </w:r>
      <w:r w:rsidR="00A579D5" w:rsidRPr="001F7143">
        <w:rPr>
          <w:rFonts w:ascii="Arial" w:eastAsia="Calibri" w:hAnsi="Arial" w:cs="Arial"/>
          <w:lang w:eastAsia="en-GB"/>
        </w:rPr>
        <w:t xml:space="preserve"> (and any other sum due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under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a sum equal to the tax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is liable to pay to the tax authorities of the country in question in relation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within thirty calendar days of a written request for payment of any such sum by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w:t>
      </w:r>
    </w:p>
    <w:p w14:paraId="50C060C4" w14:textId="77777777" w:rsidR="00A579D5" w:rsidRPr="001F7143" w:rsidRDefault="00A579D5" w:rsidP="00D37399">
      <w:pPr>
        <w:autoSpaceDE w:val="0"/>
        <w:autoSpaceDN w:val="0"/>
        <w:adjustRightInd w:val="0"/>
        <w:spacing w:after="0" w:line="240" w:lineRule="auto"/>
        <w:ind w:right="237"/>
        <w:jc w:val="both"/>
        <w:rPr>
          <w:rFonts w:ascii="Arial" w:eastAsia="Calibri" w:hAnsi="Arial" w:cs="Arial"/>
          <w:lang w:eastAsia="en-GB"/>
        </w:rPr>
      </w:pPr>
    </w:p>
    <w:p w14:paraId="7F4D191D" w14:textId="46CE2563"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A579D5" w:rsidRPr="001F7143">
        <w:rPr>
          <w:rFonts w:ascii="Arial" w:eastAsia="Calibri" w:hAnsi="Arial" w:cs="Arial"/>
          <w:lang w:eastAsia="en-GB"/>
        </w:rPr>
        <w:t>.6</w:t>
      </w:r>
      <w:r w:rsidR="00A579D5" w:rsidRPr="001F7143">
        <w:rPr>
          <w:rFonts w:ascii="Arial" w:eastAsia="Calibri" w:hAnsi="Arial" w:cs="Arial"/>
          <w:lang w:eastAsia="en-GB"/>
        </w:rPr>
        <w:tab/>
        <w:t xml:space="preserve">In relation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Deliverables supplied under the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shall not be required to pay any sum in respect of the</w:t>
      </w:r>
      <w:r w:rsidR="00A51B4E" w:rsidRPr="001F7143">
        <w:rPr>
          <w:rFonts w:ascii="Arial" w:eastAsia="Calibri" w:hAnsi="Arial" w:cs="Arial"/>
          <w:i/>
          <w:lang w:eastAsia="en-GB"/>
        </w:rPr>
        <w:t xml:space="preserve"> Contractor’s</w:t>
      </w:r>
      <w:r w:rsidR="00A579D5" w:rsidRPr="001F7143">
        <w:rPr>
          <w:rFonts w:ascii="Arial" w:eastAsia="Calibri" w:hAnsi="Arial" w:cs="Arial"/>
          <w:lang w:eastAsia="en-GB"/>
        </w:rPr>
        <w:t xml:space="preserve"> input VAT (or similar EU or non-EU or both input taxes). However, these input taxes will be allowed where it is established that, despite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having taken all reasonable steps to recover them, it has not been possible to do so. Where there is any doubt that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has complied with this requirement the matter shall be resolved under </w:t>
      </w:r>
      <w:r w:rsidR="001A6E32" w:rsidRPr="001F7143">
        <w:rPr>
          <w:rFonts w:ascii="Arial" w:eastAsia="Calibri" w:hAnsi="Arial" w:cs="Arial"/>
          <w:lang w:eastAsia="en-GB"/>
        </w:rPr>
        <w:t xml:space="preserve">Clause </w:t>
      </w:r>
      <w:r w:rsidR="00226C00" w:rsidRPr="001F7143">
        <w:rPr>
          <w:rFonts w:ascii="Arial" w:eastAsia="Calibri" w:hAnsi="Arial" w:cs="Arial"/>
          <w:lang w:eastAsia="en-GB"/>
        </w:rPr>
        <w:t>10 of the form of agreement</w:t>
      </w:r>
      <w:r w:rsidR="00A579D5" w:rsidRPr="001F7143">
        <w:rPr>
          <w:rFonts w:ascii="Arial" w:eastAsia="Calibri" w:hAnsi="Arial" w:cs="Arial"/>
          <w:lang w:eastAsia="en-GB"/>
        </w:rPr>
        <w:t xml:space="preserve"> or some other form of dispute resolution as agreed between the Parties. </w:t>
      </w:r>
    </w:p>
    <w:p w14:paraId="4BC96C8A"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955BF7B" w14:textId="1AD32389" w:rsidR="00A579D5"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A579D5" w:rsidRPr="001F7143">
        <w:rPr>
          <w:rFonts w:ascii="Arial" w:eastAsia="Calibri" w:hAnsi="Arial" w:cs="Arial"/>
          <w:lang w:eastAsia="en-GB"/>
        </w:rPr>
        <w:t>.7</w:t>
      </w:r>
      <w:r w:rsidR="00A579D5" w:rsidRPr="001F7143">
        <w:rPr>
          <w:rFonts w:ascii="Arial" w:eastAsia="Calibri" w:hAnsi="Arial" w:cs="Arial"/>
          <w:lang w:eastAsia="en-GB"/>
        </w:rPr>
        <w:tab/>
        <w:t xml:space="preserve">Should HMRC </w:t>
      </w:r>
      <w:r w:rsidR="006527F0" w:rsidRPr="001F7143">
        <w:rPr>
          <w:rFonts w:ascii="Arial" w:eastAsia="Calibri" w:hAnsi="Arial" w:cs="Arial"/>
          <w:lang w:eastAsia="en-GB"/>
        </w:rPr>
        <w:t xml:space="preserve">assess </w:t>
      </w:r>
      <w:r w:rsidR="00A579D5" w:rsidRPr="001F7143">
        <w:rPr>
          <w:rFonts w:ascii="Arial" w:eastAsia="Calibri" w:hAnsi="Arial" w:cs="Arial"/>
          <w:lang w:eastAsia="en-GB"/>
        </w:rPr>
        <w:t xml:space="preserve">that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has incorrectly determined the VAT liability, in accordance with Clause </w:t>
      </w:r>
      <w:r w:rsidRPr="001F7143">
        <w:rPr>
          <w:rFonts w:ascii="Arial" w:eastAsia="Calibri" w:hAnsi="Arial" w:cs="Arial"/>
          <w:lang w:eastAsia="en-GB"/>
        </w:rPr>
        <w:t>59C</w:t>
      </w:r>
      <w:r w:rsidR="006527F0" w:rsidRPr="001F7143">
        <w:rPr>
          <w:rFonts w:ascii="Arial" w:eastAsia="Calibri" w:hAnsi="Arial" w:cs="Arial"/>
          <w:lang w:eastAsia="en-GB"/>
        </w:rPr>
        <w:t>.</w:t>
      </w:r>
      <w:r w:rsidR="00A579D5" w:rsidRPr="001F7143">
        <w:rPr>
          <w:rFonts w:ascii="Arial" w:eastAsia="Calibri" w:hAnsi="Arial" w:cs="Arial"/>
          <w:lang w:eastAsia="en-GB"/>
        </w:rPr>
        <w:t xml:space="preserve">2 above,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will pay the VAT assessed by HMRC</w:t>
      </w:r>
      <w:r w:rsidR="006527F0" w:rsidRPr="001F7143">
        <w:rPr>
          <w:rFonts w:ascii="Arial" w:eastAsia="Calibri" w:hAnsi="Arial" w:cs="Arial"/>
          <w:lang w:eastAsia="en-GB"/>
        </w:rPr>
        <w:t xml:space="preserve"> or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shall credit any VAT paid by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 xml:space="preserve"> over and above the HMRC assessment (as applicable)</w:t>
      </w:r>
      <w:r w:rsidR="00A579D5" w:rsidRPr="001F7143">
        <w:rPr>
          <w:rFonts w:ascii="Arial" w:eastAsia="Calibri" w:hAnsi="Arial" w:cs="Arial"/>
          <w:lang w:eastAsia="en-GB"/>
        </w:rPr>
        <w:t xml:space="preserve">. In the event that HMRC so determines,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shall pay any interest charged on any assessment or penalties or both directly to HMRC. Such interest or penalties or both shall not be recoverable from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under this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or any other contract.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shall supply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with a copy of all correspondence between HMRC and the</w:t>
      </w:r>
      <w:r w:rsidR="00A51B4E" w:rsidRPr="001F7143">
        <w:rPr>
          <w:rFonts w:ascii="Arial" w:eastAsia="Calibri" w:hAnsi="Arial" w:cs="Arial"/>
          <w:i/>
          <w:lang w:eastAsia="en-GB"/>
        </w:rPr>
        <w:t xml:space="preserve"> Contractor’s</w:t>
      </w:r>
      <w:r w:rsidR="00A579D5" w:rsidRPr="001F7143">
        <w:rPr>
          <w:rFonts w:ascii="Arial" w:eastAsia="Calibri" w:hAnsi="Arial" w:cs="Arial"/>
          <w:lang w:eastAsia="en-GB"/>
        </w:rPr>
        <w:t xml:space="preserve"> advisors regarding the VAT assessment within three Business Days of a written request from the </w:t>
      </w:r>
      <w:r w:rsidR="009B69D7" w:rsidRPr="001F7143">
        <w:rPr>
          <w:rFonts w:ascii="Arial" w:eastAsia="Calibri" w:hAnsi="Arial" w:cs="Arial"/>
          <w:i/>
          <w:iCs/>
          <w:lang w:eastAsia="en-GB"/>
        </w:rPr>
        <w:t>Client</w:t>
      </w:r>
      <w:r w:rsidR="00A579D5" w:rsidRPr="001F7143">
        <w:rPr>
          <w:rFonts w:ascii="Arial" w:eastAsia="Calibri" w:hAnsi="Arial" w:cs="Arial"/>
          <w:lang w:eastAsia="en-GB"/>
        </w:rPr>
        <w:t xml:space="preserve"> for such correspondence.</w:t>
      </w:r>
    </w:p>
    <w:p w14:paraId="6B9603D6" w14:textId="77777777" w:rsidR="006527F0" w:rsidRPr="001F7143" w:rsidRDefault="006527F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241A8F1F" w14:textId="1629FFA9" w:rsidR="006527F0"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6527F0" w:rsidRPr="001F7143">
        <w:rPr>
          <w:rFonts w:ascii="Arial" w:eastAsia="Calibri" w:hAnsi="Arial" w:cs="Arial"/>
          <w:lang w:eastAsia="en-GB"/>
        </w:rPr>
        <w:t>.8</w:t>
      </w:r>
      <w:r w:rsidR="006527F0" w:rsidRPr="001F7143">
        <w:rPr>
          <w:rFonts w:ascii="Arial" w:eastAsia="Calibri" w:hAnsi="Arial" w:cs="Arial"/>
          <w:lang w:eastAsia="en-GB"/>
        </w:rPr>
        <w:tab/>
        <w:t xml:space="preserve">Where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is a qualifying company or qualifying partnership for the purposes of any UK tax legislation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shall notify the </w:t>
      </w:r>
      <w:r w:rsidR="006527F0" w:rsidRPr="001F7143">
        <w:rPr>
          <w:rFonts w:ascii="Arial" w:eastAsia="Calibri" w:hAnsi="Arial" w:cs="Arial"/>
          <w:i/>
          <w:iCs/>
          <w:lang w:eastAsia="en-GB"/>
        </w:rPr>
        <w:t>Client’s</w:t>
      </w:r>
      <w:r w:rsidR="006527F0" w:rsidRPr="001F7143">
        <w:rPr>
          <w:rFonts w:ascii="Arial" w:eastAsia="Calibri" w:hAnsi="Arial" w:cs="Arial"/>
          <w:lang w:eastAsia="en-GB"/>
        </w:rPr>
        <w:t xml:space="preserve"> Commercial Officer, in writing, where it has notified HMRC that a return it has delivered to HMRC includes an uncertain amount that relates to a contract it has entered into with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 xml:space="preserve">.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shall notify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 xml:space="preserve"> within twenty Business Days of the notification it has provided to HMRC and provide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 xml:space="preserve"> with a copy of the notification.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shall continue to keep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 xml:space="preserve"> informed of any correspondence and/or discussions with HMRC in relation to the uncertain tax treatment within a reasonable time frame or upon request by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w:t>
      </w:r>
    </w:p>
    <w:p w14:paraId="6D739341" w14:textId="05E50340" w:rsidR="006527F0" w:rsidRPr="001F7143" w:rsidRDefault="006527F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3DBA719C" w14:textId="478311A6" w:rsidR="006527F0"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6527F0" w:rsidRPr="001F7143">
        <w:rPr>
          <w:rFonts w:ascii="Arial" w:eastAsia="Calibri" w:hAnsi="Arial" w:cs="Arial"/>
          <w:lang w:eastAsia="en-GB"/>
        </w:rPr>
        <w:t>.9</w:t>
      </w:r>
      <w:r w:rsidR="006527F0" w:rsidRPr="001F7143">
        <w:rPr>
          <w:rFonts w:ascii="Arial" w:eastAsia="Calibri" w:hAnsi="Arial" w:cs="Arial"/>
          <w:lang w:eastAsia="en-GB"/>
        </w:rPr>
        <w:tab/>
        <w:t xml:space="preserve">In the event that HMRC notifies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of any change to the tax treatment of a previously notified uncertain amount,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shall notify the </w:t>
      </w:r>
      <w:r w:rsidR="006527F0" w:rsidRPr="001F7143">
        <w:rPr>
          <w:rFonts w:ascii="Arial" w:eastAsia="Calibri" w:hAnsi="Arial" w:cs="Arial"/>
          <w:i/>
          <w:iCs/>
          <w:lang w:eastAsia="en-GB"/>
        </w:rPr>
        <w:t>Client</w:t>
      </w:r>
      <w:r w:rsidR="006527F0" w:rsidRPr="001F7143">
        <w:rPr>
          <w:rFonts w:ascii="Arial" w:eastAsia="Calibri" w:hAnsi="Arial" w:cs="Arial"/>
          <w:lang w:eastAsia="en-GB"/>
        </w:rPr>
        <w:t xml:space="preserve"> and provide a copy of HMRC’s notification and assessment within twenty Business Days of receiving such notification and assessment.</w:t>
      </w:r>
    </w:p>
    <w:p w14:paraId="59D65C42" w14:textId="0F9E36A2" w:rsidR="006527F0" w:rsidRPr="001F7143" w:rsidRDefault="006527F0"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43A2927C" w14:textId="27EF9E1A" w:rsidR="006527F0"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59C</w:t>
      </w:r>
      <w:r w:rsidR="006527F0" w:rsidRPr="001F7143">
        <w:rPr>
          <w:rFonts w:ascii="Arial" w:eastAsia="Calibri" w:hAnsi="Arial" w:cs="Arial"/>
          <w:lang w:eastAsia="en-GB"/>
        </w:rPr>
        <w:t>.10</w:t>
      </w:r>
      <w:r w:rsidR="006527F0" w:rsidRPr="001F7143">
        <w:rPr>
          <w:rFonts w:ascii="Arial" w:eastAsia="Calibri" w:hAnsi="Arial" w:cs="Arial"/>
          <w:lang w:eastAsia="en-GB"/>
        </w:rPr>
        <w:tab/>
        <w:t xml:space="preserve">The </w:t>
      </w:r>
      <w:r w:rsidR="00625916" w:rsidRPr="001F7143">
        <w:rPr>
          <w:rFonts w:ascii="Arial" w:eastAsia="Calibri" w:hAnsi="Arial" w:cs="Arial"/>
          <w:i/>
          <w:iCs/>
          <w:lang w:eastAsia="en-GB"/>
        </w:rPr>
        <w:t>Client</w:t>
      </w:r>
      <w:r w:rsidR="00625916" w:rsidRPr="001F7143">
        <w:rPr>
          <w:rFonts w:ascii="Arial" w:eastAsia="Calibri" w:hAnsi="Arial" w:cs="Arial"/>
          <w:lang w:eastAsia="en-GB"/>
        </w:rPr>
        <w:t xml:space="preserve"> </w:t>
      </w:r>
      <w:r w:rsidR="006527F0" w:rsidRPr="001F7143">
        <w:rPr>
          <w:rFonts w:ascii="Arial" w:eastAsia="Calibri" w:hAnsi="Arial" w:cs="Arial"/>
          <w:lang w:eastAsia="en-GB"/>
        </w:rPr>
        <w:t xml:space="preserve">shall not be liable for any interest and/or penalty that the </w:t>
      </w:r>
      <w:r w:rsidR="006527F0" w:rsidRPr="001F7143">
        <w:rPr>
          <w:rFonts w:ascii="Arial" w:eastAsia="Calibri" w:hAnsi="Arial" w:cs="Arial"/>
          <w:i/>
          <w:iCs/>
          <w:lang w:eastAsia="en-GB"/>
        </w:rPr>
        <w:t>Contractor</w:t>
      </w:r>
      <w:r w:rsidR="006527F0" w:rsidRPr="001F7143">
        <w:rPr>
          <w:rFonts w:ascii="Arial" w:eastAsia="Calibri" w:hAnsi="Arial" w:cs="Arial"/>
          <w:lang w:eastAsia="en-GB"/>
        </w:rPr>
        <w:t xml:space="preserve"> is required to pay to HMRC for a failure to notify HMRC of an uncertain amount.</w:t>
      </w:r>
    </w:p>
    <w:p w14:paraId="399F80E4" w14:textId="77777777" w:rsidR="00A579D5" w:rsidRPr="001F7143" w:rsidRDefault="00A579D5" w:rsidP="00D37399">
      <w:pPr>
        <w:autoSpaceDE w:val="0"/>
        <w:autoSpaceDN w:val="0"/>
        <w:adjustRightInd w:val="0"/>
        <w:spacing w:after="0" w:line="240" w:lineRule="auto"/>
        <w:ind w:left="1440" w:right="237" w:hanging="1440"/>
        <w:jc w:val="both"/>
        <w:rPr>
          <w:rFonts w:ascii="Arial" w:eastAsia="Calibri" w:hAnsi="Arial" w:cs="Arial"/>
          <w:lang w:eastAsia="en-GB"/>
        </w:rPr>
      </w:pPr>
    </w:p>
    <w:p w14:paraId="072001D9" w14:textId="31673AB4" w:rsidR="00A579D5" w:rsidRPr="001F7143" w:rsidRDefault="00A579D5" w:rsidP="00DC1E8E">
      <w:pPr>
        <w:keepNext/>
        <w:autoSpaceDE w:val="0"/>
        <w:autoSpaceDN w:val="0"/>
        <w:adjustRightInd w:val="0"/>
        <w:spacing w:after="0" w:line="240" w:lineRule="auto"/>
        <w:ind w:right="238"/>
        <w:jc w:val="both"/>
        <w:rPr>
          <w:rFonts w:ascii="Arial" w:eastAsia="Calibri" w:hAnsi="Arial" w:cs="Arial"/>
          <w:b/>
          <w:lang w:eastAsia="en-GB"/>
        </w:rPr>
      </w:pPr>
      <w:r w:rsidRPr="001F7143">
        <w:rPr>
          <w:rFonts w:ascii="Arial" w:eastAsia="Calibri" w:hAnsi="Arial" w:cs="Arial"/>
          <w:b/>
          <w:lang w:eastAsia="en-GB"/>
        </w:rPr>
        <w:t>Project Bank Account</w:t>
      </w:r>
    </w:p>
    <w:p w14:paraId="27F0522B" w14:textId="5856B983" w:rsidR="00A579D5" w:rsidRPr="001F7143" w:rsidRDefault="00582698" w:rsidP="00D37399">
      <w:pPr>
        <w:spacing w:before="240"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59D</w:t>
      </w:r>
      <w:r w:rsidR="00A579D5" w:rsidRPr="001F7143">
        <w:rPr>
          <w:rFonts w:ascii="Arial" w:eastAsia="Calibri" w:hAnsi="Arial" w:cs="Arial"/>
          <w:lang w:eastAsia="en-GB"/>
        </w:rPr>
        <w:t>.1</w:t>
      </w:r>
      <w:r w:rsidR="00A579D5" w:rsidRPr="001F7143">
        <w:rPr>
          <w:rFonts w:ascii="Arial" w:eastAsia="Calibri" w:hAnsi="Arial" w:cs="Arial"/>
          <w:lang w:eastAsia="en-GB"/>
        </w:rPr>
        <w:tab/>
        <w:t xml:space="preserve">The Project Bank Account will be set up at </w:t>
      </w:r>
      <w:r w:rsidR="00D37399" w:rsidRPr="001F7143">
        <w:rPr>
          <w:rFonts w:ascii="Arial" w:eastAsia="Calibri" w:hAnsi="Arial" w:cs="Arial"/>
          <w:lang w:eastAsia="en-GB"/>
        </w:rPr>
        <w:t>contract</w:t>
      </w:r>
      <w:r w:rsidR="00A579D5" w:rsidRPr="001F7143">
        <w:rPr>
          <w:rFonts w:ascii="Arial" w:eastAsia="Calibri" w:hAnsi="Arial" w:cs="Arial"/>
          <w:lang w:eastAsia="en-GB"/>
        </w:rPr>
        <w:t xml:space="preserve"> Award, and the Parties shall sign the Trust Deed (Part 5 Schedule 7), with a one-off deposit of £1,000 (One Thousand pounds only) being placed by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w:t>
      </w:r>
    </w:p>
    <w:p w14:paraId="498CFA7C" w14:textId="345660EC" w:rsidR="00A579D5" w:rsidRPr="001F7143" w:rsidRDefault="00582698" w:rsidP="00D37399">
      <w:pPr>
        <w:spacing w:before="240"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59D</w:t>
      </w:r>
      <w:r w:rsidR="00A579D5" w:rsidRPr="001F7143">
        <w:rPr>
          <w:rFonts w:ascii="Arial" w:eastAsia="Calibri" w:hAnsi="Arial" w:cs="Arial"/>
          <w:lang w:eastAsia="en-GB"/>
        </w:rPr>
        <w:t>.2</w:t>
      </w:r>
      <w:r w:rsidR="00A579D5" w:rsidRPr="001F7143">
        <w:rPr>
          <w:rFonts w:ascii="Arial" w:eastAsia="Calibri" w:hAnsi="Arial" w:cs="Arial"/>
          <w:lang w:eastAsia="en-GB"/>
        </w:rPr>
        <w:tab/>
        <w:t xml:space="preserve">The Project Bank Account will be opened by the </w:t>
      </w:r>
      <w:r w:rsidR="009B69D7" w:rsidRPr="001F7143">
        <w:rPr>
          <w:rFonts w:ascii="Arial" w:eastAsia="Calibri" w:hAnsi="Arial" w:cs="Arial"/>
          <w:i/>
          <w:iCs/>
          <w:lang w:eastAsia="en-GB"/>
        </w:rPr>
        <w:t>Contractor</w:t>
      </w:r>
      <w:r w:rsidR="00A579D5" w:rsidRPr="001F7143">
        <w:rPr>
          <w:rFonts w:ascii="Arial" w:eastAsia="Calibri" w:hAnsi="Arial" w:cs="Arial"/>
          <w:i/>
          <w:iCs/>
          <w:lang w:eastAsia="en-GB"/>
        </w:rPr>
        <w:t xml:space="preserve"> </w:t>
      </w:r>
      <w:r w:rsidR="00A579D5" w:rsidRPr="001F7143">
        <w:rPr>
          <w:rFonts w:ascii="Arial" w:eastAsia="Calibri" w:hAnsi="Arial" w:cs="Arial"/>
          <w:lang w:eastAsia="en-GB"/>
        </w:rPr>
        <w:t xml:space="preserve">and held jointly with the </w:t>
      </w:r>
      <w:r w:rsidR="009B69D7" w:rsidRPr="001F7143">
        <w:rPr>
          <w:rFonts w:ascii="Arial" w:eastAsia="Calibri" w:hAnsi="Arial" w:cs="Arial"/>
          <w:i/>
          <w:iCs/>
          <w:lang w:eastAsia="en-GB"/>
        </w:rPr>
        <w:t>Client</w:t>
      </w:r>
      <w:r w:rsidR="00A579D5" w:rsidRPr="001F7143">
        <w:rPr>
          <w:rFonts w:ascii="Arial" w:eastAsia="Calibri" w:hAnsi="Arial" w:cs="Arial"/>
          <w:i/>
          <w:iCs/>
          <w:lang w:eastAsia="en-GB"/>
        </w:rPr>
        <w:t xml:space="preserve"> </w:t>
      </w:r>
      <w:r w:rsidR="00A579D5" w:rsidRPr="001F7143">
        <w:rPr>
          <w:rFonts w:ascii="Arial" w:eastAsia="Calibri" w:hAnsi="Arial" w:cs="Arial"/>
          <w:lang w:eastAsia="en-GB"/>
        </w:rPr>
        <w:t>in accordance with the terms set out in the Trust Deed and Bank Account Agreement.</w:t>
      </w:r>
    </w:p>
    <w:p w14:paraId="40725019" w14:textId="21512AC4" w:rsidR="00A579D5" w:rsidRPr="001F7143" w:rsidRDefault="00582698" w:rsidP="00D37399">
      <w:pPr>
        <w:spacing w:before="240" w:after="0" w:line="240" w:lineRule="auto"/>
        <w:ind w:right="237"/>
        <w:jc w:val="both"/>
        <w:rPr>
          <w:rFonts w:ascii="Arial" w:eastAsia="Calibri" w:hAnsi="Arial" w:cs="Arial"/>
          <w:lang w:eastAsia="en-GB"/>
        </w:rPr>
      </w:pPr>
      <w:r w:rsidRPr="001F7143">
        <w:rPr>
          <w:rFonts w:ascii="Arial" w:eastAsia="Calibri" w:hAnsi="Arial" w:cs="Arial"/>
          <w:lang w:eastAsia="en-GB"/>
        </w:rPr>
        <w:t>59D</w:t>
      </w:r>
      <w:r w:rsidR="00A579D5" w:rsidRPr="001F7143">
        <w:rPr>
          <w:rFonts w:ascii="Arial" w:eastAsia="Calibri" w:hAnsi="Arial" w:cs="Arial"/>
          <w:lang w:eastAsia="en-GB"/>
        </w:rPr>
        <w:t>.3</w:t>
      </w:r>
      <w:r w:rsidR="00A579D5" w:rsidRPr="001F7143">
        <w:rPr>
          <w:rFonts w:ascii="Arial" w:eastAsia="Calibri" w:hAnsi="Arial" w:cs="Arial"/>
          <w:lang w:eastAsia="en-GB"/>
        </w:rPr>
        <w:tab/>
      </w:r>
      <w:r w:rsidR="00A579D5" w:rsidRPr="001F7143">
        <w:rPr>
          <w:rFonts w:ascii="Arial" w:eastAsia="Calibri" w:hAnsi="Arial" w:cs="Arial"/>
          <w:lang w:eastAsia="en-GB"/>
        </w:rPr>
        <w:tab/>
        <w:t xml:space="preserve">The Project Bank Account will remain in place until the end of this </w:t>
      </w:r>
      <w:r w:rsidR="004F5A36" w:rsidRPr="001F7143">
        <w:rPr>
          <w:rFonts w:ascii="Arial" w:eastAsia="Calibri" w:hAnsi="Arial" w:cs="Arial"/>
          <w:lang w:eastAsia="en-GB"/>
        </w:rPr>
        <w:t>contract</w:t>
      </w:r>
      <w:r w:rsidR="00A579D5" w:rsidRPr="001F7143">
        <w:rPr>
          <w:rFonts w:ascii="Arial" w:eastAsia="Calibri" w:hAnsi="Arial" w:cs="Arial"/>
          <w:lang w:eastAsia="en-GB"/>
        </w:rPr>
        <w:t>.</w:t>
      </w:r>
    </w:p>
    <w:p w14:paraId="7C779BE1" w14:textId="39FE188D" w:rsidR="00A579D5" w:rsidRPr="001F7143" w:rsidRDefault="00582698" w:rsidP="00D37399">
      <w:pPr>
        <w:spacing w:before="240"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59D</w:t>
      </w:r>
      <w:r w:rsidR="00A579D5" w:rsidRPr="001F7143">
        <w:rPr>
          <w:rFonts w:ascii="Arial" w:eastAsia="Calibri" w:hAnsi="Arial" w:cs="Arial"/>
          <w:lang w:eastAsia="en-GB"/>
        </w:rPr>
        <w:t>.4</w:t>
      </w:r>
      <w:r w:rsidR="00A579D5" w:rsidRPr="001F7143">
        <w:rPr>
          <w:rFonts w:ascii="Arial" w:eastAsia="Calibri" w:hAnsi="Arial" w:cs="Arial"/>
          <w:lang w:eastAsia="en-GB"/>
        </w:rPr>
        <w:tab/>
        <w:t xml:space="preserve">For the purposes of the Construction Industry Scheme (CIS), the </w:t>
      </w:r>
      <w:r w:rsidR="009B69D7" w:rsidRPr="001F7143">
        <w:rPr>
          <w:rFonts w:ascii="Arial" w:eastAsia="Calibri" w:hAnsi="Arial" w:cs="Arial"/>
          <w:i/>
          <w:iCs/>
          <w:lang w:eastAsia="en-GB"/>
        </w:rPr>
        <w:t>Client</w:t>
      </w:r>
      <w:r w:rsidR="00A579D5" w:rsidRPr="001F7143">
        <w:rPr>
          <w:rFonts w:ascii="Arial" w:eastAsia="Calibri" w:hAnsi="Arial" w:cs="Arial"/>
          <w:i/>
          <w:iCs/>
          <w:lang w:eastAsia="en-GB"/>
        </w:rPr>
        <w:t xml:space="preserve"> </w:t>
      </w:r>
      <w:r w:rsidR="00A579D5" w:rsidRPr="001F7143">
        <w:rPr>
          <w:rFonts w:ascii="Arial" w:eastAsia="Calibri" w:hAnsi="Arial" w:cs="Arial"/>
          <w:lang w:eastAsia="en-GB"/>
        </w:rPr>
        <w:t xml:space="preserve">will be responsible for the action, discharge, completion and submission of all CIS responsibilities in relation to the </w:t>
      </w:r>
      <w:r w:rsidR="009B69D7" w:rsidRPr="001F7143">
        <w:rPr>
          <w:rFonts w:ascii="Arial" w:eastAsia="Calibri" w:hAnsi="Arial" w:cs="Arial"/>
          <w:i/>
          <w:iCs/>
          <w:lang w:eastAsia="en-GB"/>
        </w:rPr>
        <w:t>Contractor</w:t>
      </w:r>
      <w:r w:rsidR="00A579D5" w:rsidRPr="001F7143">
        <w:rPr>
          <w:rFonts w:ascii="Arial" w:eastAsia="Calibri" w:hAnsi="Arial" w:cs="Arial"/>
          <w:lang w:eastAsia="en-GB"/>
        </w:rPr>
        <w:t xml:space="preserve">. The </w:t>
      </w:r>
      <w:r w:rsidR="009B69D7" w:rsidRPr="001F7143">
        <w:rPr>
          <w:rFonts w:ascii="Arial" w:eastAsia="Calibri" w:hAnsi="Arial" w:cs="Arial"/>
          <w:i/>
          <w:iCs/>
          <w:lang w:eastAsia="en-GB"/>
        </w:rPr>
        <w:t>Contractor</w:t>
      </w:r>
      <w:r w:rsidR="00A579D5" w:rsidRPr="001F7143">
        <w:rPr>
          <w:rFonts w:ascii="Arial" w:eastAsia="Calibri" w:hAnsi="Arial" w:cs="Arial"/>
          <w:i/>
          <w:iCs/>
          <w:lang w:eastAsia="en-GB"/>
        </w:rPr>
        <w:t xml:space="preserve"> </w:t>
      </w:r>
      <w:r w:rsidR="00A579D5" w:rsidRPr="001F7143">
        <w:rPr>
          <w:rFonts w:ascii="Arial" w:eastAsia="Calibri" w:hAnsi="Arial" w:cs="Arial"/>
          <w:lang w:eastAsia="en-GB"/>
        </w:rPr>
        <w:t xml:space="preserve">will be responsible for the action, discharge, completion and submission of all CIS responsibilities for the </w:t>
      </w:r>
      <w:r w:rsidR="00D96DB1" w:rsidRPr="001F7143">
        <w:rPr>
          <w:rFonts w:ascii="Arial" w:eastAsia="Calibri" w:hAnsi="Arial" w:cs="Arial"/>
          <w:lang w:eastAsia="en-GB"/>
        </w:rPr>
        <w:t>Subcontractor</w:t>
      </w:r>
      <w:r w:rsidR="00A579D5" w:rsidRPr="001F7143">
        <w:rPr>
          <w:rFonts w:ascii="Arial" w:eastAsia="Calibri" w:hAnsi="Arial" w:cs="Arial"/>
          <w:lang w:eastAsia="en-GB"/>
        </w:rPr>
        <w:t>s.</w:t>
      </w:r>
    </w:p>
    <w:p w14:paraId="13A40DE9" w14:textId="77777777" w:rsidR="00A579D5" w:rsidRPr="001F7143" w:rsidRDefault="00A579D5" w:rsidP="00D37399">
      <w:pPr>
        <w:spacing w:after="0" w:line="240" w:lineRule="auto"/>
        <w:ind w:left="1440" w:right="237" w:hanging="1440"/>
        <w:jc w:val="both"/>
        <w:rPr>
          <w:rFonts w:ascii="Arial" w:eastAsia="Calibri" w:hAnsi="Arial" w:cs="Arial"/>
          <w:lang w:eastAsia="en-GB"/>
        </w:rPr>
      </w:pPr>
    </w:p>
    <w:p w14:paraId="17B67133" w14:textId="18842DC4" w:rsidR="00362381" w:rsidRPr="001F7143" w:rsidRDefault="00582698" w:rsidP="00D37399">
      <w:pPr>
        <w:autoSpaceDE w:val="0"/>
        <w:autoSpaceDN w:val="0"/>
        <w:adjustRightInd w:val="0"/>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59D</w:t>
      </w:r>
      <w:r w:rsidR="00A579D5" w:rsidRPr="001F7143">
        <w:rPr>
          <w:rFonts w:ascii="Arial" w:eastAsia="Calibri" w:hAnsi="Arial" w:cs="Arial"/>
          <w:lang w:eastAsia="en-GB"/>
        </w:rPr>
        <w:t>.5</w:t>
      </w:r>
      <w:r w:rsidR="00A579D5" w:rsidRPr="001F7143">
        <w:rPr>
          <w:rFonts w:ascii="Arial" w:eastAsia="Calibri" w:hAnsi="Arial" w:cs="Arial"/>
          <w:lang w:eastAsia="en-GB"/>
        </w:rPr>
        <w:tab/>
        <w:t xml:space="preserve">At the end of this </w:t>
      </w:r>
      <w:r w:rsidR="004F5A36" w:rsidRPr="001F7143">
        <w:rPr>
          <w:rFonts w:ascii="Arial" w:eastAsia="Calibri" w:hAnsi="Arial" w:cs="Arial"/>
          <w:lang w:eastAsia="en-GB"/>
        </w:rPr>
        <w:t>contract</w:t>
      </w:r>
      <w:r w:rsidR="00A579D5" w:rsidRPr="001F7143">
        <w:rPr>
          <w:rFonts w:ascii="Arial" w:eastAsia="Calibri" w:hAnsi="Arial" w:cs="Arial"/>
          <w:lang w:eastAsia="en-GB"/>
        </w:rPr>
        <w:t xml:space="preserve">, once all required payments have been made, the Project Bank Account will be closed and any balance transferred to the </w:t>
      </w:r>
      <w:r w:rsidR="009B69D7" w:rsidRPr="001F7143">
        <w:rPr>
          <w:rFonts w:ascii="Arial" w:eastAsia="Calibri" w:hAnsi="Arial" w:cs="Arial"/>
          <w:i/>
          <w:iCs/>
          <w:lang w:eastAsia="en-GB"/>
        </w:rPr>
        <w:t>Contractor</w:t>
      </w:r>
      <w:r w:rsidR="00A579D5" w:rsidRPr="001F7143">
        <w:rPr>
          <w:rFonts w:ascii="Arial" w:eastAsia="Calibri" w:hAnsi="Arial" w:cs="Arial"/>
          <w:i/>
          <w:iCs/>
          <w:lang w:eastAsia="en-GB"/>
        </w:rPr>
        <w:t>.</w:t>
      </w:r>
      <w:r w:rsidR="001F206A" w:rsidRPr="001F7143">
        <w:rPr>
          <w:rFonts w:ascii="Arial" w:eastAsia="Calibri" w:hAnsi="Arial" w:cs="Arial"/>
          <w:lang w:eastAsia="en-GB"/>
        </w:rPr>
        <w:t>”</w:t>
      </w:r>
    </w:p>
    <w:p w14:paraId="4D2164ED" w14:textId="77777777" w:rsidR="00362381" w:rsidRPr="001F7143" w:rsidRDefault="00362381" w:rsidP="00156F4B">
      <w:pPr>
        <w:keepNext/>
        <w:spacing w:before="240" w:after="0" w:line="240" w:lineRule="auto"/>
        <w:ind w:left="1440" w:right="238" w:hanging="1440"/>
        <w:jc w:val="both"/>
        <w:rPr>
          <w:rFonts w:ascii="Arial" w:eastAsia="Calibri" w:hAnsi="Arial" w:cs="Arial"/>
          <w:b/>
          <w:lang w:eastAsia="en-GB"/>
        </w:rPr>
      </w:pPr>
      <w:r w:rsidRPr="001F7143">
        <w:rPr>
          <w:rFonts w:ascii="Arial" w:eastAsia="Calibri" w:hAnsi="Arial" w:cs="Arial"/>
          <w:b/>
          <w:lang w:eastAsia="en-GB"/>
        </w:rPr>
        <w:t>6</w:t>
      </w:r>
      <w:r w:rsidRPr="001F7143">
        <w:rPr>
          <w:rFonts w:ascii="Arial" w:eastAsia="Calibri" w:hAnsi="Arial" w:cs="Arial"/>
          <w:b/>
          <w:lang w:eastAsia="en-GB"/>
        </w:rPr>
        <w:tab/>
        <w:t>Compensation events</w:t>
      </w:r>
    </w:p>
    <w:p w14:paraId="71223930" w14:textId="77777777" w:rsidR="00362381" w:rsidRPr="001F7143" w:rsidRDefault="00362381" w:rsidP="00D37399">
      <w:pPr>
        <w:spacing w:after="0" w:line="240" w:lineRule="auto"/>
        <w:ind w:right="237"/>
        <w:jc w:val="both"/>
        <w:rPr>
          <w:rFonts w:ascii="Arial" w:eastAsia="Calibri" w:hAnsi="Arial" w:cs="Arial"/>
          <w:lang w:eastAsia="en-GB"/>
        </w:rPr>
      </w:pPr>
    </w:p>
    <w:p w14:paraId="48F8D0FC" w14:textId="77777777" w:rsidR="00362381" w:rsidRPr="001F7143" w:rsidRDefault="00362381" w:rsidP="00DC1E8E">
      <w:pPr>
        <w:keepNext/>
        <w:spacing w:after="0" w:line="240" w:lineRule="auto"/>
        <w:ind w:right="238"/>
        <w:jc w:val="both"/>
        <w:rPr>
          <w:rFonts w:ascii="Arial" w:eastAsia="Calibri" w:hAnsi="Arial" w:cs="Arial"/>
          <w:b/>
          <w:lang w:eastAsia="en-GB"/>
        </w:rPr>
      </w:pPr>
      <w:r w:rsidRPr="001F7143">
        <w:rPr>
          <w:rFonts w:ascii="Arial" w:eastAsia="Calibri" w:hAnsi="Arial" w:cs="Arial"/>
          <w:b/>
          <w:lang w:eastAsia="en-GB"/>
        </w:rPr>
        <w:t>7</w:t>
      </w:r>
      <w:r w:rsidRPr="001F7143">
        <w:rPr>
          <w:rFonts w:ascii="Arial" w:eastAsia="Calibri" w:hAnsi="Arial" w:cs="Arial"/>
          <w:b/>
          <w:lang w:eastAsia="en-GB"/>
        </w:rPr>
        <w:tab/>
      </w:r>
      <w:r w:rsidRPr="001F7143">
        <w:rPr>
          <w:rFonts w:ascii="Arial" w:eastAsia="Calibri" w:hAnsi="Arial" w:cs="Arial"/>
          <w:b/>
          <w:lang w:eastAsia="en-GB"/>
        </w:rPr>
        <w:tab/>
        <w:t>Title</w:t>
      </w:r>
    </w:p>
    <w:p w14:paraId="0C7638C7" w14:textId="77777777" w:rsidR="00362381" w:rsidRPr="001F7143" w:rsidRDefault="00362381" w:rsidP="00DC1E8E">
      <w:pPr>
        <w:keepNext/>
        <w:spacing w:after="0" w:line="240" w:lineRule="auto"/>
        <w:ind w:right="238"/>
        <w:jc w:val="both"/>
        <w:rPr>
          <w:rFonts w:ascii="Arial" w:eastAsia="Calibri" w:hAnsi="Arial" w:cs="Arial"/>
          <w:lang w:eastAsia="en-GB"/>
        </w:rPr>
      </w:pPr>
    </w:p>
    <w:p w14:paraId="2E6CECFB"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70.1</w:t>
      </w:r>
      <w:r w:rsidRPr="001F7143">
        <w:rPr>
          <w:rFonts w:ascii="Arial" w:eastAsia="Calibri" w:hAnsi="Arial" w:cs="Arial"/>
          <w:lang w:eastAsia="en-GB"/>
        </w:rPr>
        <w:tab/>
      </w:r>
      <w:r w:rsidRPr="001F7143">
        <w:rPr>
          <w:rFonts w:ascii="Arial" w:eastAsia="Calibri" w:hAnsi="Arial" w:cs="Arial"/>
          <w:lang w:eastAsia="en-GB"/>
        </w:rPr>
        <w:tab/>
        <w:t>Delete 70.1 and 70.2 and replace with “Number not used.”</w:t>
      </w:r>
    </w:p>
    <w:p w14:paraId="23CC25FD"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8B1E6AA" w14:textId="2A93EE85" w:rsidR="00A27898" w:rsidRPr="001F7143" w:rsidRDefault="00362381" w:rsidP="00DC1E8E">
      <w:pPr>
        <w:keepNext/>
        <w:spacing w:after="0" w:line="240" w:lineRule="auto"/>
        <w:ind w:left="1440" w:right="238" w:hanging="1440"/>
        <w:jc w:val="both"/>
        <w:rPr>
          <w:rFonts w:ascii="Arial" w:eastAsia="Calibri" w:hAnsi="Arial" w:cs="Arial"/>
          <w:lang w:eastAsia="en-GB"/>
        </w:rPr>
      </w:pPr>
      <w:r w:rsidRPr="001F7143">
        <w:rPr>
          <w:rFonts w:ascii="Arial" w:eastAsia="Calibri" w:hAnsi="Arial" w:cs="Arial"/>
          <w:lang w:eastAsia="en-GB"/>
        </w:rPr>
        <w:t>70.3</w:t>
      </w:r>
      <w:r w:rsidR="00A27898" w:rsidRPr="001F7143">
        <w:rPr>
          <w:rFonts w:ascii="Arial" w:eastAsia="Calibri" w:hAnsi="Arial" w:cs="Arial"/>
          <w:lang w:eastAsia="en-GB"/>
        </w:rPr>
        <w:tab/>
        <w:t>Insert new Clause 70.3:</w:t>
      </w:r>
    </w:p>
    <w:p w14:paraId="7734BD6E" w14:textId="77777777" w:rsidR="00A27898" w:rsidRPr="001F7143" w:rsidRDefault="00A27898" w:rsidP="00DC1E8E">
      <w:pPr>
        <w:keepNext/>
        <w:spacing w:after="0" w:line="240" w:lineRule="auto"/>
        <w:ind w:left="1440" w:right="238" w:hanging="1440"/>
        <w:jc w:val="both"/>
        <w:rPr>
          <w:rFonts w:ascii="Arial" w:eastAsia="Calibri" w:hAnsi="Arial" w:cs="Arial"/>
          <w:lang w:eastAsia="en-GB"/>
        </w:rPr>
      </w:pPr>
    </w:p>
    <w:p w14:paraId="45839F9F" w14:textId="77777777" w:rsidR="00362381" w:rsidRPr="001F7143" w:rsidRDefault="00362381" w:rsidP="00156F4B">
      <w:pPr>
        <w:keepNext/>
        <w:spacing w:after="0" w:line="240" w:lineRule="auto"/>
        <w:jc w:val="both"/>
        <w:rPr>
          <w:rFonts w:ascii="Arial" w:eastAsia="Calibri" w:hAnsi="Arial" w:cs="Arial"/>
          <w:b/>
          <w:lang w:eastAsia="en-GB"/>
        </w:rPr>
      </w:pPr>
      <w:r w:rsidRPr="001F7143">
        <w:rPr>
          <w:rFonts w:ascii="Arial" w:eastAsia="Calibri" w:hAnsi="Arial" w:cs="Arial"/>
          <w:lang w:eastAsia="en-GB"/>
        </w:rPr>
        <w:t>“</w:t>
      </w:r>
      <w:r w:rsidRPr="001F7143">
        <w:rPr>
          <w:rFonts w:ascii="Arial" w:eastAsia="Calibri" w:hAnsi="Arial" w:cs="Arial"/>
          <w:b/>
          <w:lang w:eastAsia="en-GB"/>
        </w:rPr>
        <w:t>Vesting</w:t>
      </w:r>
    </w:p>
    <w:p w14:paraId="658F5EC4" w14:textId="77777777" w:rsidR="00362381" w:rsidRPr="001F7143" w:rsidRDefault="00362381" w:rsidP="00156F4B">
      <w:pPr>
        <w:keepNext/>
        <w:spacing w:after="0" w:line="240" w:lineRule="auto"/>
        <w:jc w:val="both"/>
        <w:rPr>
          <w:rFonts w:ascii="Arial" w:eastAsia="Calibri" w:hAnsi="Arial" w:cs="Arial"/>
          <w:b/>
          <w:lang w:eastAsia="en-GB"/>
        </w:rPr>
      </w:pPr>
    </w:p>
    <w:p w14:paraId="48337466" w14:textId="77777777" w:rsidR="00362381" w:rsidRPr="001F7143" w:rsidRDefault="00362381" w:rsidP="00D37399">
      <w:pPr>
        <w:autoSpaceDE w:val="0"/>
        <w:autoSpaceDN w:val="0"/>
        <w:adjustRightInd w:val="0"/>
        <w:spacing w:after="0" w:line="240" w:lineRule="auto"/>
        <w:jc w:val="both"/>
        <w:rPr>
          <w:rFonts w:ascii="Arial" w:eastAsia="Calibri" w:hAnsi="Arial" w:cs="Arial"/>
          <w:lang w:eastAsia="en-GB"/>
        </w:rPr>
      </w:pPr>
      <w:r w:rsidRPr="001F7143">
        <w:rPr>
          <w:rFonts w:ascii="Arial" w:eastAsia="Calibri" w:hAnsi="Arial" w:cs="Arial"/>
          <w:lang w:eastAsia="en-GB"/>
        </w:rPr>
        <w:t>70A.1</w:t>
      </w:r>
      <w:r w:rsidRPr="001F7143">
        <w:rPr>
          <w:rFonts w:ascii="Arial" w:eastAsia="Calibri" w:hAnsi="Arial" w:cs="Arial"/>
          <w:lang w:eastAsia="en-GB"/>
        </w:rPr>
        <w:tab/>
      </w:r>
      <w:r w:rsidRPr="001F7143">
        <w:rPr>
          <w:rFonts w:ascii="Arial" w:eastAsia="Calibri" w:hAnsi="Arial" w:cs="Arial"/>
          <w:lang w:eastAsia="en-GB"/>
        </w:rPr>
        <w:tab/>
        <w:t>Subject to the following provisions of this Clause:</w:t>
      </w:r>
    </w:p>
    <w:p w14:paraId="790535CF" w14:textId="77777777" w:rsidR="00362381" w:rsidRPr="001F7143" w:rsidRDefault="00362381" w:rsidP="00D37399">
      <w:pPr>
        <w:autoSpaceDE w:val="0"/>
        <w:autoSpaceDN w:val="0"/>
        <w:adjustRightInd w:val="0"/>
        <w:spacing w:after="0" w:line="240" w:lineRule="auto"/>
        <w:jc w:val="both"/>
        <w:rPr>
          <w:rFonts w:ascii="Arial" w:eastAsia="Calibri" w:hAnsi="Arial" w:cs="Arial"/>
          <w:lang w:eastAsia="en-GB"/>
        </w:rPr>
      </w:pPr>
    </w:p>
    <w:p w14:paraId="57EE2E59"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 xml:space="preserve">70A.1.1 </w:t>
      </w:r>
      <w:r w:rsidRPr="001F7143">
        <w:rPr>
          <w:rFonts w:ascii="Arial" w:eastAsia="Calibri" w:hAnsi="Arial" w:cs="Arial"/>
          <w:lang w:eastAsia="en-GB"/>
        </w:rPr>
        <w:tab/>
        <w:t>each Article as it is constructed together with its component parts and equipment so far as incorporated in the Articles; and</w:t>
      </w:r>
    </w:p>
    <w:p w14:paraId="6774F8C0"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0191BBA4" w14:textId="347891C1" w:rsidR="00D96DB1" w:rsidRPr="001F7143" w:rsidRDefault="00362381" w:rsidP="00D96DB1">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70A.1.2</w:t>
      </w:r>
      <w:r w:rsidRPr="001F7143">
        <w:rPr>
          <w:rFonts w:ascii="Arial" w:eastAsia="Calibri" w:hAnsi="Arial" w:cs="Arial"/>
          <w:lang w:eastAsia="en-GB"/>
        </w:rPr>
        <w:tab/>
        <w:t xml:space="preserve">all </w:t>
      </w:r>
      <w:r w:rsidR="006B459D" w:rsidRPr="001F7143">
        <w:rPr>
          <w:rFonts w:ascii="Arial" w:eastAsia="Calibri" w:hAnsi="Arial" w:cs="Arial"/>
          <w:lang w:eastAsia="en-GB"/>
        </w:rPr>
        <w:t>Materiel</w:t>
      </w:r>
      <w:r w:rsidRPr="001F7143">
        <w:rPr>
          <w:rFonts w:ascii="Arial" w:eastAsia="Calibri" w:hAnsi="Arial" w:cs="Arial"/>
          <w:lang w:eastAsia="en-GB"/>
        </w:rPr>
        <w:t xml:space="preserve">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acquires or allocates for incorporation in any of the Articles</w:t>
      </w:r>
      <w:r w:rsidR="00D96DB1" w:rsidRPr="001F7143">
        <w:rPr>
          <w:rFonts w:ascii="Arial" w:eastAsia="Calibri" w:hAnsi="Arial" w:cs="Arial"/>
          <w:lang w:eastAsia="en-GB"/>
        </w:rPr>
        <w:t xml:space="preserve"> </w:t>
      </w:r>
      <w:r w:rsidRPr="001F7143">
        <w:rPr>
          <w:rFonts w:ascii="Arial" w:eastAsia="Calibri" w:hAnsi="Arial" w:cs="Arial"/>
          <w:lang w:eastAsia="en-GB"/>
        </w:rPr>
        <w:t xml:space="preserve">shall vest in and become the absolute property of the </w:t>
      </w:r>
      <w:r w:rsidR="009B69D7" w:rsidRPr="001F7143">
        <w:rPr>
          <w:rFonts w:ascii="Arial" w:eastAsia="Calibri" w:hAnsi="Arial" w:cs="Arial"/>
          <w:i/>
          <w:iCs/>
          <w:lang w:eastAsia="en-GB"/>
        </w:rPr>
        <w:t>Client</w:t>
      </w:r>
      <w:r w:rsidR="00D96DB1" w:rsidRPr="001F7143">
        <w:rPr>
          <w:rFonts w:ascii="Arial" w:eastAsia="Calibri" w:hAnsi="Arial" w:cs="Arial"/>
          <w:lang w:eastAsia="en-GB"/>
        </w:rPr>
        <w:t>:</w:t>
      </w:r>
    </w:p>
    <w:p w14:paraId="570BEF5A" w14:textId="77777777" w:rsidR="00D96DB1" w:rsidRPr="001F7143" w:rsidRDefault="00D96DB1" w:rsidP="00D96DB1">
      <w:pPr>
        <w:autoSpaceDE w:val="0"/>
        <w:autoSpaceDN w:val="0"/>
        <w:adjustRightInd w:val="0"/>
        <w:spacing w:after="0" w:line="240" w:lineRule="auto"/>
        <w:ind w:left="1440" w:hanging="1440"/>
        <w:jc w:val="both"/>
        <w:rPr>
          <w:rFonts w:ascii="Arial" w:eastAsia="Calibri" w:hAnsi="Arial" w:cs="Arial"/>
          <w:lang w:eastAsia="en-GB"/>
        </w:rPr>
      </w:pPr>
    </w:p>
    <w:p w14:paraId="1F3056DD" w14:textId="11EB2576" w:rsidR="00D96DB1" w:rsidRPr="001F7143" w:rsidRDefault="00362381" w:rsidP="00D96DB1">
      <w:pPr>
        <w:autoSpaceDE w:val="0"/>
        <w:autoSpaceDN w:val="0"/>
        <w:adjustRightInd w:val="0"/>
        <w:spacing w:after="0" w:line="240" w:lineRule="auto"/>
        <w:ind w:left="1440"/>
        <w:jc w:val="both"/>
        <w:rPr>
          <w:rFonts w:ascii="Arial" w:eastAsia="Calibri" w:hAnsi="Arial" w:cs="Arial"/>
          <w:lang w:eastAsia="en-GB"/>
        </w:rPr>
      </w:pPr>
      <w:r w:rsidRPr="001F7143">
        <w:rPr>
          <w:rFonts w:ascii="Arial" w:eastAsia="Calibri" w:hAnsi="Arial" w:cs="Arial"/>
          <w:lang w:eastAsia="en-GB"/>
        </w:rPr>
        <w:t xml:space="preserve">as from the time the construction of the Article begins or the </w:t>
      </w:r>
      <w:r w:rsidR="006B459D" w:rsidRPr="001F7143">
        <w:rPr>
          <w:rFonts w:ascii="Arial" w:eastAsia="Calibri" w:hAnsi="Arial" w:cs="Arial"/>
          <w:lang w:eastAsia="en-GB"/>
        </w:rPr>
        <w:t>Materiel</w:t>
      </w:r>
      <w:r w:rsidRPr="001F7143">
        <w:rPr>
          <w:rFonts w:ascii="Arial" w:eastAsia="Calibri" w:hAnsi="Arial" w:cs="Arial"/>
          <w:lang w:eastAsia="en-GB"/>
        </w:rPr>
        <w:t xml:space="preserve"> is acquired specifically for or is allocated for incorporation in any of the Articles</w:t>
      </w:r>
      <w:r w:rsidR="00D96DB1" w:rsidRPr="001F7143">
        <w:rPr>
          <w:rFonts w:ascii="Arial" w:eastAsia="Calibri" w:hAnsi="Arial" w:cs="Arial"/>
          <w:lang w:eastAsia="en-GB"/>
        </w:rPr>
        <w:t>; and</w:t>
      </w:r>
    </w:p>
    <w:p w14:paraId="226E0DAA" w14:textId="77777777" w:rsidR="00D96DB1" w:rsidRPr="001F7143" w:rsidRDefault="00D96DB1" w:rsidP="007966BD">
      <w:pPr>
        <w:autoSpaceDE w:val="0"/>
        <w:autoSpaceDN w:val="0"/>
        <w:adjustRightInd w:val="0"/>
        <w:spacing w:after="0" w:line="240" w:lineRule="auto"/>
        <w:ind w:left="1440"/>
        <w:jc w:val="both"/>
        <w:rPr>
          <w:rFonts w:ascii="Arial" w:eastAsia="Calibri" w:hAnsi="Arial" w:cs="Arial"/>
          <w:lang w:eastAsia="en-GB"/>
        </w:rPr>
      </w:pPr>
    </w:p>
    <w:p w14:paraId="26158F39" w14:textId="28244CA1" w:rsidR="00D96DB1" w:rsidRPr="001F7143" w:rsidRDefault="00362381" w:rsidP="007966BD">
      <w:pPr>
        <w:autoSpaceDE w:val="0"/>
        <w:autoSpaceDN w:val="0"/>
        <w:adjustRightInd w:val="0"/>
        <w:spacing w:after="0" w:line="240" w:lineRule="auto"/>
        <w:ind w:left="1440"/>
        <w:jc w:val="both"/>
        <w:rPr>
          <w:rFonts w:ascii="Arial" w:eastAsia="Calibri" w:hAnsi="Arial" w:cs="Arial"/>
          <w:lang w:eastAsia="en-GB"/>
        </w:rPr>
      </w:pPr>
      <w:r w:rsidRPr="001F7143">
        <w:rPr>
          <w:rFonts w:ascii="Arial" w:eastAsia="Calibri" w:hAnsi="Arial" w:cs="Arial"/>
          <w:lang w:eastAsia="en-GB"/>
        </w:rPr>
        <w:t xml:space="preserve">shall from that time be in the possession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for the sole purpose of completing the Articles and delivering them when completed to the </w:t>
      </w:r>
      <w:r w:rsidR="009B69D7" w:rsidRPr="001F7143">
        <w:rPr>
          <w:rFonts w:ascii="Arial" w:eastAsia="Calibri" w:hAnsi="Arial" w:cs="Arial"/>
          <w:i/>
          <w:iCs/>
          <w:lang w:eastAsia="en-GB"/>
        </w:rPr>
        <w:t>Client</w:t>
      </w:r>
      <w:r w:rsidR="00D96DB1" w:rsidRPr="001F7143">
        <w:rPr>
          <w:rFonts w:ascii="Arial" w:eastAsia="Calibri" w:hAnsi="Arial" w:cs="Arial"/>
          <w:lang w:eastAsia="en-GB"/>
        </w:rPr>
        <w:t>; and</w:t>
      </w:r>
    </w:p>
    <w:p w14:paraId="1BD30600" w14:textId="77777777" w:rsidR="00D96DB1" w:rsidRPr="001F7143" w:rsidRDefault="00D96DB1" w:rsidP="007966BD">
      <w:pPr>
        <w:autoSpaceDE w:val="0"/>
        <w:autoSpaceDN w:val="0"/>
        <w:adjustRightInd w:val="0"/>
        <w:spacing w:after="0" w:line="240" w:lineRule="auto"/>
        <w:ind w:left="1440"/>
        <w:jc w:val="both"/>
        <w:rPr>
          <w:rFonts w:ascii="Arial" w:eastAsia="Calibri" w:hAnsi="Arial" w:cs="Arial"/>
          <w:lang w:eastAsia="en-GB"/>
        </w:rPr>
      </w:pPr>
    </w:p>
    <w:p w14:paraId="0D77D796" w14:textId="61F3EC5D" w:rsidR="00362381" w:rsidRPr="001F7143" w:rsidRDefault="00362381" w:rsidP="007966BD">
      <w:pPr>
        <w:autoSpaceDE w:val="0"/>
        <w:autoSpaceDN w:val="0"/>
        <w:adjustRightInd w:val="0"/>
        <w:spacing w:after="0" w:line="240" w:lineRule="auto"/>
        <w:ind w:left="1440"/>
        <w:jc w:val="both"/>
        <w:rPr>
          <w:rFonts w:ascii="Arial" w:eastAsia="Calibri" w:hAnsi="Arial" w:cs="Arial"/>
          <w:lang w:eastAsia="en-GB"/>
        </w:rPr>
      </w:pPr>
      <w:r w:rsidRPr="001F7143">
        <w:rPr>
          <w:rFonts w:ascii="Arial" w:eastAsia="Calibri" w:hAnsi="Arial" w:cs="Arial"/>
          <w:lang w:eastAsia="en-GB"/>
        </w:rPr>
        <w:t xml:space="preserve">shall not be within the control or disposition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other than for that purpose. </w:t>
      </w:r>
    </w:p>
    <w:p w14:paraId="4996564E"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2779CCBF" w14:textId="18016AF0"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70A.2</w:t>
      </w:r>
      <w:r w:rsidRPr="001F7143">
        <w:rPr>
          <w:rFonts w:ascii="Arial" w:eastAsia="Calibri" w:hAnsi="Arial" w:cs="Arial"/>
          <w:lang w:eastAsia="en-GB"/>
        </w:rPr>
        <w:tab/>
        <w:t xml:space="preserve">Neither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nor a </w:t>
      </w:r>
      <w:r w:rsidR="00D96DB1" w:rsidRPr="001F7143">
        <w:rPr>
          <w:rFonts w:ascii="Arial" w:eastAsia="Calibri" w:hAnsi="Arial" w:cs="Arial"/>
          <w:lang w:eastAsia="en-GB"/>
        </w:rPr>
        <w:t>Subcontractor</w:t>
      </w:r>
      <w:r w:rsidRPr="001F7143">
        <w:rPr>
          <w:rFonts w:ascii="Arial" w:eastAsia="Calibri" w:hAnsi="Arial" w:cs="Arial"/>
          <w:lang w:eastAsia="en-GB"/>
        </w:rPr>
        <w:t xml:space="preserve">, nor any other person shall have a lien on any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which have vested in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under Clause 70A.1 of this Clause for any sum due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t>
      </w:r>
      <w:r w:rsidR="00D96DB1" w:rsidRPr="001F7143">
        <w:rPr>
          <w:rFonts w:ascii="Arial" w:eastAsia="Calibri" w:hAnsi="Arial" w:cs="Arial"/>
          <w:lang w:eastAsia="en-GB"/>
        </w:rPr>
        <w:t>Subcontractor</w:t>
      </w:r>
      <w:r w:rsidRPr="001F7143">
        <w:rPr>
          <w:rFonts w:ascii="Arial" w:eastAsia="Calibri" w:hAnsi="Arial" w:cs="Arial"/>
          <w:lang w:eastAsia="en-GB"/>
        </w:rPr>
        <w:t xml:space="preserve"> or other person.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take all reasonable steps necessary to ensure that the provisions of this Clause are brought to the notice of all </w:t>
      </w:r>
      <w:r w:rsidR="00D96DB1" w:rsidRPr="001F7143">
        <w:rPr>
          <w:rFonts w:ascii="Arial" w:eastAsia="Calibri" w:hAnsi="Arial" w:cs="Arial"/>
          <w:lang w:eastAsia="en-GB"/>
        </w:rPr>
        <w:t>Subcontractor</w:t>
      </w:r>
      <w:r w:rsidRPr="001F7143">
        <w:rPr>
          <w:rFonts w:ascii="Arial" w:eastAsia="Calibri" w:hAnsi="Arial" w:cs="Arial"/>
          <w:lang w:eastAsia="en-GB"/>
        </w:rPr>
        <w:t xml:space="preserve">s and other persons dealing with any such Articles or </w:t>
      </w:r>
      <w:r w:rsidR="006B459D" w:rsidRPr="001F7143">
        <w:rPr>
          <w:rFonts w:ascii="Arial" w:eastAsia="Calibri" w:hAnsi="Arial" w:cs="Arial"/>
          <w:lang w:eastAsia="en-GB"/>
        </w:rPr>
        <w:t>Materiel</w:t>
      </w:r>
      <w:r w:rsidRPr="001F7143">
        <w:rPr>
          <w:rFonts w:ascii="Arial" w:eastAsia="Calibri" w:hAnsi="Arial" w:cs="Arial"/>
          <w:lang w:eastAsia="en-GB"/>
        </w:rPr>
        <w:t xml:space="preserve">.  </w:t>
      </w:r>
    </w:p>
    <w:p w14:paraId="06B09022"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3E962C89" w14:textId="33DDB459"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70A.3</w:t>
      </w:r>
      <w:r w:rsidRPr="001F7143">
        <w:rPr>
          <w:rFonts w:ascii="Arial" w:eastAsia="Calibri" w:hAnsi="Arial" w:cs="Arial"/>
          <w:lang w:eastAsia="en-GB"/>
        </w:rPr>
        <w:tab/>
        <w:t xml:space="preserve">Any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which is rejected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immediately re-vest in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t>
      </w:r>
    </w:p>
    <w:p w14:paraId="223768DA"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42BE27F2" w14:textId="3614887F"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70A.4</w:t>
      </w:r>
      <w:r w:rsidRPr="001F7143">
        <w:rPr>
          <w:rFonts w:ascii="Arial" w:eastAsia="Calibri" w:hAnsi="Arial" w:cs="Arial"/>
          <w:lang w:eastAsia="en-GB"/>
        </w:rPr>
        <w:tab/>
        <w:t xml:space="preserve">If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terminates the contract otherwise than under Clause 9</w:t>
      </w:r>
      <w:r w:rsidR="00412450" w:rsidRPr="001F7143">
        <w:rPr>
          <w:rFonts w:ascii="Arial" w:eastAsia="Calibri" w:hAnsi="Arial" w:cs="Arial"/>
          <w:lang w:eastAsia="en-GB"/>
        </w:rPr>
        <w:t>1.11</w:t>
      </w:r>
      <w:r w:rsidRPr="001F7143">
        <w:rPr>
          <w:rFonts w:ascii="Arial" w:eastAsia="Calibri" w:hAnsi="Arial" w:cs="Arial"/>
          <w:lang w:eastAsia="en-GB"/>
        </w:rPr>
        <w:t xml:space="preserve">, any Article which has not been accepted in accordance with Clause 27B and any </w:t>
      </w:r>
      <w:r w:rsidR="006B459D" w:rsidRPr="001F7143">
        <w:rPr>
          <w:rFonts w:ascii="Arial" w:eastAsia="Calibri" w:hAnsi="Arial" w:cs="Arial"/>
          <w:lang w:eastAsia="en-GB"/>
        </w:rPr>
        <w:t>Materiel</w:t>
      </w:r>
      <w:r w:rsidRPr="001F7143">
        <w:rPr>
          <w:rFonts w:ascii="Arial" w:eastAsia="Calibri" w:hAnsi="Arial" w:cs="Arial"/>
          <w:lang w:eastAsia="en-GB"/>
        </w:rPr>
        <w:t xml:space="preserve"> which has not been incorporated in any Article which has been accepted in accordance with Clause 27B shall re-vest in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Such re-vesting shall occur on the expiry of thirty days from the date on which that termination shall take effect, unless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given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notice, prior to that expiry, that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elects to retain the property in the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w:t>
      </w:r>
    </w:p>
    <w:p w14:paraId="140F43F6"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28AEEE10" w14:textId="1E1C1DFB"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70A.5</w:t>
      </w:r>
      <w:r w:rsidRPr="001F7143">
        <w:rPr>
          <w:rFonts w:ascii="Arial" w:eastAsia="Calibri" w:hAnsi="Arial" w:cs="Arial"/>
          <w:lang w:eastAsia="en-GB"/>
        </w:rPr>
        <w:tab/>
        <w:t xml:space="preserve">Any payment made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in respect of any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which re-vest in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under Clauses 70A.3 or 70A.4 of this Clause shall be recoverable from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59EFB068"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5B4F6264" w14:textId="414A7E3E"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70A.6</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hand over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any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in which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elected to retain the property under Clause 70A.4 of this Clause. 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fails to do so,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have the right to enter the</w:t>
      </w:r>
      <w:r w:rsidR="00A51B4E" w:rsidRPr="001F7143">
        <w:rPr>
          <w:rFonts w:ascii="Arial" w:eastAsia="Calibri" w:hAnsi="Arial" w:cs="Arial"/>
          <w:i/>
          <w:lang w:eastAsia="en-GB"/>
        </w:rPr>
        <w:t xml:space="preserve"> Contractor’s</w:t>
      </w:r>
      <w:r w:rsidRPr="001F7143">
        <w:rPr>
          <w:rFonts w:ascii="Arial" w:eastAsia="Calibri" w:hAnsi="Arial" w:cs="Arial"/>
          <w:lang w:eastAsia="en-GB"/>
        </w:rPr>
        <w:t xml:space="preserve"> premises and remove the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and recover the cost of doing so from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w:t>
      </w:r>
    </w:p>
    <w:p w14:paraId="0F7E83A7"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038D51AC" w14:textId="5A074D08"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70A.7</w:t>
      </w: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shall pay a fair and reasonable price in accordance with Clause 50 for any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in which it has elected to retain the property under Clause </w:t>
      </w:r>
      <w:r w:rsidR="007966BD" w:rsidRPr="001F7143">
        <w:rPr>
          <w:rFonts w:ascii="Arial" w:eastAsia="Calibri" w:hAnsi="Arial" w:cs="Arial"/>
          <w:lang w:eastAsia="en-GB"/>
        </w:rPr>
        <w:t>70A.4</w:t>
      </w:r>
      <w:r w:rsidRPr="001F7143">
        <w:rPr>
          <w:rFonts w:ascii="Arial" w:eastAsia="Calibri" w:hAnsi="Arial" w:cs="Arial"/>
          <w:lang w:eastAsia="en-GB"/>
        </w:rPr>
        <w:t xml:space="preserve"> of this Clause and which are handed over to it by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otherwise come into </w:t>
      </w:r>
      <w:r w:rsidR="00761D87" w:rsidRPr="001F7143">
        <w:rPr>
          <w:rFonts w:ascii="Arial" w:eastAsia="Calibri" w:hAnsi="Arial" w:cs="Arial"/>
          <w:lang w:eastAsia="en-GB"/>
        </w:rPr>
        <w:t>its</w:t>
      </w:r>
      <w:r w:rsidRPr="001F7143">
        <w:rPr>
          <w:rFonts w:ascii="Arial" w:eastAsia="Calibri" w:hAnsi="Arial" w:cs="Arial"/>
          <w:lang w:eastAsia="en-GB"/>
        </w:rPr>
        <w:t xml:space="preserve"> possession. </w:t>
      </w:r>
    </w:p>
    <w:p w14:paraId="5F82E935" w14:textId="77777777" w:rsidR="00362381" w:rsidRPr="001F7143" w:rsidRDefault="00362381" w:rsidP="00D37399">
      <w:pPr>
        <w:autoSpaceDE w:val="0"/>
        <w:autoSpaceDN w:val="0"/>
        <w:adjustRightInd w:val="0"/>
        <w:spacing w:after="0" w:line="240" w:lineRule="auto"/>
        <w:ind w:left="1440" w:hanging="1440"/>
        <w:jc w:val="both"/>
        <w:rPr>
          <w:rFonts w:ascii="Arial" w:eastAsia="Calibri" w:hAnsi="Arial" w:cs="Arial"/>
          <w:lang w:eastAsia="en-GB"/>
        </w:rPr>
      </w:pPr>
    </w:p>
    <w:p w14:paraId="3C397929" w14:textId="393BB72F" w:rsidR="00362381" w:rsidRPr="001F7143" w:rsidRDefault="00362381" w:rsidP="00D37399">
      <w:pPr>
        <w:spacing w:after="0" w:line="240" w:lineRule="auto"/>
        <w:ind w:left="1440" w:hanging="1440"/>
        <w:jc w:val="both"/>
        <w:rPr>
          <w:rFonts w:ascii="Arial" w:eastAsia="Calibri" w:hAnsi="Arial" w:cs="Arial"/>
          <w:lang w:eastAsia="en-GB"/>
        </w:rPr>
      </w:pPr>
      <w:r w:rsidRPr="001F7143">
        <w:rPr>
          <w:rFonts w:ascii="Arial" w:eastAsia="Calibri" w:hAnsi="Arial" w:cs="Arial"/>
          <w:lang w:eastAsia="en-GB"/>
        </w:rPr>
        <w:t>70A.8</w:t>
      </w:r>
      <w:r w:rsidRPr="001F7143">
        <w:rPr>
          <w:rFonts w:ascii="Arial" w:eastAsia="Calibri" w:hAnsi="Arial" w:cs="Arial"/>
          <w:lang w:eastAsia="en-GB"/>
        </w:rPr>
        <w:tab/>
        <w:t xml:space="preserve">Where any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in the </w:t>
      </w:r>
      <w:r w:rsidRPr="001F7143">
        <w:rPr>
          <w:rFonts w:ascii="Arial" w:eastAsia="Calibri" w:hAnsi="Arial" w:cs="Arial"/>
          <w:i/>
          <w:lang w:eastAsia="en-GB"/>
        </w:rPr>
        <w:t>Client</w:t>
      </w:r>
      <w:r w:rsidRPr="001F7143">
        <w:rPr>
          <w:rFonts w:ascii="Arial" w:eastAsia="Calibri" w:hAnsi="Arial" w:cs="Arial"/>
          <w:lang w:eastAsia="en-GB"/>
        </w:rPr>
        <w:t xml:space="preserve">'s possession or control has re- vested in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in accordance with Clauses 70A.3 or 70A.4 of this Clause,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bear the cost of resuming possession and control of them from the place of delivery as specified in the contract. If the Article or </w:t>
      </w:r>
      <w:r w:rsidR="006B459D" w:rsidRPr="001F7143">
        <w:rPr>
          <w:rFonts w:ascii="Arial" w:eastAsia="Calibri" w:hAnsi="Arial" w:cs="Arial"/>
          <w:lang w:eastAsia="en-GB"/>
        </w:rPr>
        <w:t>Materiel</w:t>
      </w:r>
      <w:r w:rsidRPr="001F7143">
        <w:rPr>
          <w:rFonts w:ascii="Arial" w:eastAsia="Calibri" w:hAnsi="Arial" w:cs="Arial"/>
          <w:lang w:eastAsia="en-GB"/>
        </w:rPr>
        <w:t xml:space="preserve"> is on the premises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the premises of any Government Department (including any agencies thereof),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shall remove them within fourteen calendar days of their re-vesting.”</w:t>
      </w:r>
    </w:p>
    <w:p w14:paraId="03E9EABF"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3FDF547D" w14:textId="7CCEB5F2"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70B</w:t>
      </w:r>
      <w:r w:rsidRPr="001F7143">
        <w:rPr>
          <w:rFonts w:ascii="Arial" w:eastAsia="Calibri" w:hAnsi="Arial" w:cs="Arial"/>
          <w:lang w:eastAsia="en-GB"/>
        </w:rPr>
        <w:tab/>
      </w:r>
      <w:r w:rsidR="0071431D" w:rsidRPr="001F7143">
        <w:rPr>
          <w:rFonts w:ascii="Arial" w:eastAsia="Calibri" w:hAnsi="Arial" w:cs="Arial"/>
          <w:lang w:eastAsia="en-GB"/>
        </w:rPr>
        <w:t>Number not used.</w:t>
      </w:r>
    </w:p>
    <w:p w14:paraId="701BEBBB" w14:textId="77777777" w:rsidR="0071431D" w:rsidRPr="001F7143" w:rsidRDefault="0071431D" w:rsidP="00D37399">
      <w:pPr>
        <w:spacing w:after="0" w:line="240" w:lineRule="auto"/>
        <w:ind w:left="1440" w:right="237" w:hanging="1440"/>
        <w:jc w:val="both"/>
        <w:rPr>
          <w:rFonts w:ascii="Arial" w:eastAsia="Calibri" w:hAnsi="Arial" w:cs="Arial"/>
          <w:lang w:eastAsia="en-GB"/>
        </w:rPr>
      </w:pPr>
    </w:p>
    <w:p w14:paraId="04AFBF44" w14:textId="182612CB" w:rsidR="0071431D" w:rsidRPr="001F7143" w:rsidRDefault="0071431D"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70C</w:t>
      </w:r>
      <w:r w:rsidRPr="001F7143">
        <w:rPr>
          <w:rFonts w:ascii="Arial" w:eastAsia="Calibri" w:hAnsi="Arial" w:cs="Arial"/>
          <w:lang w:eastAsia="en-GB"/>
        </w:rPr>
        <w:tab/>
        <w:t>Number not used.</w:t>
      </w:r>
    </w:p>
    <w:p w14:paraId="24EF729F" w14:textId="77777777" w:rsidR="00362381" w:rsidRPr="001F7143" w:rsidRDefault="00362381" w:rsidP="00D37399">
      <w:pPr>
        <w:spacing w:after="0" w:line="240" w:lineRule="auto"/>
        <w:ind w:right="237"/>
        <w:jc w:val="both"/>
        <w:rPr>
          <w:rFonts w:ascii="Arial" w:eastAsia="Calibri" w:hAnsi="Arial" w:cs="Arial"/>
          <w:lang w:eastAsia="en-GB"/>
        </w:rPr>
      </w:pPr>
    </w:p>
    <w:p w14:paraId="110D0BEA" w14:textId="6D7D279F" w:rsidR="00362381" w:rsidRPr="001F7143" w:rsidRDefault="00362381" w:rsidP="00D37399">
      <w:pPr>
        <w:spacing w:after="0" w:line="240" w:lineRule="auto"/>
        <w:ind w:right="237"/>
        <w:jc w:val="both"/>
        <w:rPr>
          <w:rFonts w:ascii="Arial" w:eastAsia="Calibri" w:hAnsi="Arial" w:cs="Arial"/>
          <w:b/>
          <w:lang w:eastAsia="en-GB"/>
        </w:rPr>
      </w:pPr>
      <w:r w:rsidRPr="001F7143">
        <w:rPr>
          <w:rFonts w:ascii="Arial" w:eastAsia="Calibri" w:hAnsi="Arial" w:cs="Arial"/>
          <w:b/>
          <w:lang w:eastAsia="en-GB"/>
        </w:rPr>
        <w:t>8</w:t>
      </w:r>
      <w:r w:rsidRPr="001F7143">
        <w:rPr>
          <w:rFonts w:ascii="Arial" w:eastAsia="Calibri" w:hAnsi="Arial" w:cs="Arial"/>
          <w:b/>
          <w:lang w:eastAsia="en-GB"/>
        </w:rPr>
        <w:tab/>
      </w:r>
      <w:r w:rsidRPr="001F7143">
        <w:rPr>
          <w:rFonts w:ascii="Arial" w:eastAsia="Calibri" w:hAnsi="Arial" w:cs="Arial"/>
          <w:b/>
          <w:lang w:eastAsia="en-GB"/>
        </w:rPr>
        <w:tab/>
        <w:t>Risks and insurance</w:t>
      </w:r>
    </w:p>
    <w:p w14:paraId="3C8ED4CB" w14:textId="77777777" w:rsidR="00362381" w:rsidRPr="001F7143" w:rsidRDefault="00362381" w:rsidP="00D37399">
      <w:pPr>
        <w:spacing w:after="0" w:line="240" w:lineRule="auto"/>
        <w:ind w:right="237"/>
        <w:jc w:val="both"/>
        <w:rPr>
          <w:rFonts w:ascii="Arial" w:eastAsia="Calibri" w:hAnsi="Arial" w:cs="Arial"/>
          <w:b/>
          <w:lang w:eastAsia="en-GB"/>
        </w:rPr>
      </w:pPr>
    </w:p>
    <w:p w14:paraId="4E863FD8"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80.1</w:t>
      </w:r>
      <w:r w:rsidRPr="001F7143">
        <w:rPr>
          <w:rFonts w:ascii="Arial" w:eastAsia="Calibri" w:hAnsi="Arial" w:cs="Arial"/>
          <w:lang w:eastAsia="en-GB"/>
        </w:rPr>
        <w:tab/>
      </w:r>
      <w:r w:rsidRPr="001F7143">
        <w:rPr>
          <w:rFonts w:ascii="Arial" w:eastAsia="Calibri" w:hAnsi="Arial" w:cs="Arial"/>
          <w:lang w:eastAsia="en-GB"/>
        </w:rPr>
        <w:tab/>
        <w:t>At the end of the first sentence add:</w:t>
      </w:r>
    </w:p>
    <w:p w14:paraId="0F4C21FB" w14:textId="77777777" w:rsidR="00362381" w:rsidRPr="001F7143" w:rsidRDefault="00362381" w:rsidP="00D37399">
      <w:pPr>
        <w:spacing w:after="0" w:line="240" w:lineRule="auto"/>
        <w:ind w:right="237"/>
        <w:jc w:val="both"/>
        <w:rPr>
          <w:rFonts w:ascii="Arial" w:eastAsia="Calibri" w:hAnsi="Arial" w:cs="Arial"/>
          <w:lang w:eastAsia="en-GB"/>
        </w:rPr>
      </w:pPr>
    </w:p>
    <w:p w14:paraId="76C04BDC" w14:textId="64A2E896"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“(except to the extent these are covered by the Insurance Table (Required Insurances) at Clause 83.”</w:t>
      </w:r>
    </w:p>
    <w:p w14:paraId="4A2B212B" w14:textId="77777777" w:rsidR="00362381" w:rsidRPr="001F7143" w:rsidRDefault="00362381" w:rsidP="00D37399">
      <w:pPr>
        <w:spacing w:after="0" w:line="240" w:lineRule="auto"/>
        <w:ind w:left="1440" w:right="237"/>
        <w:jc w:val="both"/>
        <w:rPr>
          <w:rFonts w:ascii="Arial" w:eastAsia="Calibri" w:hAnsi="Arial" w:cs="Arial"/>
          <w:lang w:eastAsia="en-GB"/>
        </w:rPr>
      </w:pPr>
    </w:p>
    <w:p w14:paraId="73A45E56" w14:textId="77777777" w:rsidR="00362381" w:rsidRPr="001F7143" w:rsidRDefault="00362381" w:rsidP="00D37399">
      <w:pPr>
        <w:spacing w:after="0" w:line="240" w:lineRule="auto"/>
        <w:ind w:left="1440" w:right="237"/>
        <w:jc w:val="both"/>
        <w:rPr>
          <w:rFonts w:ascii="Arial" w:eastAsia="Calibri" w:hAnsi="Arial" w:cs="Arial"/>
          <w:lang w:eastAsia="en-GB"/>
        </w:rPr>
      </w:pPr>
      <w:r w:rsidRPr="001F7143">
        <w:rPr>
          <w:rFonts w:ascii="Arial" w:eastAsia="Calibri" w:hAnsi="Arial" w:cs="Arial"/>
          <w:lang w:eastAsia="en-GB"/>
        </w:rPr>
        <w:t>Delete the bullet points and substitute with:</w:t>
      </w:r>
    </w:p>
    <w:p w14:paraId="03C402C8" w14:textId="77777777" w:rsidR="00362381" w:rsidRPr="001F7143" w:rsidRDefault="00362381" w:rsidP="00D37399">
      <w:pPr>
        <w:spacing w:after="0" w:line="240" w:lineRule="auto"/>
        <w:ind w:right="237"/>
        <w:jc w:val="both"/>
        <w:rPr>
          <w:rFonts w:ascii="Arial" w:eastAsia="Calibri" w:hAnsi="Arial" w:cs="Arial"/>
          <w:lang w:eastAsia="en-GB"/>
        </w:rPr>
      </w:pPr>
    </w:p>
    <w:p w14:paraId="1C3759C3" w14:textId="7F086EB2" w:rsidR="003C603A" w:rsidRPr="001F7143" w:rsidRDefault="003C603A" w:rsidP="006955B8">
      <w:pPr>
        <w:numPr>
          <w:ilvl w:val="0"/>
          <w:numId w:val="37"/>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[Authority’s insurance adviser to confirm intended approach regarding any agreed Deductibles,]</w:t>
      </w:r>
    </w:p>
    <w:p w14:paraId="11AB57C0" w14:textId="7D72FBB3" w:rsidR="00362381" w:rsidRPr="001F7143" w:rsidRDefault="00362381" w:rsidP="006955B8">
      <w:pPr>
        <w:numPr>
          <w:ilvl w:val="0"/>
          <w:numId w:val="37"/>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Claims, proceedings, compensation and costs payable which are due to negligence, breach of statutory duty or interference with any legal right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by any person employed by or contracted to </w:t>
      </w:r>
      <w:r w:rsidR="00761D87" w:rsidRPr="001F7143">
        <w:rPr>
          <w:rFonts w:ascii="Arial" w:eastAsia="Calibri" w:hAnsi="Arial" w:cs="Arial"/>
          <w:lang w:eastAsia="en-GB"/>
        </w:rPr>
        <w:t>it</w:t>
      </w:r>
      <w:r w:rsidRPr="001F7143">
        <w:rPr>
          <w:rFonts w:ascii="Arial" w:eastAsia="Calibri" w:hAnsi="Arial" w:cs="Arial"/>
          <w:lang w:eastAsia="en-GB"/>
        </w:rPr>
        <w:t xml:space="preserve"> except the </w:t>
      </w:r>
      <w:r w:rsidR="009B69D7" w:rsidRPr="001F7143">
        <w:rPr>
          <w:rFonts w:ascii="Arial" w:eastAsia="Calibri" w:hAnsi="Arial" w:cs="Arial"/>
          <w:i/>
          <w:iCs/>
          <w:lang w:eastAsia="en-GB"/>
        </w:rPr>
        <w:t>Contractor</w:t>
      </w:r>
      <w:r w:rsidRPr="001F7143">
        <w:rPr>
          <w:rFonts w:ascii="Arial" w:eastAsia="Calibri" w:hAnsi="Arial" w:cs="Arial"/>
          <w:i/>
          <w:lang w:eastAsia="en-GB"/>
        </w:rPr>
        <w:t>,</w:t>
      </w:r>
    </w:p>
    <w:p w14:paraId="755210DA" w14:textId="77777777"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Discovery of fossils and archaeological remains,</w:t>
      </w:r>
    </w:p>
    <w:p w14:paraId="685D6C8F" w14:textId="35109ADA"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Discovery of contaminated land not identified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prior to the date of the contract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and which could not have been and/or was not identified upon reasonable preliminary investigations or surveys by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631AA368" w14:textId="0B672498"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The presence of all types of asbestos brown, blue or white, on, in under or permeating from the Site which have not been identified during any asbestos survey previously undertaken whether internally or externally prior to the date of contract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which could not have been and/or was not identified upon reasonable preliminary investigations or surveys by the </w:t>
      </w:r>
      <w:r w:rsidR="009B69D7" w:rsidRPr="001F7143">
        <w:rPr>
          <w:rFonts w:ascii="Arial" w:eastAsia="Calibri" w:hAnsi="Arial" w:cs="Arial"/>
          <w:i/>
          <w:iCs/>
          <w:lang w:eastAsia="en-GB"/>
        </w:rPr>
        <w:t>Contractor</w:t>
      </w:r>
      <w:r w:rsidRPr="001F7143">
        <w:rPr>
          <w:rFonts w:ascii="Arial" w:eastAsia="Calibri" w:hAnsi="Arial" w:cs="Arial"/>
          <w:lang w:eastAsia="en-GB"/>
        </w:rPr>
        <w:t>,</w:t>
      </w:r>
    </w:p>
    <w:p w14:paraId="0FFBB77B" w14:textId="334856B9"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The presence, emission or release of Dangerous Substances, as defined by the Dangerous Substances Directive (76/464/EEC) and all substances which are contained on the UK Red List, Black List or Grey List in relation to Dangerous Substances not notified to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prior to the date of the contract and caused by any act or omission of the </w:t>
      </w:r>
      <w:r w:rsidR="009B69D7" w:rsidRPr="001F7143">
        <w:rPr>
          <w:rFonts w:ascii="Arial" w:eastAsia="Calibri" w:hAnsi="Arial" w:cs="Arial"/>
          <w:i/>
          <w:iCs/>
          <w:lang w:eastAsia="en-GB"/>
        </w:rPr>
        <w:t>Client</w:t>
      </w:r>
      <w:r w:rsidRPr="001F7143">
        <w:rPr>
          <w:rFonts w:ascii="Arial" w:eastAsia="Calibri" w:hAnsi="Arial" w:cs="Arial"/>
          <w:lang w:eastAsia="en-GB"/>
        </w:rPr>
        <w:t>,</w:t>
      </w:r>
    </w:p>
    <w:p w14:paraId="46BAB656" w14:textId="77777777"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Riot, War, invasion, act of foreign enemies or hostilities,</w:t>
      </w:r>
    </w:p>
    <w:p w14:paraId="03F1D41E" w14:textId="77777777"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Civil war, rebellion, revolution, terrorism, insurrection or military usurped power,</w:t>
      </w:r>
    </w:p>
    <w:p w14:paraId="6F633253" w14:textId="77777777"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Ionising radiations or contamination by radioactivity from any nuclear fuel, or from any nuclear waste from the combustion of nuclear fuel, radioactive, toxic, explosive or other hazardous properties of any explosive nuclear assembly or nuclear component thereof,</w:t>
      </w:r>
    </w:p>
    <w:p w14:paraId="4B8E9988" w14:textId="5C15B7E3"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Significant harm to the </w:t>
      </w:r>
      <w:r w:rsidRPr="001F7143">
        <w:rPr>
          <w:rFonts w:ascii="Arial" w:eastAsia="Calibri" w:hAnsi="Arial" w:cs="Arial"/>
          <w:i/>
          <w:iCs/>
          <w:lang w:eastAsia="en-GB"/>
        </w:rPr>
        <w:t>works</w:t>
      </w:r>
      <w:r w:rsidRPr="001F7143">
        <w:rPr>
          <w:rFonts w:ascii="Arial" w:eastAsia="Calibri" w:hAnsi="Arial" w:cs="Arial"/>
          <w:lang w:eastAsia="en-GB"/>
        </w:rPr>
        <w:t xml:space="preserve"> or any part of Site in respect of which the </w:t>
      </w:r>
      <w:r w:rsidRPr="001F7143">
        <w:rPr>
          <w:rFonts w:ascii="Arial" w:eastAsia="Calibri" w:hAnsi="Arial" w:cs="Arial"/>
          <w:i/>
          <w:iCs/>
          <w:lang w:eastAsia="en-GB"/>
        </w:rPr>
        <w:t>works</w:t>
      </w:r>
      <w:r w:rsidRPr="001F7143">
        <w:rPr>
          <w:rFonts w:ascii="Arial" w:eastAsia="Calibri" w:hAnsi="Arial" w:cs="Arial"/>
          <w:lang w:eastAsia="en-GB"/>
        </w:rPr>
        <w:t xml:space="preserve"> are to be carried out or pollution of controlled waters caused in accordance with the definitions contained in the EPA 1990 Part IIA by any act, default or omission of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delay to the </w:t>
      </w:r>
      <w:r w:rsidRPr="001F7143">
        <w:rPr>
          <w:rFonts w:ascii="Arial" w:eastAsia="Calibri" w:hAnsi="Arial" w:cs="Arial"/>
          <w:i/>
          <w:iCs/>
          <w:lang w:eastAsia="en-GB"/>
        </w:rPr>
        <w:t>works</w:t>
      </w:r>
      <w:r w:rsidRPr="001F7143">
        <w:rPr>
          <w:rFonts w:ascii="Arial" w:eastAsia="Calibri" w:hAnsi="Arial" w:cs="Arial"/>
          <w:lang w:eastAsia="en-GB"/>
        </w:rPr>
        <w:t xml:space="preserve"> as a direct result of such harm or pollution and relating to substances which were released onto the Site,</w:t>
      </w:r>
    </w:p>
    <w:p w14:paraId="38A4C827" w14:textId="0EFDC903"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Insufficient capacity of existing utilities (gas, electricity, water, storm and foul drains, </w:t>
      </w:r>
      <w:r w:rsidR="003C603A" w:rsidRPr="001F7143">
        <w:rPr>
          <w:rFonts w:ascii="Arial" w:eastAsia="Calibri" w:hAnsi="Arial" w:cs="Arial"/>
          <w:lang w:eastAsia="en-GB"/>
        </w:rPr>
        <w:t>telephony</w:t>
      </w:r>
      <w:r w:rsidRPr="001F7143">
        <w:rPr>
          <w:rFonts w:ascii="Arial" w:eastAsia="Calibri" w:hAnsi="Arial" w:cs="Arial"/>
          <w:lang w:eastAsia="en-GB"/>
        </w:rPr>
        <w:t>, etc) supply,</w:t>
      </w:r>
    </w:p>
    <w:p w14:paraId="249F6087" w14:textId="0A9A7680" w:rsidR="00362381" w:rsidRPr="001F7143" w:rsidRDefault="008701D5"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Condition</w:t>
      </w:r>
      <w:r w:rsidR="00362381" w:rsidRPr="001F7143">
        <w:rPr>
          <w:rFonts w:ascii="Arial" w:eastAsia="Calibri" w:hAnsi="Arial" w:cs="Arial"/>
          <w:lang w:eastAsia="en-GB"/>
        </w:rPr>
        <w:t xml:space="preserve"> of existing utilities (gas, electricity, water, storm and foul drains, </w:t>
      </w:r>
      <w:r w:rsidR="003C603A" w:rsidRPr="001F7143">
        <w:rPr>
          <w:rFonts w:ascii="Arial" w:eastAsia="Calibri" w:hAnsi="Arial" w:cs="Arial"/>
          <w:lang w:eastAsia="en-GB"/>
        </w:rPr>
        <w:t>telephony</w:t>
      </w:r>
      <w:r w:rsidR="00362381" w:rsidRPr="001F7143">
        <w:rPr>
          <w:rFonts w:ascii="Arial" w:eastAsia="Calibri" w:hAnsi="Arial" w:cs="Arial"/>
          <w:lang w:eastAsia="en-GB"/>
        </w:rPr>
        <w:t>, etc) supply is in poor condition at connection point,</w:t>
      </w:r>
    </w:p>
    <w:p w14:paraId="1146E526" w14:textId="77777777"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Loss of use, delay or damage to the </w:t>
      </w:r>
      <w:r w:rsidRPr="001F7143">
        <w:rPr>
          <w:rFonts w:ascii="Arial" w:eastAsia="Calibri" w:hAnsi="Arial" w:cs="Arial"/>
          <w:i/>
          <w:iCs/>
          <w:lang w:eastAsia="en-GB"/>
        </w:rPr>
        <w:t>works</w:t>
      </w:r>
      <w:r w:rsidRPr="001F7143">
        <w:rPr>
          <w:rFonts w:ascii="Arial" w:eastAsia="Calibri" w:hAnsi="Arial" w:cs="Arial"/>
          <w:lang w:eastAsia="en-GB"/>
        </w:rPr>
        <w:t>, or any part of the Site resulting from;</w:t>
      </w:r>
    </w:p>
    <w:p w14:paraId="67D1AEEE" w14:textId="77777777" w:rsidR="00362381" w:rsidRPr="001F7143" w:rsidRDefault="00362381" w:rsidP="006955B8">
      <w:pPr>
        <w:numPr>
          <w:ilvl w:val="1"/>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use of and/or discovery of munitions, or</w:t>
      </w:r>
    </w:p>
    <w:p w14:paraId="7230CF47" w14:textId="77777777" w:rsidR="00362381" w:rsidRPr="001F7143" w:rsidRDefault="00362381" w:rsidP="006955B8">
      <w:pPr>
        <w:numPr>
          <w:ilvl w:val="1"/>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pressure waves caused by the speed of aircraft or other aerial devices travelling at sonic or super sonic speeds,</w:t>
      </w:r>
    </w:p>
    <w:p w14:paraId="558CC96F" w14:textId="77777777" w:rsidR="00362381" w:rsidRPr="001F7143" w:rsidRDefault="00362381" w:rsidP="006955B8">
      <w:pPr>
        <w:numPr>
          <w:ilvl w:val="1"/>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restrictions, unless such delay lasts for no more than 1 hour,</w:t>
      </w:r>
    </w:p>
    <w:p w14:paraId="15187DDF" w14:textId="4D6340B5"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Loss of or wear or damage to the parts of the </w:t>
      </w:r>
      <w:r w:rsidRPr="001F7143">
        <w:rPr>
          <w:rFonts w:ascii="Arial" w:eastAsia="Calibri" w:hAnsi="Arial" w:cs="Arial"/>
          <w:i/>
          <w:iCs/>
          <w:lang w:eastAsia="en-GB"/>
        </w:rPr>
        <w:t>works</w:t>
      </w:r>
      <w:r w:rsidRPr="001F7143">
        <w:rPr>
          <w:rFonts w:ascii="Arial" w:eastAsia="Calibri" w:hAnsi="Arial" w:cs="Arial"/>
          <w:lang w:eastAsia="en-GB"/>
        </w:rPr>
        <w:t xml:space="preserve"> taken over by the </w:t>
      </w:r>
      <w:r w:rsidR="009B69D7" w:rsidRPr="001F7143">
        <w:rPr>
          <w:rFonts w:ascii="Arial" w:eastAsia="Calibri" w:hAnsi="Arial" w:cs="Arial"/>
          <w:i/>
          <w:iCs/>
          <w:lang w:eastAsia="en-GB"/>
        </w:rPr>
        <w:t>Client</w:t>
      </w:r>
      <w:r w:rsidRPr="001F7143">
        <w:rPr>
          <w:rFonts w:ascii="Arial" w:eastAsia="Calibri" w:hAnsi="Arial" w:cs="Arial"/>
          <w:lang w:eastAsia="en-GB"/>
        </w:rPr>
        <w:t>, except loss, wear or damage occurring before the issue of the Defects Certificate which is due to:</w:t>
      </w:r>
    </w:p>
    <w:p w14:paraId="67A17F9E" w14:textId="77777777" w:rsidR="00362381" w:rsidRPr="001F7143" w:rsidRDefault="00362381" w:rsidP="006955B8">
      <w:pPr>
        <w:numPr>
          <w:ilvl w:val="1"/>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a Defect which existed at take over,</w:t>
      </w:r>
    </w:p>
    <w:p w14:paraId="39A9C5A9" w14:textId="5063D382" w:rsidR="00362381" w:rsidRPr="001F7143" w:rsidRDefault="00362381" w:rsidP="006955B8">
      <w:pPr>
        <w:numPr>
          <w:ilvl w:val="1"/>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an event occurring before take over which was not itself an </w:t>
      </w:r>
      <w:r w:rsidRPr="001F7143">
        <w:rPr>
          <w:rFonts w:ascii="Arial" w:eastAsia="Calibri" w:hAnsi="Arial" w:cs="Arial"/>
          <w:i/>
          <w:lang w:eastAsia="en-GB"/>
        </w:rPr>
        <w:t>Client</w:t>
      </w:r>
      <w:r w:rsidRPr="001F7143">
        <w:rPr>
          <w:rFonts w:ascii="Arial" w:eastAsia="Calibri" w:hAnsi="Arial" w:cs="Arial"/>
          <w:lang w:eastAsia="en-GB"/>
        </w:rPr>
        <w:t xml:space="preserve">’s risk, or the activities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on the Site after take over,</w:t>
      </w:r>
    </w:p>
    <w:p w14:paraId="4110C880" w14:textId="041A813E" w:rsidR="00362381" w:rsidRPr="001F7143"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Loss of or wear or damage to the </w:t>
      </w:r>
      <w:r w:rsidRPr="001F7143">
        <w:rPr>
          <w:rFonts w:ascii="Arial" w:eastAsia="Calibri" w:hAnsi="Arial" w:cs="Arial"/>
          <w:i/>
          <w:iCs/>
          <w:lang w:eastAsia="en-GB"/>
        </w:rPr>
        <w:t>works</w:t>
      </w:r>
      <w:r w:rsidRPr="001F7143">
        <w:rPr>
          <w:rFonts w:ascii="Arial" w:eastAsia="Calibri" w:hAnsi="Arial" w:cs="Arial"/>
          <w:lang w:eastAsia="en-GB"/>
        </w:rPr>
        <w:t xml:space="preserve"> and any Equipment, Plant and Materials retained on the Site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after a termination, except loss, wear or damage due to the activities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on the Site after the termination,</w:t>
      </w:r>
    </w:p>
    <w:p w14:paraId="3BE8A3C0" w14:textId="004EA43D" w:rsidR="00362381" w:rsidRDefault="00362381" w:rsidP="006955B8">
      <w:pPr>
        <w:numPr>
          <w:ilvl w:val="0"/>
          <w:numId w:val="38"/>
        </w:numPr>
        <w:spacing w:before="240"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Additional </w:t>
      </w:r>
      <w:r w:rsidRPr="001F7143">
        <w:rPr>
          <w:rFonts w:ascii="Arial" w:eastAsia="Calibri" w:hAnsi="Arial" w:cs="Arial"/>
          <w:i/>
          <w:lang w:eastAsia="en-GB"/>
        </w:rPr>
        <w:t>Client</w:t>
      </w:r>
      <w:r w:rsidRPr="001F7143">
        <w:rPr>
          <w:rFonts w:ascii="Arial" w:eastAsia="Calibri" w:hAnsi="Arial" w:cs="Arial"/>
          <w:lang w:eastAsia="en-GB"/>
        </w:rPr>
        <w:t xml:space="preserve">’s risks stated in the </w:t>
      </w:r>
      <w:r w:rsidR="009C202E" w:rsidRPr="001F7143">
        <w:rPr>
          <w:rFonts w:ascii="Arial" w:eastAsia="Calibri" w:hAnsi="Arial" w:cs="Arial"/>
          <w:lang w:eastAsia="en-GB"/>
        </w:rPr>
        <w:t>Contract Data</w:t>
      </w:r>
      <w:r w:rsidRPr="001F7143">
        <w:rPr>
          <w:rFonts w:ascii="Arial" w:eastAsia="Calibri" w:hAnsi="Arial" w:cs="Arial"/>
          <w:lang w:eastAsia="en-GB"/>
        </w:rPr>
        <w:t>.</w:t>
      </w:r>
    </w:p>
    <w:p w14:paraId="1EDDB728" w14:textId="77777777" w:rsidR="00151461" w:rsidRDefault="00151461" w:rsidP="00151461">
      <w:pPr>
        <w:spacing w:before="240" w:after="0" w:line="240" w:lineRule="auto"/>
        <w:ind w:right="237"/>
        <w:contextualSpacing/>
        <w:jc w:val="both"/>
        <w:rPr>
          <w:rFonts w:ascii="Arial" w:eastAsia="Calibri" w:hAnsi="Arial" w:cs="Arial"/>
          <w:lang w:eastAsia="en-GB"/>
        </w:rPr>
      </w:pPr>
    </w:p>
    <w:p w14:paraId="2D426E17" w14:textId="006ECED2" w:rsidR="00151461" w:rsidRDefault="00151461" w:rsidP="00151461">
      <w:pPr>
        <w:spacing w:before="240" w:after="0" w:line="240" w:lineRule="auto"/>
        <w:ind w:right="237"/>
        <w:contextualSpacing/>
        <w:jc w:val="both"/>
        <w:rPr>
          <w:rFonts w:ascii="Arial" w:eastAsia="Calibri" w:hAnsi="Arial" w:cs="Arial"/>
          <w:lang w:eastAsia="en-GB"/>
        </w:rPr>
      </w:pPr>
      <w:r>
        <w:rPr>
          <w:rFonts w:ascii="Arial" w:eastAsia="Calibri" w:hAnsi="Arial" w:cs="Arial"/>
          <w:lang w:eastAsia="en-GB"/>
        </w:rPr>
        <w:t>83</w:t>
      </w:r>
      <w:r>
        <w:rPr>
          <w:rFonts w:ascii="Arial" w:eastAsia="Calibri" w:hAnsi="Arial" w:cs="Arial"/>
          <w:lang w:eastAsia="en-GB"/>
        </w:rPr>
        <w:tab/>
      </w:r>
      <w:r>
        <w:rPr>
          <w:rFonts w:ascii="Arial" w:eastAsia="Calibri" w:hAnsi="Arial" w:cs="Arial"/>
          <w:lang w:eastAsia="en-GB"/>
        </w:rPr>
        <w:tab/>
        <w:t>Delete Clause</w:t>
      </w:r>
      <w:r w:rsidR="00836AA8">
        <w:rPr>
          <w:rFonts w:ascii="Arial" w:eastAsia="Calibri" w:hAnsi="Arial" w:cs="Arial"/>
          <w:lang w:eastAsia="en-GB"/>
        </w:rPr>
        <w:t>s</w:t>
      </w:r>
      <w:r>
        <w:rPr>
          <w:rFonts w:ascii="Arial" w:eastAsia="Calibri" w:hAnsi="Arial" w:cs="Arial"/>
          <w:lang w:eastAsia="en-GB"/>
        </w:rPr>
        <w:t xml:space="preserve"> 83</w:t>
      </w:r>
      <w:r w:rsidR="00836AA8">
        <w:rPr>
          <w:rFonts w:ascii="Arial" w:eastAsia="Calibri" w:hAnsi="Arial" w:cs="Arial"/>
          <w:lang w:eastAsia="en-GB"/>
        </w:rPr>
        <w:t>, 84, 85 and 86</w:t>
      </w:r>
      <w:r>
        <w:rPr>
          <w:rFonts w:ascii="Arial" w:eastAsia="Calibri" w:hAnsi="Arial" w:cs="Arial"/>
          <w:lang w:eastAsia="en-GB"/>
        </w:rPr>
        <w:t xml:space="preserve"> and </w:t>
      </w:r>
      <w:r w:rsidR="00810C6D">
        <w:rPr>
          <w:rFonts w:ascii="Arial" w:eastAsia="Calibri" w:hAnsi="Arial" w:cs="Arial"/>
          <w:lang w:eastAsia="en-GB"/>
        </w:rPr>
        <w:t>replace with</w:t>
      </w:r>
      <w:r>
        <w:rPr>
          <w:rFonts w:ascii="Arial" w:eastAsia="Calibri" w:hAnsi="Arial" w:cs="Arial"/>
          <w:lang w:eastAsia="en-GB"/>
        </w:rPr>
        <w:t>:</w:t>
      </w:r>
    </w:p>
    <w:p w14:paraId="4DCA8DC6" w14:textId="77777777" w:rsidR="00151461" w:rsidRDefault="00151461" w:rsidP="00151461">
      <w:pPr>
        <w:spacing w:before="240" w:after="0" w:line="240" w:lineRule="auto"/>
        <w:ind w:right="237"/>
        <w:contextualSpacing/>
        <w:jc w:val="both"/>
        <w:rPr>
          <w:rFonts w:ascii="Arial" w:eastAsia="Calibri" w:hAnsi="Arial" w:cs="Arial"/>
          <w:lang w:eastAsia="en-GB"/>
        </w:rPr>
      </w:pPr>
    </w:p>
    <w:p w14:paraId="20D2547A"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p>
    <w:tbl>
      <w:tblPr>
        <w:tblW w:w="9090" w:type="dxa"/>
        <w:tblInd w:w="108" w:type="dxa"/>
        <w:tblLayout w:type="fixed"/>
        <w:tblCellMar>
          <w:left w:w="0" w:type="dxa"/>
          <w:right w:w="0" w:type="dxa"/>
        </w:tblCellMar>
        <w:tblLook w:val="04A0" w:firstRow="1" w:lastRow="0" w:firstColumn="1" w:lastColumn="0" w:noHBand="0" w:noVBand="1"/>
      </w:tblPr>
      <w:tblGrid>
        <w:gridCol w:w="1792"/>
        <w:gridCol w:w="227"/>
        <w:gridCol w:w="591"/>
        <w:gridCol w:w="543"/>
        <w:gridCol w:w="5937"/>
      </w:tblGrid>
      <w:tr w:rsidR="00151461" w:rsidRPr="00151461" w14:paraId="224B6D25" w14:textId="77777777" w:rsidTr="00151461">
        <w:trPr>
          <w:cantSplit/>
        </w:trPr>
        <w:tc>
          <w:tcPr>
            <w:tcW w:w="2019" w:type="dxa"/>
            <w:gridSpan w:val="2"/>
            <w:tcMar>
              <w:top w:w="0" w:type="dxa"/>
              <w:left w:w="108" w:type="dxa"/>
              <w:bottom w:w="0" w:type="dxa"/>
              <w:right w:w="108" w:type="dxa"/>
            </w:tcMar>
            <w:hideMark/>
          </w:tcPr>
          <w:p w14:paraId="3FFF8989"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Insurance Cover</w:t>
            </w:r>
          </w:p>
          <w:p w14:paraId="59E93A64" w14:textId="77777777" w:rsidR="00151461" w:rsidRDefault="00151461" w:rsidP="00151461">
            <w:pPr>
              <w:spacing w:before="240" w:after="0" w:line="240" w:lineRule="auto"/>
              <w:ind w:right="237"/>
              <w:contextualSpacing/>
              <w:jc w:val="both"/>
              <w:rPr>
                <w:rFonts w:ascii="Arial" w:eastAsia="Calibri" w:hAnsi="Arial" w:cs="Arial"/>
                <w:b/>
                <w:bCs/>
                <w:lang w:eastAsia="en-GB"/>
              </w:rPr>
            </w:pPr>
          </w:p>
          <w:p w14:paraId="494C35F8" w14:textId="6762F1F5"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Requirement to maintain</w:t>
            </w:r>
          </w:p>
        </w:tc>
        <w:tc>
          <w:tcPr>
            <w:tcW w:w="1134" w:type="dxa"/>
            <w:gridSpan w:val="2"/>
            <w:tcMar>
              <w:top w:w="0" w:type="dxa"/>
              <w:left w:w="108" w:type="dxa"/>
              <w:bottom w:w="0" w:type="dxa"/>
              <w:right w:w="108" w:type="dxa"/>
            </w:tcMar>
            <w:hideMark/>
          </w:tcPr>
          <w:p w14:paraId="0BBF45D6" w14:textId="32672DA8"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p>
          <w:p w14:paraId="1F117847" w14:textId="77777777" w:rsidR="00151461" w:rsidRDefault="00151461" w:rsidP="00151461">
            <w:pPr>
              <w:spacing w:before="240" w:after="0" w:line="240" w:lineRule="auto"/>
              <w:ind w:right="237"/>
              <w:contextualSpacing/>
              <w:jc w:val="both"/>
              <w:rPr>
                <w:rFonts w:ascii="Arial" w:eastAsia="Calibri" w:hAnsi="Arial" w:cs="Arial"/>
                <w:b/>
                <w:lang w:eastAsia="en-GB"/>
              </w:rPr>
            </w:pPr>
          </w:p>
          <w:p w14:paraId="3F79D152" w14:textId="77777777" w:rsidR="00151461" w:rsidRDefault="00151461" w:rsidP="00151461">
            <w:pPr>
              <w:spacing w:before="240" w:after="0" w:line="240" w:lineRule="auto"/>
              <w:ind w:right="237"/>
              <w:contextualSpacing/>
              <w:jc w:val="both"/>
              <w:rPr>
                <w:rFonts w:ascii="Arial" w:eastAsia="Calibri" w:hAnsi="Arial" w:cs="Arial"/>
                <w:b/>
                <w:lang w:eastAsia="en-GB"/>
              </w:rPr>
            </w:pPr>
          </w:p>
          <w:p w14:paraId="43E6D4F2" w14:textId="6FDB7725" w:rsidR="00151461" w:rsidRPr="00151461" w:rsidRDefault="00151461" w:rsidP="00151461">
            <w:pPr>
              <w:spacing w:before="240" w:after="0" w:line="240" w:lineRule="auto"/>
              <w:ind w:right="237"/>
              <w:contextualSpacing/>
              <w:jc w:val="both"/>
              <w:rPr>
                <w:rFonts w:ascii="Arial" w:eastAsia="Calibri" w:hAnsi="Arial" w:cs="Arial"/>
                <w:b/>
                <w:lang w:eastAsia="en-GB"/>
              </w:rPr>
            </w:pPr>
            <w:r w:rsidRPr="00151461">
              <w:rPr>
                <w:rFonts w:ascii="Arial" w:eastAsia="Calibri" w:hAnsi="Arial" w:cs="Arial"/>
                <w:b/>
                <w:lang w:eastAsia="en-GB"/>
              </w:rPr>
              <w:t>8</w:t>
            </w:r>
            <w:r>
              <w:rPr>
                <w:rFonts w:ascii="Arial" w:eastAsia="Calibri" w:hAnsi="Arial" w:cs="Arial"/>
                <w:b/>
                <w:lang w:eastAsia="en-GB"/>
              </w:rPr>
              <w:t>3.</w:t>
            </w:r>
            <w:r w:rsidRPr="00151461">
              <w:rPr>
                <w:rFonts w:ascii="Arial" w:eastAsia="Calibri" w:hAnsi="Arial" w:cs="Arial"/>
                <w:b/>
                <w:lang w:eastAsia="en-GB"/>
              </w:rPr>
              <w:t>1</w:t>
            </w:r>
          </w:p>
        </w:tc>
        <w:tc>
          <w:tcPr>
            <w:tcW w:w="5937" w:type="dxa"/>
            <w:tcMar>
              <w:top w:w="0" w:type="dxa"/>
              <w:left w:w="108" w:type="dxa"/>
              <w:bottom w:w="0" w:type="dxa"/>
              <w:right w:w="108" w:type="dxa"/>
            </w:tcMar>
          </w:tcPr>
          <w:p w14:paraId="09841638"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p>
          <w:p w14:paraId="1B11FA1B" w14:textId="77777777" w:rsidR="00151461" w:rsidRDefault="00151461" w:rsidP="00151461">
            <w:pPr>
              <w:spacing w:before="240" w:after="0" w:line="240" w:lineRule="auto"/>
              <w:ind w:right="237"/>
              <w:contextualSpacing/>
              <w:jc w:val="both"/>
              <w:rPr>
                <w:rFonts w:ascii="Arial" w:eastAsia="Calibri" w:hAnsi="Arial" w:cs="Arial"/>
                <w:lang w:eastAsia="en-GB"/>
              </w:rPr>
            </w:pPr>
          </w:p>
          <w:p w14:paraId="7A4D42A5" w14:textId="77777777" w:rsidR="00151461" w:rsidRDefault="00151461" w:rsidP="00151461">
            <w:pPr>
              <w:spacing w:before="240" w:after="0" w:line="240" w:lineRule="auto"/>
              <w:ind w:right="237"/>
              <w:contextualSpacing/>
              <w:jc w:val="both"/>
              <w:rPr>
                <w:rFonts w:ascii="Arial" w:eastAsia="Calibri" w:hAnsi="Arial" w:cs="Arial"/>
                <w:lang w:eastAsia="en-GB"/>
              </w:rPr>
            </w:pPr>
          </w:p>
          <w:p w14:paraId="2B550EB4" w14:textId="145D1CF3" w:rsidR="00151461" w:rsidRP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Without prejudice to its obligation to indemnify or otherwise be liable to the </w:t>
            </w:r>
            <w:r w:rsidRPr="00151461">
              <w:rPr>
                <w:rFonts w:ascii="Arial" w:eastAsia="Calibri" w:hAnsi="Arial" w:cs="Arial"/>
                <w:i/>
                <w:iCs/>
                <w:lang w:eastAsia="en-GB"/>
              </w:rPr>
              <w:t>Client</w:t>
            </w:r>
            <w:r w:rsidRPr="00151461">
              <w:rPr>
                <w:rFonts w:ascii="Arial" w:eastAsia="Calibri" w:hAnsi="Arial" w:cs="Arial"/>
                <w:lang w:eastAsia="en-GB"/>
              </w:rPr>
              <w:t xml:space="preserve"> under the contract, the </w:t>
            </w:r>
            <w:r w:rsidRPr="00151461">
              <w:rPr>
                <w:rFonts w:ascii="Arial" w:eastAsia="Calibri" w:hAnsi="Arial" w:cs="Arial"/>
                <w:i/>
                <w:iCs/>
                <w:lang w:eastAsia="en-GB"/>
              </w:rPr>
              <w:t>Contractor</w:t>
            </w:r>
            <w:r w:rsidRPr="00151461">
              <w:rPr>
                <w:rFonts w:ascii="Arial" w:eastAsia="Calibri" w:hAnsi="Arial" w:cs="Arial"/>
                <w:lang w:eastAsia="en-GB"/>
              </w:rPr>
              <w:t xml:space="preserve"> will, from the date of the contract, take out and maintain or procure the taking out and maintenance in full force and effect insurances in accordance with the requirements specified in the Insurance Table (at clause 8</w:t>
            </w:r>
            <w:r>
              <w:rPr>
                <w:rFonts w:ascii="Arial" w:eastAsia="Calibri" w:hAnsi="Arial" w:cs="Arial"/>
                <w:lang w:eastAsia="en-GB"/>
              </w:rPr>
              <w:t>3</w:t>
            </w:r>
            <w:r w:rsidRPr="00151461">
              <w:rPr>
                <w:rFonts w:ascii="Arial" w:eastAsia="Calibri" w:hAnsi="Arial" w:cs="Arial"/>
                <w:lang w:eastAsia="en-GB"/>
              </w:rPr>
              <w:t>.16) and any other insurances as may be required by law or relevant regulation (together the Required Insurances).</w:t>
            </w:r>
          </w:p>
          <w:p w14:paraId="5D4A7DD8" w14:textId="77777777"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The </w:t>
            </w:r>
            <w:r w:rsidRPr="00151461">
              <w:rPr>
                <w:rFonts w:ascii="Arial" w:eastAsia="Calibri" w:hAnsi="Arial" w:cs="Arial"/>
                <w:i/>
                <w:iCs/>
                <w:lang w:eastAsia="en-GB"/>
              </w:rPr>
              <w:t>Contractor</w:t>
            </w:r>
            <w:r w:rsidRPr="00151461">
              <w:rPr>
                <w:rFonts w:ascii="Arial" w:eastAsia="Calibri" w:hAnsi="Arial" w:cs="Arial"/>
                <w:lang w:eastAsia="en-GB"/>
              </w:rPr>
              <w:t xml:space="preserve"> will ensure that the Required Insurances are effective in each case not later than the date on which the relevant risk commences.</w:t>
            </w:r>
          </w:p>
          <w:p w14:paraId="7921D73E"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p>
        </w:tc>
      </w:tr>
      <w:tr w:rsidR="00151461" w:rsidRPr="00151461" w14:paraId="10DC1B7D" w14:textId="77777777" w:rsidTr="00151461">
        <w:tc>
          <w:tcPr>
            <w:tcW w:w="2019" w:type="dxa"/>
            <w:gridSpan w:val="2"/>
            <w:tcMar>
              <w:top w:w="0" w:type="dxa"/>
              <w:left w:w="108" w:type="dxa"/>
              <w:bottom w:w="0" w:type="dxa"/>
              <w:right w:w="108" w:type="dxa"/>
            </w:tcMar>
            <w:hideMark/>
          </w:tcPr>
          <w:p w14:paraId="42A6F597"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Quality of the insurances</w:t>
            </w:r>
          </w:p>
        </w:tc>
        <w:tc>
          <w:tcPr>
            <w:tcW w:w="1134" w:type="dxa"/>
            <w:gridSpan w:val="2"/>
            <w:tcMar>
              <w:top w:w="0" w:type="dxa"/>
              <w:left w:w="108" w:type="dxa"/>
              <w:bottom w:w="0" w:type="dxa"/>
              <w:right w:w="108" w:type="dxa"/>
            </w:tcMar>
            <w:hideMark/>
          </w:tcPr>
          <w:p w14:paraId="1A2870D5" w14:textId="541A006A"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.2</w:t>
            </w:r>
          </w:p>
        </w:tc>
        <w:tc>
          <w:tcPr>
            <w:tcW w:w="5937" w:type="dxa"/>
            <w:tcMar>
              <w:top w:w="0" w:type="dxa"/>
              <w:left w:w="108" w:type="dxa"/>
              <w:bottom w:w="0" w:type="dxa"/>
              <w:right w:w="108" w:type="dxa"/>
            </w:tcMar>
            <w:hideMark/>
          </w:tcPr>
          <w:p w14:paraId="32224AC2" w14:textId="64024F33"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The Required Insurances referred to in clause 8</w:t>
            </w:r>
            <w:r>
              <w:rPr>
                <w:rFonts w:ascii="Arial" w:eastAsia="Calibri" w:hAnsi="Arial" w:cs="Arial"/>
                <w:lang w:eastAsia="en-GB"/>
              </w:rPr>
              <w:t>3</w:t>
            </w:r>
            <w:r w:rsidRPr="00151461">
              <w:rPr>
                <w:rFonts w:ascii="Arial" w:eastAsia="Calibri" w:hAnsi="Arial" w:cs="Arial"/>
                <w:lang w:eastAsia="en-GB"/>
              </w:rPr>
              <w:t xml:space="preserve">.1 will be taken out and maintained with insurers who (in the reasonable opinion of the </w:t>
            </w:r>
            <w:r w:rsidRPr="00151461">
              <w:rPr>
                <w:rFonts w:ascii="Arial" w:eastAsia="Calibri" w:hAnsi="Arial" w:cs="Arial"/>
                <w:i/>
                <w:lang w:eastAsia="en-GB"/>
              </w:rPr>
              <w:t>Client</w:t>
            </w:r>
            <w:r w:rsidRPr="00151461">
              <w:rPr>
                <w:rFonts w:ascii="Arial" w:eastAsia="Calibri" w:hAnsi="Arial" w:cs="Arial"/>
                <w:lang w:eastAsia="en-GB"/>
              </w:rPr>
              <w:t>) are of good financial standing, appropriately regulated and of good repute in the international insurance market.</w:t>
            </w:r>
          </w:p>
          <w:p w14:paraId="7D19E033" w14:textId="77777777" w:rsidR="00E072AD" w:rsidRDefault="00E072AD" w:rsidP="00151461">
            <w:pPr>
              <w:spacing w:before="240" w:after="0" w:line="240" w:lineRule="auto"/>
              <w:ind w:right="237"/>
              <w:contextualSpacing/>
              <w:jc w:val="both"/>
              <w:rPr>
                <w:rFonts w:ascii="Arial" w:eastAsia="Calibri" w:hAnsi="Arial" w:cs="Arial"/>
                <w:lang w:eastAsia="en-GB"/>
              </w:rPr>
            </w:pPr>
          </w:p>
          <w:p w14:paraId="1C7D6017"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p>
        </w:tc>
      </w:tr>
      <w:tr w:rsidR="00151461" w:rsidRPr="00151461" w14:paraId="0300E63D" w14:textId="77777777" w:rsidTr="00151461">
        <w:tc>
          <w:tcPr>
            <w:tcW w:w="2019" w:type="dxa"/>
            <w:gridSpan w:val="2"/>
            <w:tcMar>
              <w:top w:w="0" w:type="dxa"/>
              <w:left w:w="108" w:type="dxa"/>
              <w:bottom w:w="0" w:type="dxa"/>
              <w:right w:w="108" w:type="dxa"/>
            </w:tcMar>
          </w:tcPr>
          <w:p w14:paraId="671748AC"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Non invalidation obligations</w:t>
            </w:r>
          </w:p>
        </w:tc>
        <w:tc>
          <w:tcPr>
            <w:tcW w:w="1134" w:type="dxa"/>
            <w:gridSpan w:val="2"/>
            <w:tcMar>
              <w:top w:w="0" w:type="dxa"/>
              <w:left w:w="108" w:type="dxa"/>
              <w:bottom w:w="0" w:type="dxa"/>
              <w:right w:w="108" w:type="dxa"/>
            </w:tcMar>
          </w:tcPr>
          <w:p w14:paraId="034BEC85" w14:textId="7175242B"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.3</w:t>
            </w:r>
          </w:p>
        </w:tc>
        <w:tc>
          <w:tcPr>
            <w:tcW w:w="5937" w:type="dxa"/>
            <w:tcMar>
              <w:top w:w="0" w:type="dxa"/>
              <w:left w:w="108" w:type="dxa"/>
              <w:bottom w:w="0" w:type="dxa"/>
              <w:right w:w="108" w:type="dxa"/>
            </w:tcMar>
          </w:tcPr>
          <w:p w14:paraId="2B610418" w14:textId="77777777"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The </w:t>
            </w:r>
            <w:r w:rsidRPr="00151461">
              <w:rPr>
                <w:rFonts w:ascii="Arial" w:eastAsia="Calibri" w:hAnsi="Arial" w:cs="Arial"/>
                <w:i/>
                <w:lang w:eastAsia="en-GB"/>
              </w:rPr>
              <w:t>Contractor</w:t>
            </w:r>
            <w:r w:rsidRPr="00151461">
              <w:rPr>
                <w:rFonts w:ascii="Arial" w:eastAsia="Calibri" w:hAnsi="Arial" w:cs="Arial"/>
                <w:lang w:eastAsia="en-GB"/>
              </w:rPr>
              <w:t xml:space="preserve"> will not (and the </w:t>
            </w:r>
            <w:r w:rsidRPr="00151461">
              <w:rPr>
                <w:rFonts w:ascii="Arial" w:eastAsia="Calibri" w:hAnsi="Arial" w:cs="Arial"/>
                <w:i/>
                <w:lang w:eastAsia="en-GB"/>
              </w:rPr>
              <w:t>Contractor</w:t>
            </w:r>
            <w:r w:rsidRPr="00151461">
              <w:rPr>
                <w:rFonts w:ascii="Arial" w:eastAsia="Calibri" w:hAnsi="Arial" w:cs="Arial"/>
                <w:lang w:eastAsia="en-GB"/>
              </w:rPr>
              <w:t xml:space="preserve"> will procure that none of its </w:t>
            </w:r>
            <w:r w:rsidRPr="00151461">
              <w:rPr>
                <w:rFonts w:ascii="Arial" w:eastAsia="Calibri" w:hAnsi="Arial" w:cs="Arial"/>
                <w:i/>
                <w:lang w:eastAsia="en-GB"/>
              </w:rPr>
              <w:t>Subcontractor</w:t>
            </w:r>
            <w:r w:rsidRPr="00151461">
              <w:rPr>
                <w:rFonts w:ascii="Arial" w:eastAsia="Calibri" w:hAnsi="Arial" w:cs="Arial"/>
                <w:lang w:eastAsia="en-GB"/>
              </w:rPr>
              <w:t>s of any tier will not) take any action, or permit anything to occur in relation to it, which would entitle any insurer to refuse to pay any claim under any insurance policy in which that party is an insured, a co-insured or additional insured person.</w:t>
            </w:r>
          </w:p>
          <w:p w14:paraId="12BD4B5D"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p>
        </w:tc>
      </w:tr>
      <w:tr w:rsidR="00151461" w:rsidRPr="00151461" w14:paraId="431D4024" w14:textId="77777777" w:rsidTr="00151461">
        <w:tc>
          <w:tcPr>
            <w:tcW w:w="2019" w:type="dxa"/>
            <w:gridSpan w:val="2"/>
            <w:tcMar>
              <w:top w:w="0" w:type="dxa"/>
              <w:left w:w="108" w:type="dxa"/>
              <w:bottom w:w="0" w:type="dxa"/>
              <w:right w:w="108" w:type="dxa"/>
            </w:tcMar>
            <w:hideMark/>
          </w:tcPr>
          <w:p w14:paraId="548D6629"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Insurance of the contract</w:t>
            </w:r>
          </w:p>
        </w:tc>
        <w:tc>
          <w:tcPr>
            <w:tcW w:w="1134" w:type="dxa"/>
            <w:gridSpan w:val="2"/>
            <w:tcMar>
              <w:top w:w="0" w:type="dxa"/>
              <w:left w:w="108" w:type="dxa"/>
              <w:bottom w:w="0" w:type="dxa"/>
              <w:right w:w="108" w:type="dxa"/>
            </w:tcMar>
            <w:hideMark/>
          </w:tcPr>
          <w:p w14:paraId="4F950EFC" w14:textId="3D3447FE"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.4</w:t>
            </w:r>
          </w:p>
        </w:tc>
        <w:tc>
          <w:tcPr>
            <w:tcW w:w="5937" w:type="dxa"/>
            <w:tcMar>
              <w:top w:w="0" w:type="dxa"/>
              <w:left w:w="108" w:type="dxa"/>
              <w:bottom w:w="0" w:type="dxa"/>
              <w:right w:w="108" w:type="dxa"/>
            </w:tcMar>
            <w:hideMark/>
          </w:tcPr>
          <w:p w14:paraId="246CAD18" w14:textId="291E60E8"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The Insurances referred to in clause 8</w:t>
            </w:r>
            <w:r>
              <w:rPr>
                <w:rFonts w:ascii="Arial" w:eastAsia="Calibri" w:hAnsi="Arial" w:cs="Arial"/>
                <w:lang w:eastAsia="en-GB"/>
              </w:rPr>
              <w:t>3</w:t>
            </w:r>
            <w:r w:rsidRPr="00151461">
              <w:rPr>
                <w:rFonts w:ascii="Arial" w:eastAsia="Calibri" w:hAnsi="Arial" w:cs="Arial"/>
                <w:lang w:eastAsia="en-GB"/>
              </w:rPr>
              <w:t>.1 will:</w:t>
            </w:r>
          </w:p>
          <w:p w14:paraId="7839397F" w14:textId="45270769" w:rsidR="00151461" w:rsidRDefault="00151461" w:rsidP="00AF563A">
            <w:pPr>
              <w:pStyle w:val="ListParagraph"/>
              <w:numPr>
                <w:ilvl w:val="0"/>
                <w:numId w:val="56"/>
              </w:numPr>
              <w:spacing w:line="240" w:lineRule="auto"/>
              <w:ind w:right="237"/>
              <w:rPr>
                <w:rFonts w:cs="Arial"/>
              </w:rPr>
            </w:pPr>
            <w:r w:rsidRPr="00151461">
              <w:rPr>
                <w:rFonts w:cs="Arial"/>
              </w:rPr>
              <w:t xml:space="preserve">Where specified in the Insurance Table (at clause 83.16) name the </w:t>
            </w:r>
            <w:r w:rsidRPr="00151461">
              <w:rPr>
                <w:rFonts w:cs="Arial"/>
                <w:i/>
              </w:rPr>
              <w:t>Client</w:t>
            </w:r>
            <w:r w:rsidRPr="00151461">
              <w:rPr>
                <w:rFonts w:cs="Arial"/>
              </w:rPr>
              <w:t xml:space="preserve"> as co-insured for its separate interest</w:t>
            </w:r>
            <w:r w:rsidR="00540D7A">
              <w:rPr>
                <w:rFonts w:cs="Arial"/>
              </w:rPr>
              <w:t>;</w:t>
            </w:r>
          </w:p>
          <w:p w14:paraId="15B68122" w14:textId="77777777" w:rsidR="00AF563A" w:rsidRPr="00151461" w:rsidRDefault="00AF563A" w:rsidP="00AF563A">
            <w:pPr>
              <w:pStyle w:val="ListParagraph"/>
              <w:spacing w:line="240" w:lineRule="auto"/>
              <w:ind w:right="237"/>
              <w:rPr>
                <w:rFonts w:cs="Arial"/>
              </w:rPr>
            </w:pPr>
          </w:p>
          <w:p w14:paraId="40658D3C" w14:textId="0596AB56" w:rsidR="00151461" w:rsidRDefault="00151461" w:rsidP="00AF563A">
            <w:pPr>
              <w:pStyle w:val="ListParagraph"/>
              <w:numPr>
                <w:ilvl w:val="0"/>
                <w:numId w:val="56"/>
              </w:numPr>
              <w:spacing w:line="240" w:lineRule="auto"/>
              <w:ind w:right="237"/>
              <w:rPr>
                <w:rFonts w:cs="Arial"/>
              </w:rPr>
            </w:pPr>
            <w:r w:rsidRPr="00151461">
              <w:rPr>
                <w:rFonts w:cs="Arial"/>
              </w:rPr>
              <w:t xml:space="preserve">Where specified in the Insurance Table (at clause 83.16) provide for non vitiation and severability of interests protection in respect of any claim made by the </w:t>
            </w:r>
            <w:r w:rsidRPr="00151461">
              <w:rPr>
                <w:rFonts w:cs="Arial"/>
                <w:i/>
              </w:rPr>
              <w:t>Client</w:t>
            </w:r>
            <w:r w:rsidRPr="00151461">
              <w:rPr>
                <w:rFonts w:cs="Arial"/>
              </w:rPr>
              <w:t xml:space="preserve"> as a co-insured</w:t>
            </w:r>
            <w:r w:rsidR="00540D7A">
              <w:rPr>
                <w:rFonts w:cs="Arial"/>
              </w:rPr>
              <w:t>;</w:t>
            </w:r>
          </w:p>
          <w:p w14:paraId="760594AA" w14:textId="77777777" w:rsidR="00151461" w:rsidRPr="00151461" w:rsidRDefault="00151461" w:rsidP="00151461">
            <w:pPr>
              <w:pStyle w:val="ListParagraph"/>
              <w:spacing w:line="240" w:lineRule="auto"/>
              <w:ind w:right="237"/>
              <w:rPr>
                <w:rFonts w:cs="Arial"/>
              </w:rPr>
            </w:pPr>
          </w:p>
          <w:p w14:paraId="6AA25C98" w14:textId="76512DD9" w:rsidR="00151461" w:rsidRDefault="00151461" w:rsidP="00AF563A">
            <w:pPr>
              <w:pStyle w:val="ListParagraph"/>
              <w:numPr>
                <w:ilvl w:val="0"/>
                <w:numId w:val="56"/>
              </w:numPr>
              <w:spacing w:line="240" w:lineRule="auto"/>
              <w:ind w:right="237"/>
              <w:rPr>
                <w:rFonts w:cs="Arial"/>
              </w:rPr>
            </w:pPr>
            <w:r w:rsidRPr="00151461">
              <w:rPr>
                <w:rFonts w:cs="Arial"/>
              </w:rPr>
              <w:t xml:space="preserve">Where specified in the Insurance Table (at clause 83.16), include an undertaking from the relevant insurer to waive all rights of subrogation howsoever arising and/or claims against the </w:t>
            </w:r>
            <w:r w:rsidRPr="00151461">
              <w:rPr>
                <w:rFonts w:cs="Arial"/>
                <w:i/>
              </w:rPr>
              <w:t>Client</w:t>
            </w:r>
            <w:r w:rsidRPr="00151461">
              <w:rPr>
                <w:rFonts w:cs="Arial"/>
              </w:rPr>
              <w:t>, its employees, servants or agents which they may have or acquire, arising out of any occurrence in respect of which any claim is admitted and is insured under the Required Insurances. The provisions of this clause 83.</w:t>
            </w:r>
            <w:r w:rsidR="00540D7A">
              <w:rPr>
                <w:rFonts w:cs="Arial"/>
              </w:rPr>
              <w:t>4</w:t>
            </w:r>
            <w:r w:rsidRPr="00151461">
              <w:rPr>
                <w:rFonts w:cs="Arial"/>
              </w:rPr>
              <w:t xml:space="preserve">c will not apply against any </w:t>
            </w:r>
            <w:r w:rsidRPr="00151461">
              <w:rPr>
                <w:rFonts w:cs="Arial"/>
                <w:i/>
              </w:rPr>
              <w:t>Client</w:t>
            </w:r>
            <w:r w:rsidRPr="00151461">
              <w:rPr>
                <w:rFonts w:cs="Arial"/>
              </w:rPr>
              <w:t xml:space="preserve"> officer, director, employee, agent and assign who has caused or contributed to such an occurrence or claim by fraud, deliberate misrepresentation, deliberate nondisclosure or deliberate breach of policy condition</w:t>
            </w:r>
            <w:r w:rsidR="00540D7A">
              <w:rPr>
                <w:rFonts w:cs="Arial"/>
              </w:rPr>
              <w:t>;</w:t>
            </w:r>
          </w:p>
          <w:p w14:paraId="57C8442F" w14:textId="77777777" w:rsidR="00AF563A" w:rsidRDefault="00AF563A" w:rsidP="00AF563A">
            <w:pPr>
              <w:pStyle w:val="ListParagraph"/>
              <w:spacing w:line="240" w:lineRule="auto"/>
              <w:ind w:right="237"/>
              <w:rPr>
                <w:rFonts w:cs="Arial"/>
              </w:rPr>
            </w:pPr>
          </w:p>
          <w:p w14:paraId="1627205F" w14:textId="30536C49" w:rsidR="00151461" w:rsidRDefault="00151461" w:rsidP="00AF563A">
            <w:pPr>
              <w:pStyle w:val="ListParagraph"/>
              <w:numPr>
                <w:ilvl w:val="0"/>
                <w:numId w:val="56"/>
              </w:numPr>
              <w:spacing w:line="240" w:lineRule="auto"/>
              <w:ind w:right="237"/>
              <w:rPr>
                <w:rFonts w:cs="Arial"/>
              </w:rPr>
            </w:pPr>
            <w:r w:rsidRPr="00151461">
              <w:rPr>
                <w:rFonts w:cs="Arial"/>
              </w:rPr>
              <w:t xml:space="preserve">Where specified in the Insurance Table (at clause 83.16), contain an indemnity to principals clause under which the </w:t>
            </w:r>
            <w:r w:rsidRPr="00151461">
              <w:rPr>
                <w:rFonts w:cs="Arial"/>
                <w:i/>
              </w:rPr>
              <w:t>Client</w:t>
            </w:r>
            <w:r w:rsidRPr="00151461">
              <w:rPr>
                <w:rFonts w:cs="Arial"/>
              </w:rPr>
              <w:t xml:space="preserve"> is indemnified in respect of claims made against the </w:t>
            </w:r>
            <w:r w:rsidRPr="00151461">
              <w:rPr>
                <w:rFonts w:cs="Arial"/>
                <w:i/>
              </w:rPr>
              <w:t>Client</w:t>
            </w:r>
            <w:r w:rsidRPr="00151461">
              <w:rPr>
                <w:rFonts w:cs="Arial"/>
              </w:rPr>
              <w:t xml:space="preserve"> arising from death or bodily injury or third party property damage for which the </w:t>
            </w:r>
            <w:r w:rsidRPr="00151461">
              <w:rPr>
                <w:rFonts w:cs="Arial"/>
                <w:i/>
              </w:rPr>
              <w:t>Contractor</w:t>
            </w:r>
            <w:r w:rsidRPr="00151461">
              <w:rPr>
                <w:rFonts w:cs="Arial"/>
              </w:rPr>
              <w:t xml:space="preserve"> is legally liable in respect of the contract</w:t>
            </w:r>
            <w:r w:rsidR="00540D7A">
              <w:rPr>
                <w:rFonts w:cs="Arial"/>
              </w:rPr>
              <w:t>; and</w:t>
            </w:r>
          </w:p>
          <w:p w14:paraId="21894DEF" w14:textId="77777777" w:rsidR="00AF563A" w:rsidRDefault="00AF563A" w:rsidP="00AF563A">
            <w:pPr>
              <w:pStyle w:val="ListParagraph"/>
              <w:spacing w:line="240" w:lineRule="auto"/>
              <w:ind w:right="237"/>
              <w:rPr>
                <w:rFonts w:cs="Arial"/>
              </w:rPr>
            </w:pPr>
          </w:p>
          <w:p w14:paraId="1251FE37" w14:textId="77777777" w:rsidR="00151461" w:rsidRDefault="00151461" w:rsidP="00151461">
            <w:pPr>
              <w:pStyle w:val="ListParagraph"/>
              <w:numPr>
                <w:ilvl w:val="0"/>
                <w:numId w:val="56"/>
              </w:numPr>
              <w:spacing w:line="240" w:lineRule="auto"/>
              <w:ind w:right="237"/>
              <w:rPr>
                <w:rFonts w:cs="Arial"/>
              </w:rPr>
            </w:pPr>
            <w:r w:rsidRPr="00151461">
              <w:rPr>
                <w:rFonts w:cs="Arial"/>
              </w:rPr>
              <w:t>Be maintained from the date referred to in clause 83.1 above and until at least the expiry or termination of the contract and for such further period as may be specified in the Insurance Table (at clause 83.16) subject to the terms, cover features and extensions and principal exclusions as specified in the Insurance Table (at clause 83.16).</w:t>
            </w:r>
          </w:p>
          <w:p w14:paraId="4C7CABB8" w14:textId="77777777" w:rsidR="00540D7A" w:rsidRPr="00540D7A" w:rsidRDefault="00540D7A" w:rsidP="00540D7A">
            <w:pPr>
              <w:spacing w:line="240" w:lineRule="auto"/>
              <w:ind w:right="237"/>
              <w:rPr>
                <w:rFonts w:cs="Arial"/>
              </w:rPr>
            </w:pPr>
          </w:p>
          <w:p w14:paraId="26BD3169" w14:textId="5CC8803C" w:rsidR="00E072AD" w:rsidRPr="00E072AD" w:rsidRDefault="00E072AD" w:rsidP="00E072AD">
            <w:pPr>
              <w:spacing w:line="240" w:lineRule="auto"/>
              <w:ind w:right="237"/>
              <w:rPr>
                <w:rFonts w:cs="Arial"/>
              </w:rPr>
            </w:pPr>
          </w:p>
        </w:tc>
      </w:tr>
      <w:tr w:rsidR="00151461" w:rsidRPr="00151461" w14:paraId="5A5A395A" w14:textId="77777777" w:rsidTr="00151461">
        <w:tc>
          <w:tcPr>
            <w:tcW w:w="2019" w:type="dxa"/>
            <w:gridSpan w:val="2"/>
            <w:tcMar>
              <w:top w:w="0" w:type="dxa"/>
              <w:left w:w="108" w:type="dxa"/>
              <w:bottom w:w="0" w:type="dxa"/>
              <w:right w:w="108" w:type="dxa"/>
            </w:tcMar>
            <w:hideMark/>
          </w:tcPr>
          <w:p w14:paraId="54328B5B"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 xml:space="preserve">Requirements of the </w:t>
            </w:r>
            <w:r w:rsidRPr="00151461">
              <w:rPr>
                <w:rFonts w:ascii="Arial" w:eastAsia="Calibri" w:hAnsi="Arial" w:cs="Arial"/>
                <w:b/>
                <w:bCs/>
                <w:i/>
                <w:iCs/>
                <w:lang w:eastAsia="en-GB"/>
              </w:rPr>
              <w:t>Contractor</w:t>
            </w:r>
            <w:r w:rsidRPr="00151461">
              <w:rPr>
                <w:rFonts w:ascii="Arial" w:eastAsia="Calibri" w:hAnsi="Arial" w:cs="Arial"/>
                <w:b/>
                <w:bCs/>
                <w:lang w:eastAsia="en-GB"/>
              </w:rPr>
              <w:t xml:space="preserve"> </w:t>
            </w:r>
          </w:p>
        </w:tc>
        <w:tc>
          <w:tcPr>
            <w:tcW w:w="1134" w:type="dxa"/>
            <w:gridSpan w:val="2"/>
            <w:tcMar>
              <w:top w:w="0" w:type="dxa"/>
              <w:left w:w="108" w:type="dxa"/>
              <w:bottom w:w="0" w:type="dxa"/>
              <w:right w:w="108" w:type="dxa"/>
            </w:tcMar>
            <w:hideMark/>
          </w:tcPr>
          <w:p w14:paraId="3218F993" w14:textId="0C9DA852"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.5</w:t>
            </w:r>
          </w:p>
        </w:tc>
        <w:tc>
          <w:tcPr>
            <w:tcW w:w="5937" w:type="dxa"/>
            <w:tcMar>
              <w:top w:w="0" w:type="dxa"/>
              <w:left w:w="108" w:type="dxa"/>
              <w:bottom w:w="0" w:type="dxa"/>
              <w:right w:w="108" w:type="dxa"/>
            </w:tcMar>
            <w:hideMark/>
          </w:tcPr>
          <w:p w14:paraId="032B5C3D" w14:textId="77777777" w:rsidR="00151461" w:rsidRPr="00540D7A" w:rsidRDefault="00151461" w:rsidP="00AF563A">
            <w:pPr>
              <w:spacing w:line="240" w:lineRule="auto"/>
              <w:ind w:right="237"/>
              <w:rPr>
                <w:rFonts w:ascii="Arial" w:eastAsia="Calibri" w:hAnsi="Arial" w:cs="Arial"/>
                <w:lang w:eastAsia="en-GB"/>
              </w:rPr>
            </w:pPr>
            <w:r w:rsidRPr="00540D7A">
              <w:rPr>
                <w:rFonts w:ascii="Arial" w:eastAsia="Calibri" w:hAnsi="Arial" w:cs="Arial"/>
                <w:lang w:eastAsia="en-GB"/>
              </w:rPr>
              <w:t xml:space="preserve">The </w:t>
            </w:r>
            <w:r w:rsidRPr="00540D7A">
              <w:rPr>
                <w:rFonts w:ascii="Arial" w:eastAsia="Calibri" w:hAnsi="Arial" w:cs="Arial"/>
                <w:i/>
                <w:iCs/>
                <w:lang w:eastAsia="en-GB"/>
              </w:rPr>
              <w:t>Contractor</w:t>
            </w:r>
            <w:r w:rsidRPr="00540D7A">
              <w:rPr>
                <w:rFonts w:ascii="Arial" w:eastAsia="Calibri" w:hAnsi="Arial" w:cs="Arial"/>
                <w:lang w:eastAsia="en-GB"/>
              </w:rPr>
              <w:t xml:space="preserve"> will:</w:t>
            </w:r>
          </w:p>
          <w:p w14:paraId="317E4FDA" w14:textId="12875C2E" w:rsidR="00151461" w:rsidRDefault="00151461" w:rsidP="00AF563A">
            <w:pPr>
              <w:pStyle w:val="ListParagraph"/>
              <w:numPr>
                <w:ilvl w:val="0"/>
                <w:numId w:val="57"/>
              </w:numPr>
              <w:spacing w:line="240" w:lineRule="auto"/>
              <w:ind w:right="237"/>
              <w:rPr>
                <w:rFonts w:cs="Arial"/>
              </w:rPr>
            </w:pPr>
            <w:r w:rsidRPr="00AF563A">
              <w:rPr>
                <w:rFonts w:cs="Arial"/>
              </w:rPr>
              <w:t>Without limiting any specific requirements in the contract, take or procure the taking of all reasonable risk management and risk control measures in relation to the contract as it would be reasonable to expect of a contractor, acting in accordance with industry best practice, including but not limited to the investigation and reporting of its claims to insurers</w:t>
            </w:r>
            <w:r w:rsidR="00540D7A">
              <w:rPr>
                <w:rFonts w:cs="Arial"/>
              </w:rPr>
              <w:t>;</w:t>
            </w:r>
          </w:p>
          <w:p w14:paraId="4A15B6D6" w14:textId="77777777" w:rsidR="00AF563A" w:rsidRPr="00AF563A" w:rsidRDefault="00AF563A" w:rsidP="00AF563A">
            <w:pPr>
              <w:pStyle w:val="ListParagraph"/>
              <w:spacing w:line="240" w:lineRule="auto"/>
              <w:ind w:right="237"/>
              <w:rPr>
                <w:rFonts w:cs="Arial"/>
              </w:rPr>
            </w:pPr>
          </w:p>
          <w:p w14:paraId="22D45E63" w14:textId="7B5F7B4D" w:rsidR="00AF563A" w:rsidRDefault="00151461" w:rsidP="00AF563A">
            <w:pPr>
              <w:pStyle w:val="ListParagraph"/>
              <w:numPr>
                <w:ilvl w:val="0"/>
                <w:numId w:val="57"/>
              </w:numPr>
              <w:spacing w:line="240" w:lineRule="auto"/>
              <w:ind w:right="237"/>
              <w:rPr>
                <w:rFonts w:cs="Arial"/>
              </w:rPr>
            </w:pPr>
            <w:r w:rsidRPr="00AF563A">
              <w:rPr>
                <w:rFonts w:cs="Arial"/>
              </w:rPr>
              <w:t xml:space="preserve">Where any of the Required Insurances are taken out in the United Kingdom, the </w:t>
            </w:r>
            <w:r w:rsidRPr="00AF563A">
              <w:rPr>
                <w:rFonts w:cs="Arial"/>
                <w:i/>
                <w:iCs/>
              </w:rPr>
              <w:t>Contractor</w:t>
            </w:r>
            <w:r w:rsidRPr="00AF563A">
              <w:rPr>
                <w:rFonts w:cs="Arial"/>
              </w:rPr>
              <w:t xml:space="preserve"> shall discharge in full all duties and obligations in respect of the Insurance Act 2015 when procuring, maintaining or amending any insurance(s) required by this contract, including in circumstances where the </w:t>
            </w:r>
            <w:r w:rsidRPr="00AF563A">
              <w:rPr>
                <w:rFonts w:cs="Arial"/>
                <w:i/>
                <w:iCs/>
              </w:rPr>
              <w:t>Contractor</w:t>
            </w:r>
            <w:r w:rsidRPr="00AF563A">
              <w:rPr>
                <w:rFonts w:cs="Arial"/>
              </w:rPr>
              <w:t xml:space="preserve"> is required to name the </w:t>
            </w:r>
            <w:r w:rsidRPr="00AF563A">
              <w:rPr>
                <w:rFonts w:cs="Arial"/>
                <w:i/>
                <w:iCs/>
              </w:rPr>
              <w:t>Client</w:t>
            </w:r>
            <w:r w:rsidRPr="00AF563A">
              <w:rPr>
                <w:rFonts w:cs="Arial"/>
              </w:rPr>
              <w:t xml:space="preserve"> on</w:t>
            </w:r>
            <w:r w:rsidR="00540D7A">
              <w:rPr>
                <w:rFonts w:cs="Arial"/>
              </w:rPr>
              <w:t>;</w:t>
            </w:r>
          </w:p>
          <w:p w14:paraId="1878EFC2" w14:textId="77777777" w:rsidR="00AF563A" w:rsidRPr="00AF563A" w:rsidRDefault="00AF563A" w:rsidP="00AF563A">
            <w:pPr>
              <w:pStyle w:val="ListParagraph"/>
              <w:spacing w:line="240" w:lineRule="auto"/>
              <w:ind w:right="237"/>
              <w:rPr>
                <w:rFonts w:cs="Arial"/>
              </w:rPr>
            </w:pPr>
          </w:p>
          <w:p w14:paraId="46598209" w14:textId="37A50C14" w:rsidR="00151461" w:rsidRDefault="00151461" w:rsidP="00AF563A">
            <w:pPr>
              <w:pStyle w:val="ListParagraph"/>
              <w:numPr>
                <w:ilvl w:val="0"/>
                <w:numId w:val="57"/>
              </w:numPr>
              <w:spacing w:line="240" w:lineRule="auto"/>
              <w:ind w:right="237"/>
              <w:rPr>
                <w:rFonts w:cs="Arial"/>
              </w:rPr>
            </w:pPr>
            <w:r w:rsidRPr="00AF563A">
              <w:rPr>
                <w:rFonts w:cs="Arial"/>
              </w:rPr>
              <w:t xml:space="preserve">Use reasonable endeavours to procure that all insurance brokers through whom any Required Insurances to be effected by the </w:t>
            </w:r>
            <w:r w:rsidRPr="00AF563A">
              <w:rPr>
                <w:rFonts w:cs="Arial"/>
                <w:i/>
                <w:iCs/>
              </w:rPr>
              <w:t>Contractor</w:t>
            </w:r>
            <w:r w:rsidRPr="00AF563A">
              <w:rPr>
                <w:rFonts w:cs="Arial"/>
              </w:rPr>
              <w:t xml:space="preserve"> are effected or maintained will maintain intact their files (including all documents disclosed and correspondence in connection with the placement of those Required Insurances and the payment of premiums and claims under such Required Insurances)</w:t>
            </w:r>
            <w:r w:rsidR="00540D7A">
              <w:rPr>
                <w:rFonts w:cs="Arial"/>
              </w:rPr>
              <w:t>;</w:t>
            </w:r>
          </w:p>
          <w:p w14:paraId="1C2B2826" w14:textId="77777777" w:rsidR="00AF563A" w:rsidRPr="00AF563A" w:rsidRDefault="00AF563A" w:rsidP="00AF563A">
            <w:pPr>
              <w:pStyle w:val="ListParagraph"/>
              <w:spacing w:line="240" w:lineRule="auto"/>
              <w:ind w:right="237"/>
              <w:rPr>
                <w:rFonts w:cs="Arial"/>
              </w:rPr>
            </w:pPr>
          </w:p>
          <w:p w14:paraId="0E08162C" w14:textId="4850006C" w:rsidR="00151461" w:rsidRDefault="00151461" w:rsidP="00AF563A">
            <w:pPr>
              <w:pStyle w:val="ListParagraph"/>
              <w:numPr>
                <w:ilvl w:val="0"/>
                <w:numId w:val="57"/>
              </w:numPr>
              <w:spacing w:line="240" w:lineRule="auto"/>
              <w:ind w:right="237"/>
              <w:rPr>
                <w:rFonts w:cs="Arial"/>
              </w:rPr>
            </w:pPr>
            <w:r w:rsidRPr="00AF563A">
              <w:rPr>
                <w:rFonts w:cs="Arial"/>
              </w:rPr>
              <w:t xml:space="preserve">Where the minimum limit of indemnity required in relation to any of the Required Insurances is provided as being "in the aggregate" and the level of insurance cover available falls below that minimum because a claim or claims, the </w:t>
            </w:r>
            <w:r w:rsidRPr="00AF563A">
              <w:rPr>
                <w:rFonts w:cs="Arial"/>
                <w:i/>
                <w:iCs/>
              </w:rPr>
              <w:t>Contractor</w:t>
            </w:r>
            <w:r w:rsidRPr="00AF563A">
              <w:rPr>
                <w:rFonts w:cs="Arial"/>
              </w:rPr>
              <w:t xml:space="preserve"> shall ensure that the insurance cover is reinstated to maintain at all times the minimum limit of indemnity specified in the Insurance Table (at clause 83.16)</w:t>
            </w:r>
            <w:r w:rsidR="00540D7A">
              <w:rPr>
                <w:rFonts w:cs="Arial"/>
              </w:rPr>
              <w:t>;</w:t>
            </w:r>
          </w:p>
          <w:p w14:paraId="674747A9" w14:textId="77777777" w:rsidR="00AF563A" w:rsidRPr="00AF563A" w:rsidRDefault="00AF563A" w:rsidP="00AF563A">
            <w:pPr>
              <w:pStyle w:val="ListParagraph"/>
              <w:rPr>
                <w:rFonts w:cs="Arial"/>
              </w:rPr>
            </w:pPr>
          </w:p>
          <w:p w14:paraId="72DE6F21" w14:textId="41F39B6C" w:rsidR="00AF563A" w:rsidRPr="00AF563A" w:rsidRDefault="00AF563A" w:rsidP="00AF563A">
            <w:pPr>
              <w:pStyle w:val="ListParagraph"/>
              <w:spacing w:line="240" w:lineRule="auto"/>
              <w:ind w:right="237"/>
              <w:rPr>
                <w:rFonts w:cs="Arial"/>
              </w:rPr>
            </w:pPr>
          </w:p>
        </w:tc>
      </w:tr>
      <w:tr w:rsidR="00151461" w:rsidRPr="00151461" w14:paraId="3AEC0FAD" w14:textId="77777777" w:rsidTr="00151461">
        <w:tc>
          <w:tcPr>
            <w:tcW w:w="2019" w:type="dxa"/>
            <w:gridSpan w:val="2"/>
            <w:tcMar>
              <w:top w:w="0" w:type="dxa"/>
              <w:left w:w="108" w:type="dxa"/>
              <w:bottom w:w="0" w:type="dxa"/>
              <w:right w:w="108" w:type="dxa"/>
            </w:tcMar>
            <w:hideMark/>
          </w:tcPr>
          <w:p w14:paraId="52570EFB"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Evidence of the Required Insurances</w:t>
            </w:r>
          </w:p>
        </w:tc>
        <w:tc>
          <w:tcPr>
            <w:tcW w:w="1134" w:type="dxa"/>
            <w:gridSpan w:val="2"/>
            <w:tcMar>
              <w:top w:w="0" w:type="dxa"/>
              <w:left w:w="108" w:type="dxa"/>
              <w:bottom w:w="0" w:type="dxa"/>
              <w:right w:w="108" w:type="dxa"/>
            </w:tcMar>
            <w:hideMark/>
          </w:tcPr>
          <w:p w14:paraId="70E6927D" w14:textId="6803228E"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.6</w:t>
            </w:r>
          </w:p>
        </w:tc>
        <w:tc>
          <w:tcPr>
            <w:tcW w:w="5937" w:type="dxa"/>
            <w:tcMar>
              <w:top w:w="0" w:type="dxa"/>
              <w:left w:w="108" w:type="dxa"/>
              <w:bottom w:w="0" w:type="dxa"/>
              <w:right w:w="108" w:type="dxa"/>
            </w:tcMar>
            <w:hideMark/>
          </w:tcPr>
          <w:p w14:paraId="588EC769"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The </w:t>
            </w:r>
            <w:r w:rsidRPr="00151461">
              <w:rPr>
                <w:rFonts w:ascii="Arial" w:eastAsia="Calibri" w:hAnsi="Arial" w:cs="Arial"/>
                <w:i/>
                <w:iCs/>
                <w:lang w:eastAsia="en-GB"/>
              </w:rPr>
              <w:t>Contractor</w:t>
            </w:r>
            <w:r w:rsidRPr="00151461">
              <w:rPr>
                <w:rFonts w:ascii="Arial" w:eastAsia="Calibri" w:hAnsi="Arial" w:cs="Arial"/>
                <w:lang w:eastAsia="en-GB"/>
              </w:rPr>
              <w:t xml:space="preserve"> will provide, on request, to the </w:t>
            </w:r>
            <w:r w:rsidRPr="00151461">
              <w:rPr>
                <w:rFonts w:ascii="Arial" w:eastAsia="Calibri" w:hAnsi="Arial" w:cs="Arial"/>
                <w:i/>
                <w:lang w:eastAsia="en-GB"/>
              </w:rPr>
              <w:t>Client</w:t>
            </w:r>
            <w:r w:rsidRPr="00151461">
              <w:rPr>
                <w:rFonts w:ascii="Arial" w:eastAsia="Calibri" w:hAnsi="Arial" w:cs="Arial"/>
                <w:lang w:eastAsia="en-GB"/>
              </w:rPr>
              <w:t>:</w:t>
            </w:r>
          </w:p>
          <w:p w14:paraId="7884E6AD" w14:textId="2493044F" w:rsidR="00151461" w:rsidRDefault="00151461" w:rsidP="00AF563A">
            <w:pPr>
              <w:pStyle w:val="ListParagraph"/>
              <w:numPr>
                <w:ilvl w:val="0"/>
                <w:numId w:val="58"/>
              </w:numPr>
              <w:spacing w:line="240" w:lineRule="auto"/>
              <w:ind w:right="237"/>
              <w:rPr>
                <w:rFonts w:cs="Arial"/>
              </w:rPr>
            </w:pPr>
            <w:r w:rsidRPr="00AF563A">
              <w:rPr>
                <w:rFonts w:cs="Arial"/>
              </w:rPr>
              <w:t xml:space="preserve">Evidence of the Required Insurances, in a form satisfactory to the </w:t>
            </w:r>
            <w:r w:rsidRPr="00AF563A">
              <w:rPr>
                <w:rFonts w:cs="Arial"/>
                <w:i/>
              </w:rPr>
              <w:t>Client</w:t>
            </w:r>
            <w:r w:rsidRPr="00AF563A">
              <w:rPr>
                <w:rFonts w:cs="Arial"/>
              </w:rPr>
              <w:t>; and</w:t>
            </w:r>
          </w:p>
          <w:p w14:paraId="2DCD0E3F" w14:textId="77777777" w:rsidR="00AF563A" w:rsidRPr="00AF563A" w:rsidRDefault="00AF563A" w:rsidP="00AF563A">
            <w:pPr>
              <w:pStyle w:val="ListParagraph"/>
              <w:spacing w:line="240" w:lineRule="auto"/>
              <w:ind w:right="237"/>
              <w:rPr>
                <w:rFonts w:cs="Arial"/>
              </w:rPr>
            </w:pPr>
          </w:p>
          <w:p w14:paraId="085DA1BE" w14:textId="54899881" w:rsidR="00AF563A" w:rsidRDefault="00151461" w:rsidP="00AF563A">
            <w:pPr>
              <w:pStyle w:val="ListParagraph"/>
              <w:numPr>
                <w:ilvl w:val="0"/>
                <w:numId w:val="58"/>
              </w:numPr>
              <w:spacing w:line="240" w:lineRule="auto"/>
              <w:ind w:right="237"/>
              <w:rPr>
                <w:rFonts w:cs="Arial"/>
              </w:rPr>
            </w:pPr>
            <w:r w:rsidRPr="00AF563A">
              <w:rPr>
                <w:rFonts w:cs="Arial"/>
              </w:rPr>
              <w:t xml:space="preserve">Evidence, in a form satisfactory to the </w:t>
            </w:r>
            <w:r w:rsidRPr="00AF563A">
              <w:rPr>
                <w:rFonts w:cs="Arial"/>
                <w:i/>
                <w:iCs/>
              </w:rPr>
              <w:t>Client</w:t>
            </w:r>
            <w:r w:rsidRPr="00AF563A">
              <w:rPr>
                <w:rFonts w:cs="Arial"/>
              </w:rPr>
              <w:t xml:space="preserve">, that the premiums payable under the Required Insurances have been paid and that the insurances are in full force and effect and meet the insurance requirements of the </w:t>
            </w:r>
            <w:r w:rsidRPr="00AF563A">
              <w:rPr>
                <w:rFonts w:cs="Arial"/>
                <w:i/>
                <w:iCs/>
              </w:rPr>
              <w:t>Contractor</w:t>
            </w:r>
            <w:r w:rsidRPr="00AF563A">
              <w:rPr>
                <w:rFonts w:cs="Arial"/>
              </w:rPr>
              <w:t xml:space="preserve"> in respect thereof.</w:t>
            </w:r>
          </w:p>
          <w:p w14:paraId="50AD8D74" w14:textId="77777777" w:rsidR="00AF563A" w:rsidRDefault="00AF563A" w:rsidP="00AF563A">
            <w:pPr>
              <w:pStyle w:val="ListParagraph"/>
              <w:spacing w:line="240" w:lineRule="auto"/>
              <w:ind w:right="237"/>
              <w:rPr>
                <w:rFonts w:cs="Arial"/>
              </w:rPr>
            </w:pPr>
          </w:p>
          <w:p w14:paraId="6A0227BF" w14:textId="6C3BE42D" w:rsidR="00151461" w:rsidRDefault="00151461" w:rsidP="00AF563A">
            <w:pPr>
              <w:pStyle w:val="ListParagraph"/>
              <w:numPr>
                <w:ilvl w:val="0"/>
                <w:numId w:val="58"/>
              </w:numPr>
              <w:spacing w:line="240" w:lineRule="auto"/>
              <w:ind w:right="237"/>
              <w:rPr>
                <w:rFonts w:cs="Arial"/>
              </w:rPr>
            </w:pPr>
            <w:r w:rsidRPr="00AF563A">
              <w:rPr>
                <w:rFonts w:cs="Arial"/>
              </w:rPr>
              <w:t xml:space="preserve">Neither inspection, nor receipt of such evidence, will constitute acceptance by the </w:t>
            </w:r>
            <w:r w:rsidRPr="00050445">
              <w:rPr>
                <w:rFonts w:cs="Arial"/>
                <w:i/>
                <w:iCs/>
              </w:rPr>
              <w:t>Client</w:t>
            </w:r>
            <w:r w:rsidRPr="00AF563A">
              <w:rPr>
                <w:rFonts w:cs="Arial"/>
              </w:rPr>
              <w:t xml:space="preserve"> of the terms thereof, nor be a waiver of the </w:t>
            </w:r>
            <w:r w:rsidRPr="00050445">
              <w:rPr>
                <w:rFonts w:cs="Arial"/>
                <w:i/>
                <w:iCs/>
              </w:rPr>
              <w:t xml:space="preserve">Contractor’s </w:t>
            </w:r>
            <w:r w:rsidRPr="00AF563A">
              <w:rPr>
                <w:rFonts w:cs="Arial"/>
              </w:rPr>
              <w:t>liability under the contract.</w:t>
            </w:r>
          </w:p>
          <w:p w14:paraId="1B415164" w14:textId="77777777" w:rsidR="00AF563A" w:rsidRPr="00AF563A" w:rsidRDefault="00AF563A" w:rsidP="00AF563A">
            <w:pPr>
              <w:pStyle w:val="ListParagraph"/>
              <w:spacing w:line="240" w:lineRule="auto"/>
              <w:ind w:right="237"/>
              <w:rPr>
                <w:rFonts w:cs="Arial"/>
              </w:rPr>
            </w:pPr>
          </w:p>
          <w:p w14:paraId="152EAE94" w14:textId="77777777" w:rsidR="00AF563A" w:rsidRPr="00151461" w:rsidRDefault="00AF563A" w:rsidP="00151461">
            <w:pPr>
              <w:spacing w:before="240" w:after="0" w:line="240" w:lineRule="auto"/>
              <w:ind w:right="237"/>
              <w:contextualSpacing/>
              <w:jc w:val="both"/>
              <w:rPr>
                <w:rFonts w:ascii="Arial" w:eastAsia="Calibri" w:hAnsi="Arial" w:cs="Arial"/>
                <w:lang w:eastAsia="en-GB"/>
              </w:rPr>
            </w:pPr>
          </w:p>
        </w:tc>
      </w:tr>
      <w:tr w:rsidR="00151461" w:rsidRPr="00151461" w14:paraId="71B8421E" w14:textId="77777777" w:rsidTr="00151461">
        <w:tc>
          <w:tcPr>
            <w:tcW w:w="2019" w:type="dxa"/>
            <w:gridSpan w:val="2"/>
            <w:tcMar>
              <w:top w:w="0" w:type="dxa"/>
              <w:left w:w="108" w:type="dxa"/>
              <w:bottom w:w="0" w:type="dxa"/>
              <w:right w:w="108" w:type="dxa"/>
            </w:tcMar>
          </w:tcPr>
          <w:p w14:paraId="0D222443"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p>
        </w:tc>
        <w:tc>
          <w:tcPr>
            <w:tcW w:w="1134" w:type="dxa"/>
            <w:gridSpan w:val="2"/>
            <w:tcMar>
              <w:top w:w="0" w:type="dxa"/>
              <w:left w:w="108" w:type="dxa"/>
              <w:bottom w:w="0" w:type="dxa"/>
              <w:right w:w="108" w:type="dxa"/>
            </w:tcMar>
            <w:hideMark/>
          </w:tcPr>
          <w:p w14:paraId="71D5CB98" w14:textId="6109E9FB" w:rsidR="00151461" w:rsidRPr="00151461" w:rsidRDefault="00151461" w:rsidP="00151461">
            <w:pPr>
              <w:spacing w:before="240" w:after="0" w:line="240" w:lineRule="auto"/>
              <w:ind w:right="237"/>
              <w:contextualSpacing/>
              <w:jc w:val="both"/>
              <w:rPr>
                <w:rFonts w:ascii="Arial" w:eastAsia="Calibri" w:hAnsi="Arial" w:cs="Arial"/>
                <w:b/>
                <w:lang w:eastAsia="en-GB"/>
              </w:rPr>
            </w:pPr>
            <w:r w:rsidRPr="00151461">
              <w:rPr>
                <w:rFonts w:ascii="Arial" w:eastAsia="Calibri" w:hAnsi="Arial" w:cs="Arial"/>
                <w:b/>
                <w:lang w:eastAsia="en-GB"/>
              </w:rPr>
              <w:t>8</w:t>
            </w:r>
            <w:r>
              <w:rPr>
                <w:rFonts w:ascii="Arial" w:eastAsia="Calibri" w:hAnsi="Arial" w:cs="Arial"/>
                <w:b/>
                <w:lang w:eastAsia="en-GB"/>
              </w:rPr>
              <w:t>3</w:t>
            </w:r>
            <w:r w:rsidRPr="00151461">
              <w:rPr>
                <w:rFonts w:ascii="Arial" w:eastAsia="Calibri" w:hAnsi="Arial" w:cs="Arial"/>
                <w:b/>
                <w:lang w:eastAsia="en-GB"/>
              </w:rPr>
              <w:t>.7</w:t>
            </w:r>
          </w:p>
        </w:tc>
        <w:tc>
          <w:tcPr>
            <w:tcW w:w="5937" w:type="dxa"/>
            <w:tcMar>
              <w:top w:w="0" w:type="dxa"/>
              <w:left w:w="108" w:type="dxa"/>
              <w:bottom w:w="0" w:type="dxa"/>
              <w:right w:w="108" w:type="dxa"/>
            </w:tcMar>
            <w:hideMark/>
          </w:tcPr>
          <w:p w14:paraId="31F07B55" w14:textId="4E62C70B" w:rsidR="00151461" w:rsidRP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Evidence, in a form satisfactory to the </w:t>
            </w:r>
            <w:r w:rsidRPr="00151461">
              <w:rPr>
                <w:rFonts w:ascii="Arial" w:eastAsia="Calibri" w:hAnsi="Arial" w:cs="Arial"/>
                <w:i/>
                <w:iCs/>
                <w:lang w:eastAsia="en-GB"/>
              </w:rPr>
              <w:t>Client</w:t>
            </w:r>
            <w:r w:rsidRPr="00151461">
              <w:rPr>
                <w:rFonts w:ascii="Arial" w:eastAsia="Calibri" w:hAnsi="Arial" w:cs="Arial"/>
                <w:lang w:eastAsia="en-GB"/>
              </w:rPr>
              <w:t>, of the insurances required by clause 8</w:t>
            </w:r>
            <w:r>
              <w:rPr>
                <w:rFonts w:ascii="Arial" w:eastAsia="Calibri" w:hAnsi="Arial" w:cs="Arial"/>
                <w:lang w:eastAsia="en-GB"/>
              </w:rPr>
              <w:t>3</w:t>
            </w:r>
            <w:r w:rsidRPr="00151461">
              <w:rPr>
                <w:rFonts w:ascii="Arial" w:eastAsia="Calibri" w:hAnsi="Arial" w:cs="Arial"/>
                <w:lang w:eastAsia="en-GB"/>
              </w:rPr>
              <w:t xml:space="preserve">.1 (Requirement to Maintain) will be obtained as and when requested and certified copies will be forwarded to the </w:t>
            </w:r>
            <w:r w:rsidRPr="00151461">
              <w:rPr>
                <w:rFonts w:ascii="Arial" w:eastAsia="Calibri" w:hAnsi="Arial" w:cs="Arial"/>
                <w:i/>
                <w:iCs/>
                <w:lang w:eastAsia="en-GB"/>
              </w:rPr>
              <w:t>Client</w:t>
            </w:r>
            <w:r w:rsidRPr="00151461">
              <w:rPr>
                <w:rFonts w:ascii="Arial" w:eastAsia="Calibri" w:hAnsi="Arial" w:cs="Arial"/>
                <w:lang w:eastAsia="en-GB"/>
              </w:rPr>
              <w:t xml:space="preserve"> as soon as possible but in any event no later than two (2) weeks following the </w:t>
            </w:r>
            <w:r w:rsidRPr="00151461">
              <w:rPr>
                <w:rFonts w:ascii="Arial" w:eastAsia="Calibri" w:hAnsi="Arial" w:cs="Arial"/>
                <w:i/>
                <w:iCs/>
                <w:lang w:eastAsia="en-GB"/>
              </w:rPr>
              <w:t>Client</w:t>
            </w:r>
            <w:r w:rsidR="00050445">
              <w:rPr>
                <w:rFonts w:ascii="Arial" w:eastAsia="Calibri" w:hAnsi="Arial" w:cs="Arial"/>
                <w:i/>
                <w:iCs/>
                <w:lang w:eastAsia="en-GB"/>
              </w:rPr>
              <w:t xml:space="preserve">’s </w:t>
            </w:r>
            <w:r w:rsidRPr="00151461">
              <w:rPr>
                <w:rFonts w:ascii="Arial" w:eastAsia="Calibri" w:hAnsi="Arial" w:cs="Arial"/>
                <w:lang w:eastAsia="en-GB"/>
              </w:rPr>
              <w:t>request or the relevant insurance policy renewal date.</w:t>
            </w:r>
          </w:p>
        </w:tc>
      </w:tr>
      <w:tr w:rsidR="00151461" w:rsidRPr="00151461" w14:paraId="06A3B553" w14:textId="77777777" w:rsidTr="00151461">
        <w:tc>
          <w:tcPr>
            <w:tcW w:w="2019" w:type="dxa"/>
            <w:gridSpan w:val="2"/>
            <w:tcMar>
              <w:top w:w="0" w:type="dxa"/>
              <w:left w:w="108" w:type="dxa"/>
              <w:bottom w:w="0" w:type="dxa"/>
              <w:right w:w="108" w:type="dxa"/>
            </w:tcMar>
            <w:hideMark/>
          </w:tcPr>
          <w:p w14:paraId="3114D07F" w14:textId="77777777" w:rsidR="00E072AD" w:rsidRDefault="00E072AD" w:rsidP="00151461">
            <w:pPr>
              <w:spacing w:before="240" w:after="0" w:line="240" w:lineRule="auto"/>
              <w:ind w:right="237"/>
              <w:contextualSpacing/>
              <w:jc w:val="both"/>
              <w:rPr>
                <w:rFonts w:ascii="Arial" w:eastAsia="Calibri" w:hAnsi="Arial" w:cs="Arial"/>
                <w:b/>
                <w:bCs/>
                <w:lang w:eastAsia="en-GB"/>
              </w:rPr>
            </w:pPr>
          </w:p>
          <w:p w14:paraId="742D3D10" w14:textId="77777777" w:rsidR="00E072AD" w:rsidRDefault="00E072AD" w:rsidP="00151461">
            <w:pPr>
              <w:spacing w:before="240" w:after="0" w:line="240" w:lineRule="auto"/>
              <w:ind w:right="237"/>
              <w:contextualSpacing/>
              <w:jc w:val="both"/>
              <w:rPr>
                <w:rFonts w:ascii="Arial" w:eastAsia="Calibri" w:hAnsi="Arial" w:cs="Arial"/>
                <w:b/>
                <w:bCs/>
                <w:lang w:eastAsia="en-GB"/>
              </w:rPr>
            </w:pPr>
          </w:p>
          <w:p w14:paraId="44CD7BB9" w14:textId="5ECE72BE"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Cancellation</w:t>
            </w:r>
          </w:p>
        </w:tc>
        <w:tc>
          <w:tcPr>
            <w:tcW w:w="1134" w:type="dxa"/>
            <w:gridSpan w:val="2"/>
            <w:tcMar>
              <w:top w:w="0" w:type="dxa"/>
              <w:left w:w="108" w:type="dxa"/>
              <w:bottom w:w="0" w:type="dxa"/>
              <w:right w:w="108" w:type="dxa"/>
            </w:tcMar>
            <w:hideMark/>
          </w:tcPr>
          <w:p w14:paraId="447F5EBF" w14:textId="77777777" w:rsidR="00E072AD" w:rsidRDefault="00E072AD" w:rsidP="00151461">
            <w:pPr>
              <w:spacing w:before="240" w:after="0" w:line="240" w:lineRule="auto"/>
              <w:ind w:right="237"/>
              <w:contextualSpacing/>
              <w:jc w:val="both"/>
              <w:rPr>
                <w:rFonts w:ascii="Arial" w:eastAsia="Calibri" w:hAnsi="Arial" w:cs="Arial"/>
                <w:b/>
                <w:bCs/>
                <w:lang w:eastAsia="en-GB"/>
              </w:rPr>
            </w:pPr>
          </w:p>
          <w:p w14:paraId="56692007" w14:textId="77777777" w:rsidR="00E072AD" w:rsidRDefault="00E072AD" w:rsidP="00151461">
            <w:pPr>
              <w:spacing w:before="240" w:after="0" w:line="240" w:lineRule="auto"/>
              <w:ind w:right="237"/>
              <w:contextualSpacing/>
              <w:jc w:val="both"/>
              <w:rPr>
                <w:rFonts w:ascii="Arial" w:eastAsia="Calibri" w:hAnsi="Arial" w:cs="Arial"/>
                <w:b/>
                <w:bCs/>
                <w:lang w:eastAsia="en-GB"/>
              </w:rPr>
            </w:pPr>
          </w:p>
          <w:p w14:paraId="1A1047BE" w14:textId="068F5A14"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.8</w:t>
            </w:r>
          </w:p>
        </w:tc>
        <w:tc>
          <w:tcPr>
            <w:tcW w:w="5937" w:type="dxa"/>
            <w:tcMar>
              <w:top w:w="0" w:type="dxa"/>
              <w:left w:w="108" w:type="dxa"/>
              <w:bottom w:w="0" w:type="dxa"/>
              <w:right w:w="108" w:type="dxa"/>
            </w:tcMar>
            <w:hideMark/>
          </w:tcPr>
          <w:p w14:paraId="053A5FB9" w14:textId="77777777" w:rsidR="00E072AD" w:rsidRDefault="00E072AD" w:rsidP="00E072AD">
            <w:pPr>
              <w:spacing w:before="240" w:after="0" w:line="240" w:lineRule="auto"/>
              <w:ind w:right="237"/>
              <w:contextualSpacing/>
              <w:jc w:val="both"/>
              <w:rPr>
                <w:rFonts w:cs="Arial"/>
              </w:rPr>
            </w:pPr>
          </w:p>
          <w:p w14:paraId="7D9D0E33" w14:textId="0D3A00B9" w:rsidR="00151461" w:rsidRPr="00E072AD" w:rsidRDefault="00151461" w:rsidP="00E072AD">
            <w:pPr>
              <w:spacing w:before="240" w:after="0" w:line="240" w:lineRule="auto"/>
              <w:ind w:right="237"/>
              <w:contextualSpacing/>
              <w:jc w:val="both"/>
              <w:rPr>
                <w:rFonts w:ascii="Arial" w:eastAsia="Calibri" w:hAnsi="Arial" w:cs="Arial"/>
                <w:lang w:eastAsia="en-GB"/>
              </w:rPr>
            </w:pPr>
            <w:r w:rsidRPr="00E072AD">
              <w:rPr>
                <w:rFonts w:ascii="Arial" w:eastAsia="Calibri" w:hAnsi="Arial" w:cs="Arial"/>
                <w:lang w:eastAsia="en-GB"/>
              </w:rPr>
              <w:t xml:space="preserve">Where the insurers purport to cancel, suspend or terminate the Required Insurances, the </w:t>
            </w:r>
            <w:r w:rsidRPr="00050445">
              <w:rPr>
                <w:rFonts w:ascii="Arial" w:eastAsia="Calibri" w:hAnsi="Arial" w:cs="Arial"/>
                <w:i/>
                <w:iCs/>
                <w:lang w:eastAsia="en-GB"/>
              </w:rPr>
              <w:t>Contractor</w:t>
            </w:r>
            <w:r w:rsidRPr="00E072AD">
              <w:rPr>
                <w:rFonts w:ascii="Arial" w:eastAsia="Calibri" w:hAnsi="Arial" w:cs="Arial"/>
                <w:lang w:eastAsia="en-GB"/>
              </w:rPr>
              <w:t xml:space="preserve"> will procure that the insurers will, as soon as is reasonably practicable, notify the </w:t>
            </w:r>
            <w:r w:rsidRPr="00050445">
              <w:rPr>
                <w:rFonts w:ascii="Arial" w:eastAsia="Calibri" w:hAnsi="Arial" w:cs="Arial"/>
                <w:i/>
                <w:iCs/>
                <w:lang w:eastAsia="en-GB"/>
              </w:rPr>
              <w:t>Contractor</w:t>
            </w:r>
            <w:r w:rsidRPr="00E072AD">
              <w:rPr>
                <w:rFonts w:ascii="Arial" w:eastAsia="Calibri" w:hAnsi="Arial" w:cs="Arial"/>
                <w:lang w:eastAsia="en-GB"/>
              </w:rPr>
              <w:t xml:space="preserve"> in writing in the event of any such proposed suspension, cancellation or termination.</w:t>
            </w:r>
          </w:p>
          <w:p w14:paraId="3FEEF481" w14:textId="77777777" w:rsidR="00AF563A" w:rsidRPr="00AF563A" w:rsidRDefault="00AF563A" w:rsidP="00E072AD">
            <w:pPr>
              <w:spacing w:before="240" w:after="0" w:line="240" w:lineRule="auto"/>
              <w:ind w:right="237"/>
              <w:contextualSpacing/>
              <w:jc w:val="both"/>
              <w:rPr>
                <w:rFonts w:ascii="Arial" w:eastAsia="Calibri" w:hAnsi="Arial" w:cs="Arial"/>
                <w:lang w:eastAsia="en-GB"/>
              </w:rPr>
            </w:pPr>
          </w:p>
          <w:p w14:paraId="62B6C089" w14:textId="05D2FBCB" w:rsidR="00E072AD" w:rsidRDefault="00151461" w:rsidP="00E072AD">
            <w:pPr>
              <w:spacing w:before="240" w:after="0" w:line="240" w:lineRule="auto"/>
              <w:ind w:right="237"/>
              <w:contextualSpacing/>
              <w:jc w:val="both"/>
              <w:rPr>
                <w:rFonts w:ascii="Arial" w:eastAsia="Calibri" w:hAnsi="Arial" w:cs="Arial"/>
                <w:lang w:eastAsia="en-GB"/>
              </w:rPr>
            </w:pPr>
            <w:r w:rsidRPr="00E072AD">
              <w:rPr>
                <w:rFonts w:ascii="Arial" w:eastAsia="Calibri" w:hAnsi="Arial" w:cs="Arial"/>
                <w:lang w:eastAsia="en-GB"/>
              </w:rPr>
              <w:t xml:space="preserve">Where the </w:t>
            </w:r>
            <w:r w:rsidRPr="00050445">
              <w:rPr>
                <w:rFonts w:ascii="Arial" w:eastAsia="Calibri" w:hAnsi="Arial" w:cs="Arial"/>
                <w:i/>
                <w:iCs/>
                <w:lang w:eastAsia="en-GB"/>
              </w:rPr>
              <w:t xml:space="preserve">Contractor </w:t>
            </w:r>
            <w:r w:rsidRPr="00E072AD">
              <w:rPr>
                <w:rFonts w:ascii="Arial" w:eastAsia="Calibri" w:hAnsi="Arial" w:cs="Arial"/>
                <w:lang w:eastAsia="en-GB"/>
              </w:rPr>
              <w:t xml:space="preserve">receives notification from insurers pursuant to clause 83.8, the </w:t>
            </w:r>
            <w:r w:rsidRPr="003B7D96">
              <w:rPr>
                <w:rFonts w:ascii="Arial" w:eastAsia="Calibri" w:hAnsi="Arial" w:cs="Arial"/>
                <w:i/>
                <w:iCs/>
                <w:lang w:eastAsia="en-GB"/>
              </w:rPr>
              <w:t>Contractor</w:t>
            </w:r>
            <w:r w:rsidRPr="00E072AD">
              <w:rPr>
                <w:rFonts w:ascii="Arial" w:eastAsia="Calibri" w:hAnsi="Arial" w:cs="Arial"/>
                <w:lang w:eastAsia="en-GB"/>
              </w:rPr>
              <w:t xml:space="preserve"> will promptly notify the </w:t>
            </w:r>
            <w:r w:rsidRPr="00050445">
              <w:rPr>
                <w:rFonts w:ascii="Arial" w:eastAsia="Calibri" w:hAnsi="Arial" w:cs="Arial"/>
                <w:i/>
                <w:iCs/>
                <w:lang w:eastAsia="en-GB"/>
              </w:rPr>
              <w:t>Client</w:t>
            </w:r>
            <w:r w:rsidRPr="00E072AD">
              <w:rPr>
                <w:rFonts w:ascii="Arial" w:eastAsia="Calibri" w:hAnsi="Arial" w:cs="Arial"/>
                <w:lang w:eastAsia="en-GB"/>
              </w:rPr>
              <w:t xml:space="preserve"> in writing of receipt of such proposed suspension, cancellation or termination</w:t>
            </w:r>
          </w:p>
          <w:p w14:paraId="22E4DFF1" w14:textId="77777777" w:rsidR="00E072AD" w:rsidRPr="00E072AD" w:rsidRDefault="00E072AD" w:rsidP="00E072AD">
            <w:pPr>
              <w:spacing w:before="240" w:after="0" w:line="240" w:lineRule="auto"/>
              <w:ind w:right="237"/>
              <w:contextualSpacing/>
              <w:jc w:val="both"/>
              <w:rPr>
                <w:rFonts w:ascii="Arial" w:eastAsia="Calibri" w:hAnsi="Arial" w:cs="Arial"/>
                <w:lang w:eastAsia="en-GB"/>
              </w:rPr>
            </w:pPr>
          </w:p>
          <w:p w14:paraId="0D36B3FD" w14:textId="72AA0EC2" w:rsidR="00AF563A" w:rsidRPr="00AF563A" w:rsidRDefault="00AF563A" w:rsidP="00AF563A">
            <w:pPr>
              <w:spacing w:line="240" w:lineRule="auto"/>
              <w:ind w:right="237"/>
              <w:rPr>
                <w:rFonts w:cs="Arial"/>
              </w:rPr>
            </w:pPr>
          </w:p>
        </w:tc>
      </w:tr>
      <w:tr w:rsidR="00151461" w:rsidRPr="00151461" w14:paraId="42EF79EA" w14:textId="77777777" w:rsidTr="00151461">
        <w:tc>
          <w:tcPr>
            <w:tcW w:w="2019" w:type="dxa"/>
            <w:gridSpan w:val="2"/>
            <w:tcMar>
              <w:top w:w="0" w:type="dxa"/>
              <w:left w:w="108" w:type="dxa"/>
              <w:bottom w:w="0" w:type="dxa"/>
              <w:right w:w="108" w:type="dxa"/>
            </w:tcMar>
            <w:hideMark/>
          </w:tcPr>
          <w:p w14:paraId="516FDE69"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Insurance claims</w:t>
            </w:r>
          </w:p>
        </w:tc>
        <w:tc>
          <w:tcPr>
            <w:tcW w:w="1134" w:type="dxa"/>
            <w:gridSpan w:val="2"/>
            <w:tcMar>
              <w:top w:w="0" w:type="dxa"/>
              <w:left w:w="108" w:type="dxa"/>
              <w:bottom w:w="0" w:type="dxa"/>
              <w:right w:w="108" w:type="dxa"/>
            </w:tcMar>
            <w:hideMark/>
          </w:tcPr>
          <w:p w14:paraId="4BB430E5" w14:textId="2D78190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.9</w:t>
            </w:r>
          </w:p>
        </w:tc>
        <w:tc>
          <w:tcPr>
            <w:tcW w:w="5937" w:type="dxa"/>
            <w:tcMar>
              <w:top w:w="0" w:type="dxa"/>
              <w:left w:w="108" w:type="dxa"/>
              <w:bottom w:w="0" w:type="dxa"/>
              <w:right w:w="108" w:type="dxa"/>
            </w:tcMar>
            <w:hideMark/>
          </w:tcPr>
          <w:p w14:paraId="16519E45" w14:textId="77777777"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The </w:t>
            </w:r>
            <w:r w:rsidRPr="00151461">
              <w:rPr>
                <w:rFonts w:ascii="Arial" w:eastAsia="Calibri" w:hAnsi="Arial" w:cs="Arial"/>
                <w:i/>
                <w:iCs/>
                <w:lang w:eastAsia="en-GB"/>
              </w:rPr>
              <w:t>Contractor</w:t>
            </w:r>
            <w:r w:rsidRPr="00151461">
              <w:rPr>
                <w:rFonts w:ascii="Arial" w:eastAsia="Calibri" w:hAnsi="Arial" w:cs="Arial"/>
                <w:lang w:eastAsia="en-GB"/>
              </w:rPr>
              <w:t xml:space="preserve"> will promptly notify to insurers any matter arising from or in relation to the contract from which it may be entitled to claim under any of the Required Insurances.</w:t>
            </w:r>
          </w:p>
          <w:p w14:paraId="6E58CF57" w14:textId="77777777" w:rsidR="00AF563A" w:rsidRDefault="00AF563A" w:rsidP="00151461">
            <w:pPr>
              <w:spacing w:before="240" w:after="0" w:line="240" w:lineRule="auto"/>
              <w:ind w:right="237"/>
              <w:contextualSpacing/>
              <w:jc w:val="both"/>
              <w:rPr>
                <w:rFonts w:ascii="Arial" w:eastAsia="Calibri" w:hAnsi="Arial" w:cs="Arial"/>
                <w:lang w:eastAsia="en-GB"/>
              </w:rPr>
            </w:pPr>
          </w:p>
          <w:p w14:paraId="5AC4975C" w14:textId="77777777" w:rsidR="00AF563A" w:rsidRPr="00151461" w:rsidRDefault="00AF563A" w:rsidP="00151461">
            <w:pPr>
              <w:spacing w:before="240" w:after="0" w:line="240" w:lineRule="auto"/>
              <w:ind w:right="237"/>
              <w:contextualSpacing/>
              <w:jc w:val="both"/>
              <w:rPr>
                <w:rFonts w:ascii="Arial" w:eastAsia="Calibri" w:hAnsi="Arial" w:cs="Arial"/>
                <w:lang w:eastAsia="en-GB"/>
              </w:rPr>
            </w:pPr>
          </w:p>
        </w:tc>
      </w:tr>
      <w:tr w:rsidR="00151461" w:rsidRPr="00151461" w14:paraId="69349408" w14:textId="77777777" w:rsidTr="00151461">
        <w:tc>
          <w:tcPr>
            <w:tcW w:w="2019" w:type="dxa"/>
            <w:gridSpan w:val="2"/>
            <w:tcMar>
              <w:top w:w="0" w:type="dxa"/>
              <w:left w:w="108" w:type="dxa"/>
              <w:bottom w:w="0" w:type="dxa"/>
              <w:right w:w="108" w:type="dxa"/>
            </w:tcMar>
          </w:tcPr>
          <w:p w14:paraId="7824E982"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p>
        </w:tc>
        <w:tc>
          <w:tcPr>
            <w:tcW w:w="1134" w:type="dxa"/>
            <w:gridSpan w:val="2"/>
            <w:tcMar>
              <w:top w:w="0" w:type="dxa"/>
              <w:left w:w="108" w:type="dxa"/>
              <w:bottom w:w="0" w:type="dxa"/>
              <w:right w:w="108" w:type="dxa"/>
            </w:tcMar>
            <w:hideMark/>
          </w:tcPr>
          <w:p w14:paraId="3B1F28D2" w14:textId="03071C0C" w:rsidR="00151461" w:rsidRPr="00151461" w:rsidRDefault="00151461" w:rsidP="00151461">
            <w:pPr>
              <w:spacing w:before="240" w:after="0" w:line="240" w:lineRule="auto"/>
              <w:ind w:right="237"/>
              <w:contextualSpacing/>
              <w:jc w:val="both"/>
              <w:rPr>
                <w:rFonts w:ascii="Arial" w:eastAsia="Calibri" w:hAnsi="Arial" w:cs="Arial"/>
                <w:b/>
                <w:lang w:eastAsia="en-GB"/>
              </w:rPr>
            </w:pPr>
            <w:r w:rsidRPr="00151461">
              <w:rPr>
                <w:rFonts w:ascii="Arial" w:eastAsia="Calibri" w:hAnsi="Arial" w:cs="Arial"/>
                <w:b/>
                <w:lang w:eastAsia="en-GB"/>
              </w:rPr>
              <w:t>8</w:t>
            </w:r>
            <w:r>
              <w:rPr>
                <w:rFonts w:ascii="Arial" w:eastAsia="Calibri" w:hAnsi="Arial" w:cs="Arial"/>
                <w:b/>
                <w:lang w:eastAsia="en-GB"/>
              </w:rPr>
              <w:t>3</w:t>
            </w:r>
            <w:r w:rsidRPr="00151461">
              <w:rPr>
                <w:rFonts w:ascii="Arial" w:eastAsia="Calibri" w:hAnsi="Arial" w:cs="Arial"/>
                <w:b/>
                <w:lang w:eastAsia="en-GB"/>
              </w:rPr>
              <w:t>.10</w:t>
            </w:r>
          </w:p>
        </w:tc>
        <w:tc>
          <w:tcPr>
            <w:tcW w:w="5937" w:type="dxa"/>
            <w:tcMar>
              <w:top w:w="0" w:type="dxa"/>
              <w:left w:w="108" w:type="dxa"/>
              <w:bottom w:w="0" w:type="dxa"/>
              <w:right w:w="108" w:type="dxa"/>
            </w:tcMar>
            <w:hideMark/>
          </w:tcPr>
          <w:p w14:paraId="356DDF39" w14:textId="77777777"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Except where the </w:t>
            </w:r>
            <w:r w:rsidRPr="00151461">
              <w:rPr>
                <w:rFonts w:ascii="Arial" w:eastAsia="Calibri" w:hAnsi="Arial" w:cs="Arial"/>
                <w:i/>
                <w:iCs/>
                <w:lang w:eastAsia="en-GB"/>
              </w:rPr>
              <w:t xml:space="preserve">Client </w:t>
            </w:r>
            <w:r w:rsidRPr="00151461">
              <w:rPr>
                <w:rFonts w:ascii="Arial" w:eastAsia="Calibri" w:hAnsi="Arial" w:cs="Arial"/>
                <w:lang w:eastAsia="en-GB"/>
              </w:rPr>
              <w:t xml:space="preserve">is the claimant party and without limiting the other provisions of the clause, the </w:t>
            </w:r>
            <w:r w:rsidRPr="00151461">
              <w:rPr>
                <w:rFonts w:ascii="Arial" w:eastAsia="Calibri" w:hAnsi="Arial" w:cs="Arial"/>
                <w:i/>
                <w:iCs/>
                <w:lang w:eastAsia="en-GB"/>
              </w:rPr>
              <w:t>Contractor</w:t>
            </w:r>
            <w:r w:rsidRPr="00151461">
              <w:rPr>
                <w:rFonts w:ascii="Arial" w:eastAsia="Calibri" w:hAnsi="Arial" w:cs="Arial"/>
                <w:lang w:eastAsia="en-GB"/>
              </w:rPr>
              <w:t xml:space="preserve"> will notify the </w:t>
            </w:r>
            <w:r w:rsidRPr="00151461">
              <w:rPr>
                <w:rFonts w:ascii="Arial" w:eastAsia="Calibri" w:hAnsi="Arial" w:cs="Arial"/>
                <w:i/>
                <w:iCs/>
                <w:lang w:eastAsia="en-GB"/>
              </w:rPr>
              <w:t xml:space="preserve">Client </w:t>
            </w:r>
            <w:r w:rsidRPr="00151461">
              <w:rPr>
                <w:rFonts w:ascii="Arial" w:eastAsia="Calibri" w:hAnsi="Arial" w:cs="Arial"/>
                <w:lang w:eastAsia="en-GB"/>
              </w:rPr>
              <w:t>immediately, (such notification to be accompanied by reasonable particulars of the incident or circumstances giving rise to such claim):</w:t>
            </w:r>
          </w:p>
          <w:p w14:paraId="1D4FBB4C" w14:textId="77777777" w:rsidR="00AF563A" w:rsidRPr="00151461" w:rsidRDefault="00AF563A" w:rsidP="00151461">
            <w:pPr>
              <w:spacing w:before="240" w:after="0" w:line="240" w:lineRule="auto"/>
              <w:ind w:right="237"/>
              <w:contextualSpacing/>
              <w:jc w:val="both"/>
              <w:rPr>
                <w:rFonts w:ascii="Arial" w:eastAsia="Calibri" w:hAnsi="Arial" w:cs="Arial"/>
                <w:lang w:eastAsia="en-GB"/>
              </w:rPr>
            </w:pPr>
          </w:p>
          <w:p w14:paraId="53196CDD" w14:textId="77777777" w:rsidR="00151461" w:rsidRDefault="00151461" w:rsidP="00AF563A">
            <w:pPr>
              <w:numPr>
                <w:ilvl w:val="3"/>
                <w:numId w:val="60"/>
              </w:num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Of any incident or circumstances which may give rise to any claim amounting to or in excess of fifty thousand pounds (£50,000) in connection with the contract under any of the Required Insurances.</w:t>
            </w:r>
          </w:p>
          <w:p w14:paraId="5D523F4F" w14:textId="77777777" w:rsidR="00AF563A" w:rsidRPr="00151461" w:rsidRDefault="00AF563A" w:rsidP="00AF563A">
            <w:pPr>
              <w:spacing w:before="240" w:after="0" w:line="240" w:lineRule="auto"/>
              <w:ind w:left="720" w:right="237"/>
              <w:contextualSpacing/>
              <w:jc w:val="both"/>
              <w:rPr>
                <w:rFonts w:ascii="Arial" w:eastAsia="Calibri" w:hAnsi="Arial" w:cs="Arial"/>
                <w:lang w:eastAsia="en-GB"/>
              </w:rPr>
            </w:pPr>
          </w:p>
          <w:p w14:paraId="736E266F" w14:textId="77777777" w:rsidR="00151461" w:rsidRDefault="00151461" w:rsidP="00AF563A">
            <w:pPr>
              <w:numPr>
                <w:ilvl w:val="3"/>
                <w:numId w:val="60"/>
              </w:num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If the incident or circumstances may give rise to any claim in connection with the contract, which may be in excess of the limits of the Required Insurances.</w:t>
            </w:r>
          </w:p>
          <w:p w14:paraId="700437C7" w14:textId="77777777" w:rsidR="00E072AD" w:rsidRDefault="00E072AD" w:rsidP="00E072AD">
            <w:pPr>
              <w:spacing w:before="240" w:after="0" w:line="240" w:lineRule="auto"/>
              <w:ind w:right="237"/>
              <w:contextualSpacing/>
              <w:jc w:val="both"/>
              <w:rPr>
                <w:rFonts w:ascii="Arial" w:eastAsia="Calibri" w:hAnsi="Arial" w:cs="Arial"/>
                <w:lang w:eastAsia="en-GB"/>
              </w:rPr>
            </w:pPr>
          </w:p>
          <w:p w14:paraId="11724E5A" w14:textId="77777777" w:rsidR="00AF563A" w:rsidRPr="00151461" w:rsidRDefault="00AF563A" w:rsidP="00AF563A">
            <w:pPr>
              <w:spacing w:before="240" w:after="0" w:line="240" w:lineRule="auto"/>
              <w:ind w:right="237"/>
              <w:contextualSpacing/>
              <w:jc w:val="both"/>
              <w:rPr>
                <w:rFonts w:ascii="Arial" w:eastAsia="Calibri" w:hAnsi="Arial" w:cs="Arial"/>
                <w:lang w:eastAsia="en-GB"/>
              </w:rPr>
            </w:pPr>
          </w:p>
        </w:tc>
      </w:tr>
      <w:tr w:rsidR="00151461" w:rsidRPr="00151461" w14:paraId="6BED2FE2" w14:textId="77777777" w:rsidTr="00151461">
        <w:tc>
          <w:tcPr>
            <w:tcW w:w="2019" w:type="dxa"/>
            <w:gridSpan w:val="2"/>
            <w:tcMar>
              <w:top w:w="0" w:type="dxa"/>
              <w:left w:w="108" w:type="dxa"/>
              <w:bottom w:w="0" w:type="dxa"/>
              <w:right w:w="108" w:type="dxa"/>
            </w:tcMar>
            <w:hideMark/>
          </w:tcPr>
          <w:p w14:paraId="211FDFBC"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Failure to insure</w:t>
            </w:r>
          </w:p>
        </w:tc>
        <w:tc>
          <w:tcPr>
            <w:tcW w:w="1134" w:type="dxa"/>
            <w:gridSpan w:val="2"/>
            <w:tcMar>
              <w:top w:w="0" w:type="dxa"/>
              <w:left w:w="108" w:type="dxa"/>
              <w:bottom w:w="0" w:type="dxa"/>
              <w:right w:w="108" w:type="dxa"/>
            </w:tcMar>
            <w:hideMark/>
          </w:tcPr>
          <w:p w14:paraId="5ED6E731" w14:textId="6C240399"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.11</w:t>
            </w:r>
          </w:p>
        </w:tc>
        <w:tc>
          <w:tcPr>
            <w:tcW w:w="5937" w:type="dxa"/>
            <w:tcMar>
              <w:top w:w="0" w:type="dxa"/>
              <w:left w:w="108" w:type="dxa"/>
              <w:bottom w:w="0" w:type="dxa"/>
              <w:right w:w="108" w:type="dxa"/>
            </w:tcMar>
            <w:hideMark/>
          </w:tcPr>
          <w:p w14:paraId="3762A1F6" w14:textId="0A123DD1" w:rsid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If the </w:t>
            </w:r>
            <w:r w:rsidRPr="00151461">
              <w:rPr>
                <w:rFonts w:ascii="Arial" w:eastAsia="Calibri" w:hAnsi="Arial" w:cs="Arial"/>
                <w:i/>
                <w:iCs/>
                <w:lang w:eastAsia="en-GB"/>
              </w:rPr>
              <w:t>Contractor</w:t>
            </w:r>
            <w:r w:rsidRPr="00151461">
              <w:rPr>
                <w:rFonts w:ascii="Arial" w:eastAsia="Calibri" w:hAnsi="Arial" w:cs="Arial"/>
                <w:lang w:eastAsia="en-GB"/>
              </w:rPr>
              <w:t xml:space="preserve"> is in breach of clause 8</w:t>
            </w:r>
            <w:r>
              <w:rPr>
                <w:rFonts w:ascii="Arial" w:eastAsia="Calibri" w:hAnsi="Arial" w:cs="Arial"/>
                <w:lang w:eastAsia="en-GB"/>
              </w:rPr>
              <w:t>3</w:t>
            </w:r>
            <w:r w:rsidRPr="00151461">
              <w:rPr>
                <w:rFonts w:ascii="Arial" w:eastAsia="Calibri" w:hAnsi="Arial" w:cs="Arial"/>
                <w:lang w:eastAsia="en-GB"/>
              </w:rPr>
              <w:t>.1</w:t>
            </w:r>
            <w:r w:rsidR="00050445">
              <w:rPr>
                <w:rFonts w:ascii="Arial" w:eastAsia="Calibri" w:hAnsi="Arial" w:cs="Arial"/>
                <w:lang w:eastAsia="en-GB"/>
              </w:rPr>
              <w:t>,</w:t>
            </w:r>
            <w:r w:rsidRPr="00151461">
              <w:rPr>
                <w:rFonts w:ascii="Arial" w:eastAsia="Calibri" w:hAnsi="Arial" w:cs="Arial"/>
                <w:lang w:eastAsia="en-GB"/>
              </w:rPr>
              <w:t xml:space="preserve"> the </w:t>
            </w:r>
            <w:r w:rsidRPr="00151461">
              <w:rPr>
                <w:rFonts w:ascii="Arial" w:eastAsia="Calibri" w:hAnsi="Arial" w:cs="Arial"/>
                <w:i/>
                <w:iCs/>
                <w:lang w:eastAsia="en-GB"/>
              </w:rPr>
              <w:t xml:space="preserve">Client </w:t>
            </w:r>
            <w:r w:rsidRPr="00151461">
              <w:rPr>
                <w:rFonts w:ascii="Arial" w:eastAsia="Calibri" w:hAnsi="Arial" w:cs="Arial"/>
                <w:lang w:eastAsia="en-GB"/>
              </w:rPr>
              <w:t xml:space="preserve">may pay (at its option) any premiums, Insurance Premium Tax and insurance broker costs required to keep such insurance in force or itself procure such insurance, and in either case, recover such amounts from the </w:t>
            </w:r>
            <w:r w:rsidRPr="00151461">
              <w:rPr>
                <w:rFonts w:ascii="Arial" w:eastAsia="Calibri" w:hAnsi="Arial" w:cs="Arial"/>
                <w:i/>
                <w:iCs/>
                <w:lang w:eastAsia="en-GB"/>
              </w:rPr>
              <w:t>Contractor</w:t>
            </w:r>
            <w:r w:rsidRPr="00151461">
              <w:rPr>
                <w:rFonts w:ascii="Arial" w:eastAsia="Calibri" w:hAnsi="Arial" w:cs="Arial"/>
                <w:lang w:eastAsia="en-GB"/>
              </w:rPr>
              <w:t xml:space="preserve"> on written demand, together with all reasonable expenses incurred in procuring such insurance.</w:t>
            </w:r>
          </w:p>
          <w:p w14:paraId="5CD23270" w14:textId="77777777" w:rsidR="00E072AD" w:rsidRDefault="00E072AD" w:rsidP="00151461">
            <w:pPr>
              <w:spacing w:before="240" w:after="0" w:line="240" w:lineRule="auto"/>
              <w:ind w:right="237"/>
              <w:contextualSpacing/>
              <w:jc w:val="both"/>
              <w:rPr>
                <w:rFonts w:ascii="Arial" w:eastAsia="Calibri" w:hAnsi="Arial" w:cs="Arial"/>
                <w:lang w:eastAsia="en-GB"/>
              </w:rPr>
            </w:pPr>
          </w:p>
          <w:p w14:paraId="75702FF8" w14:textId="0C854AC9" w:rsidR="00AF563A" w:rsidRPr="00151461" w:rsidRDefault="00AF563A" w:rsidP="00151461">
            <w:pPr>
              <w:spacing w:before="240" w:after="0" w:line="240" w:lineRule="auto"/>
              <w:ind w:right="237"/>
              <w:contextualSpacing/>
              <w:jc w:val="both"/>
              <w:rPr>
                <w:rFonts w:ascii="Arial" w:eastAsia="Calibri" w:hAnsi="Arial" w:cs="Arial"/>
                <w:lang w:eastAsia="en-GB"/>
              </w:rPr>
            </w:pPr>
          </w:p>
        </w:tc>
      </w:tr>
      <w:tr w:rsidR="00151461" w:rsidRPr="00151461" w14:paraId="6BFCC095" w14:textId="77777777" w:rsidTr="00151461">
        <w:tc>
          <w:tcPr>
            <w:tcW w:w="2019" w:type="dxa"/>
            <w:gridSpan w:val="2"/>
            <w:tcMar>
              <w:top w:w="0" w:type="dxa"/>
              <w:left w:w="108" w:type="dxa"/>
              <w:bottom w:w="0" w:type="dxa"/>
              <w:right w:w="108" w:type="dxa"/>
            </w:tcMar>
            <w:hideMark/>
          </w:tcPr>
          <w:p w14:paraId="0552D56F"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Premiums</w:t>
            </w:r>
          </w:p>
        </w:tc>
        <w:tc>
          <w:tcPr>
            <w:tcW w:w="1134" w:type="dxa"/>
            <w:gridSpan w:val="2"/>
            <w:tcMar>
              <w:top w:w="0" w:type="dxa"/>
              <w:left w:w="108" w:type="dxa"/>
              <w:bottom w:w="0" w:type="dxa"/>
              <w:right w:w="108" w:type="dxa"/>
            </w:tcMar>
            <w:hideMark/>
          </w:tcPr>
          <w:p w14:paraId="55D2BF31" w14:textId="02F57D78"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.12</w:t>
            </w:r>
          </w:p>
        </w:tc>
        <w:tc>
          <w:tcPr>
            <w:tcW w:w="5937" w:type="dxa"/>
            <w:tcMar>
              <w:top w:w="0" w:type="dxa"/>
              <w:left w:w="108" w:type="dxa"/>
              <w:bottom w:w="0" w:type="dxa"/>
              <w:right w:w="108" w:type="dxa"/>
            </w:tcMar>
            <w:hideMark/>
          </w:tcPr>
          <w:p w14:paraId="10FD99AA"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Where any policy requires the payment of a premium, the </w:t>
            </w:r>
            <w:r w:rsidRPr="00151461">
              <w:rPr>
                <w:rFonts w:ascii="Arial" w:eastAsia="Calibri" w:hAnsi="Arial" w:cs="Arial"/>
                <w:i/>
                <w:iCs/>
                <w:lang w:eastAsia="en-GB"/>
              </w:rPr>
              <w:t>Contractor</w:t>
            </w:r>
            <w:r w:rsidRPr="00151461">
              <w:rPr>
                <w:rFonts w:ascii="Arial" w:eastAsia="Calibri" w:hAnsi="Arial" w:cs="Arial"/>
                <w:lang w:eastAsia="en-GB"/>
              </w:rPr>
              <w:t xml:space="preserve"> will be liable for such premium.</w:t>
            </w:r>
          </w:p>
        </w:tc>
      </w:tr>
      <w:tr w:rsidR="00151461" w:rsidRPr="00151461" w14:paraId="7CFE169B" w14:textId="77777777" w:rsidTr="00151461">
        <w:tc>
          <w:tcPr>
            <w:tcW w:w="2019" w:type="dxa"/>
            <w:gridSpan w:val="2"/>
            <w:tcMar>
              <w:top w:w="0" w:type="dxa"/>
              <w:left w:w="108" w:type="dxa"/>
              <w:bottom w:w="0" w:type="dxa"/>
              <w:right w:w="108" w:type="dxa"/>
            </w:tcMar>
            <w:hideMark/>
          </w:tcPr>
          <w:p w14:paraId="43D6CB85" w14:textId="77777777" w:rsidR="00E072AD" w:rsidRDefault="00E072AD" w:rsidP="00151461">
            <w:pPr>
              <w:spacing w:before="240" w:after="0" w:line="240" w:lineRule="auto"/>
              <w:ind w:right="237"/>
              <w:contextualSpacing/>
              <w:jc w:val="both"/>
              <w:rPr>
                <w:rFonts w:ascii="Arial" w:eastAsia="Calibri" w:hAnsi="Arial" w:cs="Arial"/>
                <w:b/>
                <w:bCs/>
                <w:lang w:eastAsia="en-GB"/>
              </w:rPr>
            </w:pPr>
          </w:p>
          <w:p w14:paraId="5A750C50" w14:textId="1B0FAFC5"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Deductibles or excess</w:t>
            </w:r>
          </w:p>
        </w:tc>
        <w:tc>
          <w:tcPr>
            <w:tcW w:w="1134" w:type="dxa"/>
            <w:gridSpan w:val="2"/>
            <w:tcMar>
              <w:top w:w="0" w:type="dxa"/>
              <w:left w:w="108" w:type="dxa"/>
              <w:bottom w:w="0" w:type="dxa"/>
              <w:right w:w="108" w:type="dxa"/>
            </w:tcMar>
            <w:hideMark/>
          </w:tcPr>
          <w:p w14:paraId="39BBA43D" w14:textId="77777777" w:rsidR="00E072AD" w:rsidRDefault="00E072AD" w:rsidP="00151461">
            <w:pPr>
              <w:spacing w:before="240" w:after="0" w:line="240" w:lineRule="auto"/>
              <w:ind w:right="237"/>
              <w:contextualSpacing/>
              <w:jc w:val="both"/>
              <w:rPr>
                <w:rFonts w:ascii="Arial" w:eastAsia="Calibri" w:hAnsi="Arial" w:cs="Arial"/>
                <w:b/>
                <w:bCs/>
                <w:lang w:eastAsia="en-GB"/>
              </w:rPr>
            </w:pPr>
          </w:p>
          <w:p w14:paraId="57664063" w14:textId="68BD1AD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.13</w:t>
            </w:r>
          </w:p>
        </w:tc>
        <w:tc>
          <w:tcPr>
            <w:tcW w:w="5937" w:type="dxa"/>
            <w:tcMar>
              <w:top w:w="0" w:type="dxa"/>
              <w:left w:w="108" w:type="dxa"/>
              <w:bottom w:w="0" w:type="dxa"/>
              <w:right w:w="108" w:type="dxa"/>
            </w:tcMar>
            <w:hideMark/>
          </w:tcPr>
          <w:p w14:paraId="4F436D18" w14:textId="77777777" w:rsidR="00E072AD" w:rsidRPr="00E072AD" w:rsidRDefault="00E072AD" w:rsidP="00E072AD">
            <w:pPr>
              <w:spacing w:before="240" w:after="0" w:line="240" w:lineRule="auto"/>
              <w:ind w:right="237"/>
              <w:contextualSpacing/>
              <w:jc w:val="both"/>
              <w:rPr>
                <w:rFonts w:ascii="Arial" w:eastAsia="Calibri" w:hAnsi="Arial" w:cs="Arial"/>
                <w:lang w:eastAsia="en-GB"/>
              </w:rPr>
            </w:pPr>
          </w:p>
          <w:p w14:paraId="08C10251" w14:textId="12C29E66" w:rsidR="00151461" w:rsidRDefault="00151461" w:rsidP="00E072AD">
            <w:pPr>
              <w:spacing w:before="240" w:after="0" w:line="240" w:lineRule="auto"/>
              <w:ind w:right="237"/>
              <w:contextualSpacing/>
              <w:jc w:val="both"/>
              <w:rPr>
                <w:rFonts w:ascii="Arial" w:eastAsia="Calibri" w:hAnsi="Arial" w:cs="Arial"/>
                <w:lang w:eastAsia="en-GB"/>
              </w:rPr>
            </w:pPr>
            <w:r w:rsidRPr="00E072AD">
              <w:rPr>
                <w:rFonts w:ascii="Arial" w:eastAsia="Calibri" w:hAnsi="Arial" w:cs="Arial"/>
                <w:lang w:eastAsia="en-GB"/>
              </w:rPr>
              <w:t xml:space="preserve">Where any insurance is subject to an excess or deductible below which the indemnity from the insurers is excluded, the </w:t>
            </w:r>
            <w:r w:rsidRPr="00756C03">
              <w:rPr>
                <w:rFonts w:ascii="Arial" w:eastAsia="Calibri" w:hAnsi="Arial" w:cs="Arial"/>
                <w:i/>
                <w:iCs/>
                <w:lang w:eastAsia="en-GB"/>
              </w:rPr>
              <w:t xml:space="preserve">Contractor </w:t>
            </w:r>
            <w:r w:rsidRPr="00E072AD">
              <w:rPr>
                <w:rFonts w:ascii="Arial" w:eastAsia="Calibri" w:hAnsi="Arial" w:cs="Arial"/>
                <w:lang w:eastAsia="en-GB"/>
              </w:rPr>
              <w:t>will be liable for such excess or deductible.</w:t>
            </w:r>
          </w:p>
          <w:p w14:paraId="33969E15" w14:textId="77777777" w:rsidR="00E072AD" w:rsidRPr="00E072AD" w:rsidRDefault="00E072AD" w:rsidP="00E072AD">
            <w:pPr>
              <w:spacing w:before="240" w:after="0" w:line="240" w:lineRule="auto"/>
              <w:ind w:right="237"/>
              <w:contextualSpacing/>
              <w:jc w:val="both"/>
              <w:rPr>
                <w:rFonts w:ascii="Arial" w:eastAsia="Calibri" w:hAnsi="Arial" w:cs="Arial"/>
                <w:lang w:eastAsia="en-GB"/>
              </w:rPr>
            </w:pPr>
          </w:p>
          <w:p w14:paraId="653E7692" w14:textId="77777777" w:rsidR="00151461" w:rsidRDefault="00151461" w:rsidP="00E072AD">
            <w:pPr>
              <w:spacing w:before="240" w:after="0" w:line="240" w:lineRule="auto"/>
              <w:ind w:right="237"/>
              <w:contextualSpacing/>
              <w:jc w:val="both"/>
              <w:rPr>
                <w:rFonts w:ascii="Arial" w:eastAsia="Calibri" w:hAnsi="Arial" w:cs="Arial"/>
                <w:lang w:eastAsia="en-GB"/>
              </w:rPr>
            </w:pPr>
            <w:r w:rsidRPr="00E072AD">
              <w:rPr>
                <w:rFonts w:ascii="Arial" w:eastAsia="Calibri" w:hAnsi="Arial" w:cs="Arial"/>
                <w:lang w:eastAsia="en-GB"/>
              </w:rPr>
              <w:t xml:space="preserve">The </w:t>
            </w:r>
            <w:r w:rsidRPr="00050445">
              <w:rPr>
                <w:rFonts w:ascii="Arial" w:eastAsia="Calibri" w:hAnsi="Arial" w:cs="Arial"/>
                <w:i/>
                <w:iCs/>
                <w:lang w:eastAsia="en-GB"/>
              </w:rPr>
              <w:t>Contractor</w:t>
            </w:r>
            <w:r w:rsidRPr="00E072AD">
              <w:rPr>
                <w:rFonts w:ascii="Arial" w:eastAsia="Calibri" w:hAnsi="Arial" w:cs="Arial"/>
                <w:lang w:eastAsia="en-GB"/>
              </w:rPr>
              <w:t xml:space="preserve"> will not be entitled to recover from the </w:t>
            </w:r>
            <w:r w:rsidRPr="00050445">
              <w:rPr>
                <w:rFonts w:ascii="Arial" w:eastAsia="Calibri" w:hAnsi="Arial" w:cs="Arial"/>
                <w:i/>
                <w:iCs/>
                <w:lang w:eastAsia="en-GB"/>
              </w:rPr>
              <w:t xml:space="preserve">Client </w:t>
            </w:r>
            <w:r w:rsidRPr="00E072AD">
              <w:rPr>
                <w:rFonts w:ascii="Arial" w:eastAsia="Calibri" w:hAnsi="Arial" w:cs="Arial"/>
                <w:lang w:eastAsia="en-GB"/>
              </w:rPr>
              <w:t>any sum paid by way of excess or deductible under the insurances whether under the terms of the contract or otherwise.</w:t>
            </w:r>
          </w:p>
          <w:p w14:paraId="6F828390" w14:textId="3386C482" w:rsidR="00050445" w:rsidRPr="00E072AD" w:rsidRDefault="00050445" w:rsidP="00E072AD">
            <w:pPr>
              <w:spacing w:before="240" w:after="0" w:line="240" w:lineRule="auto"/>
              <w:ind w:right="237"/>
              <w:contextualSpacing/>
              <w:jc w:val="both"/>
              <w:rPr>
                <w:rFonts w:ascii="Arial" w:eastAsia="Calibri" w:hAnsi="Arial" w:cs="Arial"/>
                <w:lang w:eastAsia="en-GB"/>
              </w:rPr>
            </w:pPr>
          </w:p>
        </w:tc>
      </w:tr>
      <w:tr w:rsidR="00151461" w:rsidRPr="00151461" w14:paraId="36D3A38E" w14:textId="77777777" w:rsidTr="00151461">
        <w:tc>
          <w:tcPr>
            <w:tcW w:w="2019" w:type="dxa"/>
            <w:gridSpan w:val="2"/>
            <w:tcMar>
              <w:top w:w="0" w:type="dxa"/>
              <w:left w:w="108" w:type="dxa"/>
              <w:bottom w:w="0" w:type="dxa"/>
              <w:right w:w="108" w:type="dxa"/>
            </w:tcMar>
          </w:tcPr>
          <w:p w14:paraId="3AB63CB5" w14:textId="77777777"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Application of insurance proceeds</w:t>
            </w:r>
          </w:p>
        </w:tc>
        <w:tc>
          <w:tcPr>
            <w:tcW w:w="1134" w:type="dxa"/>
            <w:gridSpan w:val="2"/>
            <w:tcMar>
              <w:top w:w="0" w:type="dxa"/>
              <w:left w:w="108" w:type="dxa"/>
              <w:bottom w:w="0" w:type="dxa"/>
              <w:right w:w="108" w:type="dxa"/>
            </w:tcMar>
          </w:tcPr>
          <w:p w14:paraId="7C43C417" w14:textId="08C4689D"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.14</w:t>
            </w:r>
          </w:p>
        </w:tc>
        <w:tc>
          <w:tcPr>
            <w:tcW w:w="5937" w:type="dxa"/>
            <w:tcMar>
              <w:top w:w="0" w:type="dxa"/>
              <w:left w:w="108" w:type="dxa"/>
              <w:bottom w:w="0" w:type="dxa"/>
              <w:right w:w="108" w:type="dxa"/>
            </w:tcMar>
          </w:tcPr>
          <w:p w14:paraId="4EC6AC7A" w14:textId="1C6FB0B8" w:rsidR="00AF563A" w:rsidRPr="00151461" w:rsidRDefault="00151461" w:rsidP="00151461">
            <w:pPr>
              <w:spacing w:before="240" w:after="0" w:line="240" w:lineRule="auto"/>
              <w:ind w:right="237"/>
              <w:contextualSpacing/>
              <w:jc w:val="both"/>
              <w:rPr>
                <w:rFonts w:ascii="Arial" w:eastAsia="Calibri" w:hAnsi="Arial" w:cs="Arial"/>
                <w:lang w:eastAsia="en-GB"/>
              </w:rPr>
            </w:pPr>
            <w:r w:rsidRPr="00151461">
              <w:rPr>
                <w:rFonts w:ascii="Arial" w:eastAsia="Calibri" w:hAnsi="Arial" w:cs="Arial"/>
                <w:lang w:eastAsia="en-GB"/>
              </w:rPr>
              <w:t xml:space="preserve">Unless agreed by the </w:t>
            </w:r>
            <w:r w:rsidRPr="00151461">
              <w:rPr>
                <w:rFonts w:ascii="Arial" w:eastAsia="Calibri" w:hAnsi="Arial" w:cs="Arial"/>
                <w:i/>
                <w:iCs/>
                <w:lang w:eastAsia="en-GB"/>
              </w:rPr>
              <w:t>Client</w:t>
            </w:r>
            <w:r w:rsidRPr="00151461">
              <w:rPr>
                <w:rFonts w:ascii="Arial" w:eastAsia="Calibri" w:hAnsi="Arial" w:cs="Arial"/>
                <w:lang w:eastAsia="en-GB"/>
              </w:rPr>
              <w:t xml:space="preserve">, all insurance proceeds received under the </w:t>
            </w:r>
            <w:r w:rsidRPr="00050445">
              <w:rPr>
                <w:rFonts w:ascii="Arial" w:eastAsia="Calibri" w:hAnsi="Arial" w:cs="Arial"/>
                <w:i/>
                <w:iCs/>
                <w:lang w:eastAsia="en-GB"/>
              </w:rPr>
              <w:t>Contractors</w:t>
            </w:r>
            <w:r w:rsidRPr="00151461">
              <w:rPr>
                <w:rFonts w:ascii="Arial" w:eastAsia="Calibri" w:hAnsi="Arial" w:cs="Arial"/>
                <w:lang w:eastAsia="en-GB"/>
              </w:rPr>
              <w:t xml:space="preserve"> "All Risks" Insurance and Property Damage “All Risks” Insurance referred to in the Insurance Table (at clause 8</w:t>
            </w:r>
            <w:r>
              <w:rPr>
                <w:rFonts w:ascii="Arial" w:eastAsia="Calibri" w:hAnsi="Arial" w:cs="Arial"/>
                <w:lang w:eastAsia="en-GB"/>
              </w:rPr>
              <w:t>3</w:t>
            </w:r>
            <w:r w:rsidRPr="00151461">
              <w:rPr>
                <w:rFonts w:ascii="Arial" w:eastAsia="Calibri" w:hAnsi="Arial" w:cs="Arial"/>
                <w:lang w:eastAsia="en-GB"/>
              </w:rPr>
              <w:t>.16), shall be applied to repair, reinstate and replace each part or parts of the insured property in respect of which the proceeds were received.</w:t>
            </w:r>
          </w:p>
        </w:tc>
      </w:tr>
      <w:tr w:rsidR="00151461" w:rsidRPr="00151461" w14:paraId="3B559810" w14:textId="77777777" w:rsidTr="00151461">
        <w:tc>
          <w:tcPr>
            <w:tcW w:w="2019" w:type="dxa"/>
            <w:gridSpan w:val="2"/>
            <w:tcMar>
              <w:top w:w="0" w:type="dxa"/>
              <w:left w:w="108" w:type="dxa"/>
              <w:bottom w:w="0" w:type="dxa"/>
              <w:right w:w="108" w:type="dxa"/>
            </w:tcMar>
          </w:tcPr>
          <w:p w14:paraId="3C618AE2" w14:textId="77777777" w:rsidR="00AF563A" w:rsidRDefault="00AF563A" w:rsidP="00151461">
            <w:pPr>
              <w:spacing w:before="240" w:after="0" w:line="240" w:lineRule="auto"/>
              <w:ind w:right="237"/>
              <w:contextualSpacing/>
              <w:jc w:val="both"/>
              <w:rPr>
                <w:rFonts w:ascii="Arial" w:eastAsia="Calibri" w:hAnsi="Arial" w:cs="Arial"/>
                <w:b/>
                <w:bCs/>
                <w:lang w:eastAsia="en-GB"/>
              </w:rPr>
            </w:pPr>
          </w:p>
          <w:p w14:paraId="70365341" w14:textId="3851FCF1"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 xml:space="preserve">Compliance </w:t>
            </w:r>
          </w:p>
        </w:tc>
        <w:tc>
          <w:tcPr>
            <w:tcW w:w="1134" w:type="dxa"/>
            <w:gridSpan w:val="2"/>
            <w:tcMar>
              <w:top w:w="0" w:type="dxa"/>
              <w:left w:w="108" w:type="dxa"/>
              <w:bottom w:w="0" w:type="dxa"/>
              <w:right w:w="108" w:type="dxa"/>
            </w:tcMar>
          </w:tcPr>
          <w:p w14:paraId="4B82E775" w14:textId="77777777" w:rsidR="00AF563A" w:rsidRDefault="00AF563A" w:rsidP="00151461">
            <w:pPr>
              <w:spacing w:before="240" w:after="0" w:line="240" w:lineRule="auto"/>
              <w:ind w:right="237"/>
              <w:contextualSpacing/>
              <w:jc w:val="both"/>
              <w:rPr>
                <w:rFonts w:ascii="Arial" w:eastAsia="Calibri" w:hAnsi="Arial" w:cs="Arial"/>
                <w:b/>
                <w:bCs/>
                <w:lang w:eastAsia="en-GB"/>
              </w:rPr>
            </w:pPr>
          </w:p>
          <w:p w14:paraId="6F24C831" w14:textId="0519D812" w:rsidR="00151461" w:rsidRPr="00151461" w:rsidRDefault="00151461" w:rsidP="00151461">
            <w:pPr>
              <w:spacing w:before="240" w:after="0" w:line="240" w:lineRule="auto"/>
              <w:ind w:right="237"/>
              <w:contextualSpacing/>
              <w:jc w:val="both"/>
              <w:rPr>
                <w:rFonts w:ascii="Arial" w:eastAsia="Calibri" w:hAnsi="Arial" w:cs="Arial"/>
                <w:b/>
                <w:bCs/>
                <w:lang w:eastAsia="en-GB"/>
              </w:rPr>
            </w:pPr>
            <w:r w:rsidRPr="00151461">
              <w:rPr>
                <w:rFonts w:ascii="Arial" w:eastAsia="Calibri" w:hAnsi="Arial" w:cs="Arial"/>
                <w:b/>
                <w:bCs/>
                <w:lang w:eastAsia="en-GB"/>
              </w:rPr>
              <w:t>8</w:t>
            </w:r>
            <w:r>
              <w:rPr>
                <w:rFonts w:ascii="Arial" w:eastAsia="Calibri" w:hAnsi="Arial" w:cs="Arial"/>
                <w:b/>
                <w:bCs/>
                <w:lang w:eastAsia="en-GB"/>
              </w:rPr>
              <w:t>3</w:t>
            </w:r>
            <w:r w:rsidRPr="00151461">
              <w:rPr>
                <w:rFonts w:ascii="Arial" w:eastAsia="Calibri" w:hAnsi="Arial" w:cs="Arial"/>
                <w:b/>
                <w:bCs/>
                <w:lang w:eastAsia="en-GB"/>
              </w:rPr>
              <w:t>.15</w:t>
            </w:r>
          </w:p>
        </w:tc>
        <w:tc>
          <w:tcPr>
            <w:tcW w:w="5937" w:type="dxa"/>
            <w:tcMar>
              <w:top w:w="0" w:type="dxa"/>
              <w:left w:w="108" w:type="dxa"/>
              <w:bottom w:w="0" w:type="dxa"/>
              <w:right w:w="108" w:type="dxa"/>
            </w:tcMar>
          </w:tcPr>
          <w:p w14:paraId="621B89E1" w14:textId="77777777" w:rsidR="00E072AD" w:rsidRDefault="00E072AD" w:rsidP="00E072AD">
            <w:pPr>
              <w:spacing w:before="240" w:after="0" w:line="240" w:lineRule="auto"/>
              <w:ind w:right="237"/>
              <w:contextualSpacing/>
              <w:jc w:val="both"/>
              <w:rPr>
                <w:rFonts w:cs="Arial"/>
              </w:rPr>
            </w:pPr>
          </w:p>
          <w:p w14:paraId="7120E913" w14:textId="14D247DC" w:rsidR="00151461" w:rsidRDefault="00151461" w:rsidP="00E072AD">
            <w:pPr>
              <w:spacing w:before="240" w:after="0" w:line="240" w:lineRule="auto"/>
              <w:ind w:right="237"/>
              <w:contextualSpacing/>
              <w:jc w:val="both"/>
              <w:rPr>
                <w:rFonts w:ascii="Arial" w:eastAsia="Calibri" w:hAnsi="Arial" w:cs="Arial"/>
                <w:lang w:eastAsia="en-GB"/>
              </w:rPr>
            </w:pPr>
            <w:r w:rsidRPr="00E072AD">
              <w:rPr>
                <w:rFonts w:ascii="Arial" w:eastAsia="Calibri" w:hAnsi="Arial" w:cs="Arial"/>
                <w:lang w:eastAsia="en-GB"/>
              </w:rPr>
              <w:t xml:space="preserve">Neither failure to comply nor full compliance with the insurance provisions of the contract shall limit or relieve the </w:t>
            </w:r>
            <w:r w:rsidRPr="00050445">
              <w:rPr>
                <w:rFonts w:ascii="Arial" w:eastAsia="Calibri" w:hAnsi="Arial" w:cs="Arial"/>
                <w:i/>
                <w:iCs/>
                <w:lang w:eastAsia="en-GB"/>
              </w:rPr>
              <w:t>Contractor</w:t>
            </w:r>
            <w:r w:rsidRPr="00E072AD">
              <w:rPr>
                <w:rFonts w:ascii="Arial" w:eastAsia="Calibri" w:hAnsi="Arial" w:cs="Arial"/>
                <w:lang w:eastAsia="en-GB"/>
              </w:rPr>
              <w:t xml:space="preserve"> of its liabilities and obligations under the contract and in particular the </w:t>
            </w:r>
            <w:r w:rsidRPr="00050445">
              <w:rPr>
                <w:rFonts w:ascii="Arial" w:eastAsia="Calibri" w:hAnsi="Arial" w:cs="Arial"/>
                <w:i/>
                <w:iCs/>
                <w:lang w:eastAsia="en-GB"/>
              </w:rPr>
              <w:t>Contractor’s</w:t>
            </w:r>
            <w:r w:rsidRPr="00E072AD">
              <w:rPr>
                <w:rFonts w:ascii="Arial" w:eastAsia="Calibri" w:hAnsi="Arial" w:cs="Arial"/>
                <w:lang w:eastAsia="en-GB"/>
              </w:rPr>
              <w:t xml:space="preserve"> obligations in compliance with any indemnity provisions contained in the contract.</w:t>
            </w:r>
          </w:p>
          <w:p w14:paraId="26E4064C" w14:textId="77777777" w:rsidR="00E072AD" w:rsidRPr="00E072AD" w:rsidRDefault="00E072AD" w:rsidP="00E072AD">
            <w:pPr>
              <w:spacing w:before="240" w:after="0" w:line="240" w:lineRule="auto"/>
              <w:ind w:right="237"/>
              <w:contextualSpacing/>
              <w:jc w:val="both"/>
              <w:rPr>
                <w:rFonts w:ascii="Arial" w:eastAsia="Calibri" w:hAnsi="Arial" w:cs="Arial"/>
                <w:lang w:eastAsia="en-GB"/>
              </w:rPr>
            </w:pPr>
          </w:p>
          <w:p w14:paraId="70B3A33D" w14:textId="58C8581D" w:rsidR="00AF563A" w:rsidRPr="00E072AD" w:rsidRDefault="00151461" w:rsidP="00E072AD">
            <w:pPr>
              <w:spacing w:before="240" w:after="0" w:line="240" w:lineRule="auto"/>
              <w:ind w:right="237"/>
              <w:contextualSpacing/>
              <w:jc w:val="both"/>
              <w:rPr>
                <w:rFonts w:ascii="Arial" w:eastAsia="Calibri" w:hAnsi="Arial" w:cs="Arial"/>
                <w:lang w:eastAsia="en-GB"/>
              </w:rPr>
            </w:pPr>
            <w:r w:rsidRPr="00E072AD">
              <w:rPr>
                <w:rFonts w:ascii="Arial" w:eastAsia="Calibri" w:hAnsi="Arial" w:cs="Arial"/>
                <w:lang w:eastAsia="en-GB"/>
              </w:rPr>
              <w:t xml:space="preserve">The supply to the </w:t>
            </w:r>
            <w:r w:rsidRPr="00050445">
              <w:rPr>
                <w:rFonts w:ascii="Arial" w:eastAsia="Calibri" w:hAnsi="Arial" w:cs="Arial"/>
                <w:i/>
                <w:iCs/>
                <w:lang w:eastAsia="en-GB"/>
              </w:rPr>
              <w:t>Client</w:t>
            </w:r>
            <w:r w:rsidRPr="00E072AD">
              <w:rPr>
                <w:rFonts w:ascii="Arial" w:eastAsia="Calibri" w:hAnsi="Arial" w:cs="Arial"/>
                <w:lang w:eastAsia="en-GB"/>
              </w:rPr>
              <w:t xml:space="preserve"> of any evidence of insurance cover in compliance with the requirements of this clause 83 shall not imply acceptance by the </w:t>
            </w:r>
            <w:r w:rsidRPr="00050445">
              <w:rPr>
                <w:rFonts w:ascii="Arial" w:eastAsia="Calibri" w:hAnsi="Arial" w:cs="Arial"/>
                <w:i/>
                <w:iCs/>
                <w:lang w:eastAsia="en-GB"/>
              </w:rPr>
              <w:t xml:space="preserve">Client </w:t>
            </w:r>
            <w:r w:rsidRPr="00E072AD">
              <w:rPr>
                <w:rFonts w:ascii="Arial" w:eastAsia="Calibri" w:hAnsi="Arial" w:cs="Arial"/>
                <w:lang w:eastAsia="en-GB"/>
              </w:rPr>
              <w:t>that the extent of insurance cover is sufficient or that the terms and conditions thereof are satisfactory, in either case, for the purposes of the contract.</w:t>
            </w:r>
          </w:p>
          <w:p w14:paraId="169A5FB0" w14:textId="2362AAA1" w:rsidR="00AF563A" w:rsidRPr="00AF563A" w:rsidRDefault="00AF563A" w:rsidP="00AF563A">
            <w:pPr>
              <w:pStyle w:val="ListParagraph"/>
              <w:spacing w:line="240" w:lineRule="auto"/>
              <w:ind w:right="237"/>
              <w:rPr>
                <w:rFonts w:cs="Arial"/>
              </w:rPr>
            </w:pPr>
          </w:p>
        </w:tc>
      </w:tr>
      <w:tr w:rsidR="00AF563A" w:rsidRPr="00E4699B" w14:paraId="3D5BF912" w14:textId="77777777" w:rsidTr="00465ECE">
        <w:tc>
          <w:tcPr>
            <w:tcW w:w="1792" w:type="dxa"/>
            <w:tcMar>
              <w:top w:w="0" w:type="dxa"/>
              <w:left w:w="108" w:type="dxa"/>
              <w:bottom w:w="0" w:type="dxa"/>
              <w:right w:w="108" w:type="dxa"/>
            </w:tcMar>
          </w:tcPr>
          <w:p w14:paraId="571C008A" w14:textId="77777777" w:rsidR="00AF563A" w:rsidRPr="00E4699B" w:rsidRDefault="00AF563A" w:rsidP="00465ECE">
            <w:pPr>
              <w:spacing w:before="200" w:line="240" w:lineRule="auto"/>
              <w:jc w:val="right"/>
              <w:rPr>
                <w:rFonts w:ascii="Arial" w:hAnsi="Arial" w:cs="Arial"/>
                <w:b/>
                <w:bCs/>
                <w:sz w:val="20"/>
                <w:szCs w:val="20"/>
              </w:rPr>
            </w:pPr>
            <w:r>
              <w:rPr>
                <w:rFonts w:ascii="Arial" w:hAnsi="Arial" w:cs="Arial"/>
                <w:b/>
                <w:bCs/>
                <w:sz w:val="20"/>
                <w:szCs w:val="20"/>
              </w:rPr>
              <w:t>Insurance Table</w:t>
            </w:r>
          </w:p>
        </w:tc>
        <w:tc>
          <w:tcPr>
            <w:tcW w:w="818" w:type="dxa"/>
            <w:gridSpan w:val="2"/>
            <w:tcBorders>
              <w:right w:val="single" w:sz="4" w:space="0" w:color="auto"/>
            </w:tcBorders>
            <w:tcMar>
              <w:top w:w="0" w:type="dxa"/>
              <w:left w:w="108" w:type="dxa"/>
              <w:bottom w:w="0" w:type="dxa"/>
              <w:right w:w="108" w:type="dxa"/>
            </w:tcMar>
          </w:tcPr>
          <w:p w14:paraId="684DA0C5" w14:textId="01B9DC31" w:rsidR="00AF563A" w:rsidRPr="00E4699B" w:rsidRDefault="00AF563A" w:rsidP="00465ECE">
            <w:pPr>
              <w:spacing w:before="200" w:line="240" w:lineRule="auto"/>
              <w:ind w:left="12"/>
              <w:jc w:val="both"/>
              <w:rPr>
                <w:rFonts w:ascii="Arial" w:hAnsi="Arial" w:cs="Arial"/>
                <w:b/>
                <w:bCs/>
                <w:sz w:val="20"/>
                <w:szCs w:val="20"/>
              </w:rPr>
            </w:pPr>
            <w:r>
              <w:rPr>
                <w:rFonts w:ascii="Arial" w:hAnsi="Arial" w:cs="Arial"/>
                <w:b/>
                <w:bCs/>
                <w:sz w:val="20"/>
                <w:szCs w:val="20"/>
              </w:rPr>
              <w:t>83.16</w:t>
            </w:r>
          </w:p>
        </w:tc>
        <w:tc>
          <w:tcPr>
            <w:tcW w:w="64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A253" w14:textId="77777777" w:rsidR="00AF563A" w:rsidRDefault="00AF563A" w:rsidP="00465ECE">
            <w:pPr>
              <w:spacing w:before="120" w:after="240" w:line="240" w:lineRule="auto"/>
              <w:ind w:left="720" w:hanging="720"/>
              <w:rPr>
                <w:rFonts w:ascii="Arial" w:hAnsi="Arial" w:cs="Arial"/>
                <w:b/>
                <w:sz w:val="20"/>
                <w:szCs w:val="24"/>
              </w:rPr>
            </w:pPr>
            <w:r>
              <w:rPr>
                <w:rFonts w:ascii="Arial" w:hAnsi="Arial" w:cs="Arial"/>
                <w:b/>
                <w:sz w:val="20"/>
                <w:szCs w:val="24"/>
              </w:rPr>
              <w:t>Required Insurances</w:t>
            </w:r>
          </w:p>
          <w:p w14:paraId="5CE90E30" w14:textId="77777777" w:rsidR="00AF563A" w:rsidRDefault="00AF563A" w:rsidP="00465ECE">
            <w:pPr>
              <w:spacing w:before="120" w:after="240" w:line="240" w:lineRule="auto"/>
              <w:ind w:left="720" w:hanging="720"/>
              <w:rPr>
                <w:rFonts w:ascii="Arial" w:hAnsi="Arial" w:cs="Arial"/>
                <w:b/>
                <w:sz w:val="20"/>
                <w:szCs w:val="24"/>
              </w:rPr>
            </w:pPr>
            <w:r>
              <w:rPr>
                <w:rFonts w:ascii="Arial" w:hAnsi="Arial" w:cs="Arial"/>
                <w:b/>
                <w:sz w:val="20"/>
                <w:szCs w:val="24"/>
              </w:rPr>
              <w:t>1.</w:t>
            </w:r>
            <w:r>
              <w:rPr>
                <w:rFonts w:ascii="Arial" w:hAnsi="Arial" w:cs="Arial"/>
                <w:b/>
                <w:sz w:val="20"/>
                <w:szCs w:val="24"/>
              </w:rPr>
              <w:tab/>
            </w:r>
            <w:r>
              <w:rPr>
                <w:rFonts w:ascii="Arial" w:hAnsi="Arial" w:cs="Arial"/>
                <w:b/>
                <w:i/>
                <w:sz w:val="20"/>
                <w:szCs w:val="24"/>
              </w:rPr>
              <w:t>Contractors</w:t>
            </w:r>
            <w:r>
              <w:rPr>
                <w:rFonts w:ascii="Arial" w:hAnsi="Arial" w:cs="Arial"/>
                <w:b/>
                <w:sz w:val="20"/>
                <w:szCs w:val="24"/>
              </w:rPr>
              <w:t xml:space="preserve"> "All Risks" Insurance (CAR)</w:t>
            </w:r>
          </w:p>
          <w:p w14:paraId="73D21E94"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1.1</w:t>
            </w:r>
            <w:r>
              <w:rPr>
                <w:rFonts w:ascii="Arial" w:hAnsi="Arial" w:cs="Arial"/>
                <w:sz w:val="20"/>
                <w:szCs w:val="24"/>
              </w:rPr>
              <w:tab/>
            </w:r>
            <w:r>
              <w:rPr>
                <w:rFonts w:ascii="Arial" w:hAnsi="Arial" w:cs="Arial"/>
                <w:sz w:val="20"/>
                <w:szCs w:val="24"/>
                <w:u w:val="single"/>
              </w:rPr>
              <w:t>Insureds</w:t>
            </w:r>
          </w:p>
          <w:p w14:paraId="5EEBF71E"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r>
            <w:r>
              <w:rPr>
                <w:rFonts w:ascii="Arial" w:hAnsi="Arial" w:cs="Arial"/>
                <w:i/>
                <w:sz w:val="20"/>
                <w:szCs w:val="24"/>
              </w:rPr>
              <w:t>Contractor</w:t>
            </w:r>
            <w:r>
              <w:rPr>
                <w:rFonts w:ascii="Arial" w:hAnsi="Arial" w:cs="Arial"/>
                <w:sz w:val="20"/>
                <w:szCs w:val="24"/>
              </w:rPr>
              <w:t xml:space="preserve"> </w:t>
            </w:r>
          </w:p>
          <w:p w14:paraId="1D7434B5" w14:textId="77777777" w:rsidR="00AF563A" w:rsidRDefault="00AF563A" w:rsidP="00465ECE">
            <w:pPr>
              <w:spacing w:after="240" w:line="240" w:lineRule="auto"/>
              <w:ind w:left="1440" w:hanging="720"/>
              <w:rPr>
                <w:rFonts w:ascii="Arial" w:hAnsi="Arial" w:cs="Arial"/>
                <w:i/>
                <w:sz w:val="20"/>
                <w:szCs w:val="24"/>
              </w:rPr>
            </w:pPr>
            <w:r>
              <w:rPr>
                <w:rFonts w:ascii="Arial" w:hAnsi="Arial" w:cs="Arial"/>
                <w:sz w:val="20"/>
                <w:szCs w:val="24"/>
              </w:rPr>
              <w:t>2.</w:t>
            </w:r>
            <w:r>
              <w:rPr>
                <w:rFonts w:ascii="Arial" w:hAnsi="Arial" w:cs="Arial"/>
                <w:sz w:val="20"/>
                <w:szCs w:val="24"/>
              </w:rPr>
              <w:tab/>
            </w:r>
            <w:r>
              <w:rPr>
                <w:rFonts w:ascii="Arial" w:hAnsi="Arial" w:cs="Arial"/>
                <w:i/>
                <w:sz w:val="20"/>
                <w:szCs w:val="24"/>
              </w:rPr>
              <w:t>Client</w:t>
            </w:r>
          </w:p>
          <w:p w14:paraId="0E16D26F" w14:textId="77777777" w:rsidR="00AF563A" w:rsidRDefault="00AF563A" w:rsidP="00465ECE">
            <w:pPr>
              <w:spacing w:after="240" w:line="240" w:lineRule="auto"/>
              <w:ind w:left="720"/>
              <w:rPr>
                <w:rFonts w:ascii="Arial" w:hAnsi="Arial" w:cs="Arial"/>
                <w:sz w:val="20"/>
                <w:szCs w:val="24"/>
              </w:rPr>
            </w:pPr>
            <w:r>
              <w:rPr>
                <w:rFonts w:ascii="Arial" w:hAnsi="Arial" w:cs="Arial"/>
                <w:sz w:val="20"/>
                <w:szCs w:val="24"/>
              </w:rPr>
              <w:t>as appropriate, each for their respective rights and interests in the contract.</w:t>
            </w:r>
          </w:p>
          <w:p w14:paraId="1C93952A"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1.2</w:t>
            </w:r>
            <w:r>
              <w:rPr>
                <w:rFonts w:ascii="Arial" w:hAnsi="Arial" w:cs="Arial"/>
                <w:sz w:val="20"/>
                <w:szCs w:val="24"/>
              </w:rPr>
              <w:tab/>
            </w:r>
            <w:r>
              <w:rPr>
                <w:rFonts w:ascii="Arial" w:hAnsi="Arial" w:cs="Arial"/>
                <w:sz w:val="20"/>
                <w:szCs w:val="24"/>
                <w:u w:val="single"/>
              </w:rPr>
              <w:t>Insured Property</w:t>
            </w:r>
          </w:p>
          <w:p w14:paraId="64CE1F82"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 xml:space="preserve">The permanent and temporary works, materials, goods, plant and equipment for incorporation in the </w:t>
            </w:r>
            <w:r>
              <w:rPr>
                <w:rFonts w:ascii="Arial" w:hAnsi="Arial" w:cs="Arial"/>
                <w:i/>
                <w:sz w:val="20"/>
                <w:szCs w:val="24"/>
              </w:rPr>
              <w:t>works</w:t>
            </w:r>
            <w:r>
              <w:rPr>
                <w:rFonts w:ascii="Arial" w:hAnsi="Arial" w:cs="Arial"/>
                <w:sz w:val="20"/>
                <w:szCs w:val="24"/>
              </w:rPr>
              <w:t xml:space="preserve"> (plus constructional plant, tools, accommodation and equipment belonging to or the responsibility of the </w:t>
            </w:r>
            <w:r>
              <w:rPr>
                <w:rFonts w:ascii="Arial" w:hAnsi="Arial" w:cs="Arial"/>
                <w:i/>
                <w:sz w:val="20"/>
                <w:szCs w:val="24"/>
              </w:rPr>
              <w:t>Contractor</w:t>
            </w:r>
            <w:r>
              <w:rPr>
                <w:rFonts w:ascii="Arial" w:hAnsi="Arial" w:cs="Arial"/>
                <w:sz w:val="20"/>
                <w:szCs w:val="24"/>
              </w:rPr>
              <w:t xml:space="preserve"> or its Subcontractors) and all other property used or for use in connection with </w:t>
            </w:r>
            <w:r>
              <w:rPr>
                <w:rFonts w:ascii="Arial" w:hAnsi="Arial" w:cs="Arial"/>
                <w:i/>
                <w:sz w:val="20"/>
                <w:szCs w:val="24"/>
              </w:rPr>
              <w:t>works</w:t>
            </w:r>
            <w:r>
              <w:rPr>
                <w:rFonts w:ascii="Arial" w:hAnsi="Arial" w:cs="Arial"/>
                <w:sz w:val="20"/>
                <w:szCs w:val="24"/>
              </w:rPr>
              <w:t xml:space="preserve"> associated with the contract.</w:t>
            </w:r>
          </w:p>
          <w:p w14:paraId="529BA15B"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1.3</w:t>
            </w:r>
            <w:r>
              <w:rPr>
                <w:rFonts w:ascii="Arial" w:hAnsi="Arial" w:cs="Arial"/>
                <w:sz w:val="20"/>
                <w:szCs w:val="24"/>
              </w:rPr>
              <w:tab/>
            </w:r>
            <w:r>
              <w:rPr>
                <w:rFonts w:ascii="Arial" w:hAnsi="Arial" w:cs="Arial"/>
                <w:sz w:val="20"/>
                <w:szCs w:val="24"/>
                <w:u w:val="single"/>
              </w:rPr>
              <w:t>Coverage</w:t>
            </w:r>
          </w:p>
          <w:p w14:paraId="378A05D0"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"All Risks" of physical loss, damage or destruction to the Insured Property unless otherwise excluded.</w:t>
            </w:r>
          </w:p>
          <w:p w14:paraId="450DC9AA"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1.4</w:t>
            </w:r>
            <w:r>
              <w:rPr>
                <w:rFonts w:ascii="Arial" w:hAnsi="Arial" w:cs="Arial"/>
                <w:sz w:val="20"/>
                <w:szCs w:val="24"/>
              </w:rPr>
              <w:tab/>
            </w:r>
            <w:r>
              <w:rPr>
                <w:rFonts w:ascii="Arial" w:hAnsi="Arial" w:cs="Arial"/>
                <w:sz w:val="20"/>
                <w:szCs w:val="24"/>
                <w:u w:val="single"/>
              </w:rPr>
              <w:t>Sum Insured</w:t>
            </w:r>
          </w:p>
          <w:p w14:paraId="3CFE5513"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At all times an amount not less than the full reinstatement or replacement value of the Insured Property, plus provision to include principal cover features and extensions as appropriate.</w:t>
            </w:r>
          </w:p>
          <w:p w14:paraId="04129D56"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1.5</w:t>
            </w:r>
            <w:r>
              <w:rPr>
                <w:rFonts w:ascii="Arial" w:hAnsi="Arial" w:cs="Arial"/>
                <w:sz w:val="20"/>
                <w:szCs w:val="24"/>
              </w:rPr>
              <w:tab/>
            </w:r>
            <w:bookmarkStart w:id="12" w:name="_Hlk152923867"/>
            <w:r>
              <w:rPr>
                <w:rFonts w:ascii="Arial" w:hAnsi="Arial" w:cs="Arial"/>
                <w:sz w:val="20"/>
                <w:szCs w:val="24"/>
                <w:u w:val="single"/>
              </w:rPr>
              <w:t>Maximum Deductible Threshold</w:t>
            </w:r>
          </w:p>
          <w:p w14:paraId="592AA124" w14:textId="2166C41F"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r>
            <w:r w:rsidR="00FE68A4">
              <w:rPr>
                <w:rFonts w:ascii="Arial" w:hAnsi="Arial" w:cs="Arial"/>
                <w:sz w:val="20"/>
                <w:szCs w:val="24"/>
              </w:rPr>
              <w:t>As referenced in Contract Data Part: 1</w:t>
            </w:r>
          </w:p>
          <w:bookmarkEnd w:id="12"/>
          <w:p w14:paraId="5374C50F"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1.6</w:t>
            </w:r>
            <w:r>
              <w:rPr>
                <w:rFonts w:ascii="Arial" w:hAnsi="Arial" w:cs="Arial"/>
                <w:sz w:val="20"/>
                <w:szCs w:val="24"/>
              </w:rPr>
              <w:tab/>
            </w:r>
            <w:r>
              <w:rPr>
                <w:rFonts w:ascii="Arial" w:hAnsi="Arial" w:cs="Arial"/>
                <w:sz w:val="20"/>
                <w:szCs w:val="24"/>
                <w:u w:val="single"/>
              </w:rPr>
              <w:t>Period of Insurance</w:t>
            </w:r>
          </w:p>
          <w:p w14:paraId="41B8A844"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 xml:space="preserve">From the date of the </w:t>
            </w:r>
            <w:r w:rsidRPr="00544A5C">
              <w:rPr>
                <w:rFonts w:ascii="Arial" w:hAnsi="Arial" w:cs="Arial"/>
                <w:sz w:val="20"/>
                <w:szCs w:val="24"/>
              </w:rPr>
              <w:t>contract</w:t>
            </w:r>
            <w:r>
              <w:rPr>
                <w:rFonts w:ascii="Arial" w:hAnsi="Arial" w:cs="Arial"/>
                <w:sz w:val="20"/>
                <w:szCs w:val="24"/>
              </w:rPr>
              <w:t xml:space="preserve"> until the completion of the </w:t>
            </w:r>
            <w:r>
              <w:rPr>
                <w:rFonts w:ascii="Arial" w:hAnsi="Arial" w:cs="Arial"/>
                <w:i/>
                <w:sz w:val="20"/>
                <w:szCs w:val="24"/>
              </w:rPr>
              <w:t>works</w:t>
            </w:r>
            <w:r>
              <w:rPr>
                <w:rFonts w:ascii="Arial" w:hAnsi="Arial" w:cs="Arial"/>
                <w:sz w:val="20"/>
                <w:szCs w:val="24"/>
              </w:rPr>
              <w:t xml:space="preserve"> and thereafter in respect of defects liability until expiry of the defects liability period.</w:t>
            </w:r>
          </w:p>
          <w:p w14:paraId="641C0E0B"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1.7</w:t>
            </w:r>
            <w:r>
              <w:rPr>
                <w:rFonts w:ascii="Arial" w:hAnsi="Arial" w:cs="Arial"/>
                <w:sz w:val="20"/>
                <w:szCs w:val="24"/>
              </w:rPr>
              <w:tab/>
            </w:r>
            <w:r w:rsidRPr="00DB5C60">
              <w:rPr>
                <w:rFonts w:ascii="Arial" w:hAnsi="Arial" w:cs="Arial"/>
                <w:sz w:val="20"/>
                <w:szCs w:val="24"/>
                <w:u w:val="single"/>
              </w:rPr>
              <w:t>Principal Cover</w:t>
            </w:r>
            <w:r>
              <w:rPr>
                <w:rFonts w:ascii="Arial" w:hAnsi="Arial" w:cs="Arial"/>
                <w:sz w:val="20"/>
                <w:szCs w:val="24"/>
                <w:u w:val="single"/>
              </w:rPr>
              <w:t xml:space="preserve"> Features and Extensions</w:t>
            </w:r>
          </w:p>
          <w:p w14:paraId="2353B7EE"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Munitions of war clause</w:t>
            </w:r>
          </w:p>
          <w:p w14:paraId="5DC3E992"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Additional costs of completion clause</w:t>
            </w:r>
          </w:p>
          <w:p w14:paraId="3FE46426"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Professional fees clause</w:t>
            </w:r>
          </w:p>
          <w:p w14:paraId="37E2E50A"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4.</w:t>
            </w:r>
            <w:r>
              <w:rPr>
                <w:rFonts w:ascii="Arial" w:hAnsi="Arial" w:cs="Arial"/>
                <w:sz w:val="20"/>
                <w:szCs w:val="24"/>
              </w:rPr>
              <w:tab/>
              <w:t>Debris removal clause</w:t>
            </w:r>
          </w:p>
          <w:p w14:paraId="1679854E"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5.</w:t>
            </w:r>
            <w:r>
              <w:rPr>
                <w:rFonts w:ascii="Arial" w:hAnsi="Arial" w:cs="Arial"/>
                <w:sz w:val="20"/>
                <w:szCs w:val="24"/>
              </w:rPr>
              <w:tab/>
              <w:t>Free issue materials clause</w:t>
            </w:r>
          </w:p>
          <w:p w14:paraId="4EFBBE8D"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6.</w:t>
            </w:r>
            <w:r>
              <w:rPr>
                <w:rFonts w:ascii="Arial" w:hAnsi="Arial" w:cs="Arial"/>
                <w:sz w:val="20"/>
                <w:szCs w:val="24"/>
              </w:rPr>
              <w:tab/>
              <w:t>Ten percent (10%) escalation clause</w:t>
            </w:r>
          </w:p>
          <w:p w14:paraId="2ACA106C"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7.</w:t>
            </w:r>
            <w:r>
              <w:rPr>
                <w:rFonts w:ascii="Arial" w:hAnsi="Arial" w:cs="Arial"/>
                <w:sz w:val="20"/>
                <w:szCs w:val="24"/>
              </w:rPr>
              <w:tab/>
              <w:t>Automatic reinstatement of sum insured clause</w:t>
            </w:r>
          </w:p>
          <w:p w14:paraId="24E4D9F9"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8.</w:t>
            </w:r>
            <w:r>
              <w:rPr>
                <w:rFonts w:ascii="Arial" w:hAnsi="Arial" w:cs="Arial"/>
                <w:sz w:val="20"/>
                <w:szCs w:val="24"/>
              </w:rPr>
              <w:tab/>
              <w:t>Loss minimisation</w:t>
            </w:r>
          </w:p>
          <w:p w14:paraId="7A8AFE05"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9.</w:t>
            </w:r>
            <w:r>
              <w:rPr>
                <w:rFonts w:ascii="Arial" w:hAnsi="Arial" w:cs="Arial"/>
                <w:sz w:val="20"/>
                <w:szCs w:val="24"/>
              </w:rPr>
              <w:tab/>
              <w:t>Plans and specifications clause</w:t>
            </w:r>
          </w:p>
          <w:p w14:paraId="413FFA7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10.</w:t>
            </w:r>
            <w:r>
              <w:rPr>
                <w:rFonts w:ascii="Arial" w:hAnsi="Arial" w:cs="Arial"/>
                <w:sz w:val="20"/>
                <w:szCs w:val="24"/>
              </w:rPr>
              <w:tab/>
              <w:t>Guarantee maintenance or extended maintenance to the extent available</w:t>
            </w:r>
          </w:p>
          <w:p w14:paraId="4E79137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11.</w:t>
            </w:r>
            <w:r>
              <w:rPr>
                <w:rFonts w:ascii="Arial" w:hAnsi="Arial" w:cs="Arial"/>
                <w:sz w:val="20"/>
                <w:szCs w:val="24"/>
              </w:rPr>
              <w:tab/>
              <w:t>Temporary repairs</w:t>
            </w:r>
          </w:p>
          <w:p w14:paraId="15ED2483"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12.</w:t>
            </w:r>
            <w:r>
              <w:rPr>
                <w:rFonts w:ascii="Arial" w:hAnsi="Arial" w:cs="Arial"/>
                <w:sz w:val="20"/>
                <w:szCs w:val="24"/>
              </w:rPr>
              <w:tab/>
              <w:t>Offsite storage and repairs</w:t>
            </w:r>
          </w:p>
          <w:p w14:paraId="459E6C5D" w14:textId="2104F459"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13.</w:t>
            </w:r>
            <w:r>
              <w:rPr>
                <w:rFonts w:ascii="Arial" w:hAnsi="Arial" w:cs="Arial"/>
                <w:sz w:val="20"/>
                <w:szCs w:val="24"/>
              </w:rPr>
              <w:tab/>
              <w:t>Non vitiation, waiver of subrogation and notice of cancellation in accordance with clause 83.4 of the contract</w:t>
            </w:r>
          </w:p>
          <w:p w14:paraId="69AFFD28"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1.9</w:t>
            </w:r>
            <w:r>
              <w:rPr>
                <w:rFonts w:ascii="Arial" w:hAnsi="Arial" w:cs="Arial"/>
                <w:sz w:val="20"/>
                <w:szCs w:val="24"/>
              </w:rPr>
              <w:tab/>
            </w:r>
            <w:r>
              <w:rPr>
                <w:rFonts w:ascii="Arial" w:hAnsi="Arial" w:cs="Arial"/>
                <w:sz w:val="20"/>
                <w:szCs w:val="24"/>
                <w:u w:val="single"/>
              </w:rPr>
              <w:t>Principal Exclusions</w:t>
            </w:r>
          </w:p>
          <w:p w14:paraId="1F8FCB6A"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 xml:space="preserve">War and related perils </w:t>
            </w:r>
          </w:p>
          <w:p w14:paraId="6A7B59DA"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Nuclear/radioactive risks.</w:t>
            </w:r>
          </w:p>
          <w:p w14:paraId="1932F0D1"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Pressure waves caused by aircraft and other aerial devices travelling</w:t>
            </w:r>
          </w:p>
          <w:p w14:paraId="524D35A0"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ab/>
              <w:t>at sonic or supersonic speeds.</w:t>
            </w:r>
          </w:p>
          <w:p w14:paraId="770F21B3"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4.</w:t>
            </w:r>
            <w:r>
              <w:rPr>
                <w:rFonts w:ascii="Arial" w:hAnsi="Arial" w:cs="Arial"/>
                <w:sz w:val="20"/>
                <w:szCs w:val="24"/>
              </w:rPr>
              <w:tab/>
              <w:t>Wear, tear and gradual deterioration.</w:t>
            </w:r>
          </w:p>
          <w:p w14:paraId="1A8CC36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5.</w:t>
            </w:r>
            <w:r>
              <w:rPr>
                <w:rFonts w:ascii="Arial" w:hAnsi="Arial" w:cs="Arial"/>
                <w:sz w:val="20"/>
                <w:szCs w:val="24"/>
              </w:rPr>
              <w:tab/>
              <w:t>Consequential financial losses.</w:t>
            </w:r>
          </w:p>
          <w:p w14:paraId="2531AF39"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6.</w:t>
            </w:r>
            <w:r>
              <w:rPr>
                <w:rFonts w:ascii="Arial" w:hAnsi="Arial" w:cs="Arial"/>
                <w:sz w:val="20"/>
                <w:szCs w:val="24"/>
              </w:rPr>
              <w:tab/>
              <w:t>Cyber risks.</w:t>
            </w:r>
          </w:p>
          <w:p w14:paraId="7E1BDEE4"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7.</w:t>
            </w:r>
            <w:r>
              <w:rPr>
                <w:rFonts w:ascii="Arial" w:hAnsi="Arial" w:cs="Arial"/>
                <w:sz w:val="20"/>
                <w:szCs w:val="24"/>
              </w:rPr>
              <w:tab/>
              <w:t>Inventory losses, fraud and employee dishonesty</w:t>
            </w:r>
          </w:p>
          <w:p w14:paraId="0E42D215"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8.</w:t>
            </w:r>
            <w:r>
              <w:rPr>
                <w:rFonts w:ascii="Arial" w:hAnsi="Arial" w:cs="Arial"/>
                <w:sz w:val="20"/>
                <w:szCs w:val="24"/>
              </w:rPr>
              <w:tab/>
              <w:t>Faulty design, workmanship and materials DE5 or LEG3/06.</w:t>
            </w:r>
          </w:p>
          <w:p w14:paraId="34822FD8" w14:textId="77777777" w:rsidR="00AF563A" w:rsidRDefault="00AF563A" w:rsidP="00465ECE">
            <w:pPr>
              <w:spacing w:after="240" w:line="240" w:lineRule="auto"/>
              <w:ind w:left="720" w:hanging="720"/>
              <w:rPr>
                <w:rFonts w:ascii="Arial" w:hAnsi="Arial" w:cs="Arial"/>
                <w:b/>
                <w:sz w:val="20"/>
                <w:szCs w:val="24"/>
              </w:rPr>
            </w:pPr>
            <w:r>
              <w:rPr>
                <w:rFonts w:ascii="Arial" w:hAnsi="Arial" w:cs="Arial"/>
                <w:b/>
                <w:sz w:val="20"/>
                <w:szCs w:val="24"/>
              </w:rPr>
              <w:t>2.</w:t>
            </w:r>
            <w:r>
              <w:rPr>
                <w:rFonts w:ascii="Arial" w:hAnsi="Arial" w:cs="Arial"/>
                <w:b/>
                <w:sz w:val="20"/>
                <w:szCs w:val="24"/>
              </w:rPr>
              <w:tab/>
              <w:t>Third Party Public Liability Insurance</w:t>
            </w:r>
          </w:p>
          <w:p w14:paraId="01723E80"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2.1</w:t>
            </w:r>
            <w:r>
              <w:rPr>
                <w:rFonts w:ascii="Arial" w:hAnsi="Arial" w:cs="Arial"/>
                <w:sz w:val="20"/>
                <w:szCs w:val="24"/>
              </w:rPr>
              <w:tab/>
            </w:r>
            <w:r>
              <w:rPr>
                <w:rFonts w:ascii="Arial" w:hAnsi="Arial" w:cs="Arial"/>
                <w:sz w:val="20"/>
                <w:szCs w:val="24"/>
                <w:u w:val="single"/>
              </w:rPr>
              <w:t>Insureds</w:t>
            </w:r>
          </w:p>
          <w:p w14:paraId="16D45D7D" w14:textId="77777777" w:rsidR="00AF563A" w:rsidRDefault="00AF563A" w:rsidP="00465ECE">
            <w:pPr>
              <w:spacing w:after="240" w:line="240" w:lineRule="auto"/>
              <w:ind w:left="1440" w:hanging="720"/>
              <w:rPr>
                <w:rFonts w:ascii="Arial" w:hAnsi="Arial" w:cs="Arial"/>
                <w:sz w:val="20"/>
                <w:szCs w:val="24"/>
              </w:rPr>
            </w:pPr>
            <w:r>
              <w:rPr>
                <w:rFonts w:ascii="Arial" w:hAnsi="Arial" w:cs="Arial"/>
                <w:i/>
                <w:sz w:val="20"/>
                <w:szCs w:val="24"/>
              </w:rPr>
              <w:t>Contractor</w:t>
            </w:r>
          </w:p>
          <w:p w14:paraId="6C134599"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2.2</w:t>
            </w:r>
            <w:r>
              <w:rPr>
                <w:rFonts w:ascii="Arial" w:hAnsi="Arial" w:cs="Arial"/>
                <w:sz w:val="20"/>
                <w:szCs w:val="24"/>
              </w:rPr>
              <w:tab/>
            </w:r>
            <w:r>
              <w:rPr>
                <w:rFonts w:ascii="Arial" w:hAnsi="Arial" w:cs="Arial"/>
                <w:sz w:val="20"/>
                <w:szCs w:val="24"/>
                <w:u w:val="single"/>
              </w:rPr>
              <w:t>Interest</w:t>
            </w:r>
          </w:p>
          <w:p w14:paraId="3A61E4F9"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To indemnify the Insured in respect of all sums that they may become legally liable to pay including claimant’s costs and expenses) as damages in respect of accidental;</w:t>
            </w:r>
          </w:p>
          <w:p w14:paraId="5899F35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death or bodily injury, illness or disease contracted by any person;</w:t>
            </w:r>
          </w:p>
          <w:p w14:paraId="2519CE2A"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loss or damage to property;</w:t>
            </w:r>
          </w:p>
          <w:p w14:paraId="6A06EE82"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interference to property or any easement right of air, light, water or way or the enjoyment or use thereof by obstruction, trespass, nuisance, loss of amenities;</w:t>
            </w:r>
          </w:p>
          <w:p w14:paraId="26F8D57C"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happening during the Period of Insurance and arising out of or in connection with this contract.</w:t>
            </w:r>
          </w:p>
          <w:p w14:paraId="3322AADF"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2.3</w:t>
            </w:r>
            <w:r>
              <w:rPr>
                <w:rFonts w:ascii="Arial" w:hAnsi="Arial" w:cs="Arial"/>
                <w:sz w:val="20"/>
                <w:szCs w:val="24"/>
              </w:rPr>
              <w:tab/>
            </w:r>
            <w:r>
              <w:rPr>
                <w:rFonts w:ascii="Arial" w:hAnsi="Arial" w:cs="Arial"/>
                <w:sz w:val="20"/>
                <w:szCs w:val="24"/>
                <w:u w:val="single"/>
              </w:rPr>
              <w:t>Limit of Indemnity</w:t>
            </w:r>
          </w:p>
          <w:p w14:paraId="54020906" w14:textId="3A9A637A"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r>
            <w:r w:rsidR="00465ECE">
              <w:rPr>
                <w:rFonts w:ascii="Arial" w:hAnsi="Arial" w:cs="Arial"/>
                <w:sz w:val="20"/>
                <w:szCs w:val="24"/>
              </w:rPr>
              <w:t>As referenced in Contract Data Part: 1</w:t>
            </w:r>
          </w:p>
          <w:p w14:paraId="6D21071D"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2.4</w:t>
            </w:r>
            <w:r>
              <w:rPr>
                <w:rFonts w:ascii="Arial" w:hAnsi="Arial" w:cs="Arial"/>
                <w:sz w:val="20"/>
                <w:szCs w:val="24"/>
              </w:rPr>
              <w:tab/>
            </w:r>
            <w:r>
              <w:rPr>
                <w:rFonts w:ascii="Arial" w:hAnsi="Arial" w:cs="Arial"/>
                <w:sz w:val="20"/>
                <w:szCs w:val="24"/>
                <w:u w:val="single"/>
              </w:rPr>
              <w:t>Maximum Deductible Threshold</w:t>
            </w:r>
          </w:p>
          <w:p w14:paraId="271ADEDE" w14:textId="397C0D0B"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r>
            <w:r w:rsidR="00465ECE">
              <w:rPr>
                <w:rFonts w:ascii="Arial" w:hAnsi="Arial" w:cs="Arial"/>
                <w:sz w:val="20"/>
                <w:szCs w:val="24"/>
              </w:rPr>
              <w:t>As referenced in Contract Data Part: 1</w:t>
            </w:r>
          </w:p>
          <w:p w14:paraId="4CE4C3E3"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2.5</w:t>
            </w:r>
            <w:r>
              <w:rPr>
                <w:rFonts w:ascii="Arial" w:hAnsi="Arial" w:cs="Arial"/>
                <w:sz w:val="20"/>
                <w:szCs w:val="24"/>
              </w:rPr>
              <w:tab/>
            </w:r>
            <w:r>
              <w:rPr>
                <w:rFonts w:ascii="Arial" w:hAnsi="Arial" w:cs="Arial"/>
                <w:sz w:val="20"/>
                <w:szCs w:val="24"/>
                <w:u w:val="single"/>
              </w:rPr>
              <w:t>Period of Insurance</w:t>
            </w:r>
          </w:p>
          <w:p w14:paraId="7F3BC21D"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From the date of the Contract for the duration of the contract renewable on an annual basis unless agreed otherwise by the parties.</w:t>
            </w:r>
          </w:p>
          <w:p w14:paraId="3292CCE5"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2.6</w:t>
            </w:r>
            <w:r>
              <w:rPr>
                <w:rFonts w:ascii="Arial" w:hAnsi="Arial" w:cs="Arial"/>
                <w:sz w:val="20"/>
                <w:szCs w:val="24"/>
              </w:rPr>
              <w:tab/>
            </w:r>
            <w:r w:rsidRPr="00DB5C60">
              <w:rPr>
                <w:rFonts w:ascii="Arial" w:hAnsi="Arial" w:cs="Arial"/>
                <w:sz w:val="20"/>
                <w:szCs w:val="24"/>
                <w:u w:val="single"/>
              </w:rPr>
              <w:t>Principal Cover</w:t>
            </w:r>
            <w:r>
              <w:rPr>
                <w:rFonts w:ascii="Arial" w:hAnsi="Arial" w:cs="Arial"/>
                <w:sz w:val="20"/>
                <w:szCs w:val="24"/>
                <w:u w:val="single"/>
              </w:rPr>
              <w:t xml:space="preserve"> Features and Extensions</w:t>
            </w:r>
          </w:p>
          <w:p w14:paraId="44CB387F"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Munitions of war</w:t>
            </w:r>
          </w:p>
          <w:p w14:paraId="434328A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Cross liability clause</w:t>
            </w:r>
          </w:p>
          <w:p w14:paraId="027BFB5F"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Legal defence costs</w:t>
            </w:r>
          </w:p>
          <w:p w14:paraId="6967176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4.</w:t>
            </w:r>
            <w:r>
              <w:rPr>
                <w:rFonts w:ascii="Arial" w:hAnsi="Arial" w:cs="Arial"/>
                <w:sz w:val="20"/>
                <w:szCs w:val="24"/>
              </w:rPr>
              <w:tab/>
              <w:t>Indemnities to principals clause</w:t>
            </w:r>
          </w:p>
          <w:p w14:paraId="32FA4EA6"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2.7</w:t>
            </w:r>
            <w:r>
              <w:rPr>
                <w:rFonts w:ascii="Arial" w:hAnsi="Arial" w:cs="Arial"/>
                <w:sz w:val="20"/>
                <w:szCs w:val="24"/>
              </w:rPr>
              <w:tab/>
            </w:r>
            <w:r>
              <w:rPr>
                <w:rFonts w:ascii="Arial" w:hAnsi="Arial" w:cs="Arial"/>
                <w:sz w:val="20"/>
                <w:szCs w:val="24"/>
                <w:u w:val="single"/>
              </w:rPr>
              <w:t>Principal Exclusions</w:t>
            </w:r>
          </w:p>
          <w:p w14:paraId="47A7FA90"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 xml:space="preserve">War and related perils. </w:t>
            </w:r>
          </w:p>
          <w:p w14:paraId="1244525D"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 xml:space="preserve">Nuclear/radioactive risks. </w:t>
            </w:r>
          </w:p>
          <w:p w14:paraId="62186A69"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Liability for death, illness, disease or bodily injury sustained by employees of the insured arising out of the course of their employment.</w:t>
            </w:r>
          </w:p>
          <w:p w14:paraId="5DB739ED"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4.</w:t>
            </w:r>
            <w:r>
              <w:rPr>
                <w:rFonts w:ascii="Arial" w:hAnsi="Arial" w:cs="Arial"/>
                <w:sz w:val="20"/>
                <w:szCs w:val="24"/>
              </w:rPr>
              <w:tab/>
              <w:t>Liability arising out of the use of mechanically propelled vehicles whilst required to be compulsorily insured by legislation in respect of such vehicles.</w:t>
            </w:r>
          </w:p>
          <w:p w14:paraId="593615A2"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5.</w:t>
            </w:r>
            <w:r>
              <w:rPr>
                <w:rFonts w:ascii="Arial" w:hAnsi="Arial" w:cs="Arial"/>
                <w:sz w:val="20"/>
                <w:szCs w:val="24"/>
              </w:rPr>
              <w:tab/>
              <w:t>Liability in respect of predetermined penalties or liquidated damages imposed under any contract entered into by the Insured.</w:t>
            </w:r>
          </w:p>
          <w:p w14:paraId="0AE8CE35"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6.</w:t>
            </w:r>
            <w:r>
              <w:rPr>
                <w:rFonts w:ascii="Arial" w:hAnsi="Arial" w:cs="Arial"/>
                <w:sz w:val="20"/>
                <w:szCs w:val="24"/>
              </w:rPr>
              <w:tab/>
              <w:t xml:space="preserve">Liability in respect of loss or damage to property in the care, custody and control of the insured but this exclusion is not to apply to all property belonging to the </w:t>
            </w:r>
            <w:r>
              <w:rPr>
                <w:rFonts w:ascii="Arial" w:hAnsi="Arial" w:cs="Arial"/>
                <w:i/>
                <w:sz w:val="20"/>
                <w:szCs w:val="24"/>
              </w:rPr>
              <w:t>Client</w:t>
            </w:r>
            <w:r>
              <w:rPr>
                <w:rFonts w:ascii="Arial" w:hAnsi="Arial" w:cs="Arial"/>
                <w:sz w:val="20"/>
                <w:szCs w:val="24"/>
              </w:rPr>
              <w:t xml:space="preserve"> which is in the care, custody and control of the Insured.</w:t>
            </w:r>
          </w:p>
          <w:p w14:paraId="203B7F61"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7.</w:t>
            </w:r>
            <w:r>
              <w:rPr>
                <w:rFonts w:ascii="Arial" w:hAnsi="Arial" w:cs="Arial"/>
                <w:sz w:val="20"/>
                <w:szCs w:val="24"/>
              </w:rPr>
              <w:tab/>
              <w:t>Events more properly covered under a Professional Indemnity Insurance policy.</w:t>
            </w:r>
          </w:p>
          <w:p w14:paraId="25926197"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8.</w:t>
            </w:r>
            <w:r>
              <w:rPr>
                <w:rFonts w:ascii="Arial" w:hAnsi="Arial" w:cs="Arial"/>
                <w:sz w:val="20"/>
                <w:szCs w:val="24"/>
              </w:rPr>
              <w:tab/>
              <w:t>Liability arising from the ownership, possession or use of any aircraft or marine vessels.</w:t>
            </w:r>
          </w:p>
          <w:p w14:paraId="7BB69DEA"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9.</w:t>
            </w:r>
            <w:r>
              <w:rPr>
                <w:rFonts w:ascii="Arial" w:hAnsi="Arial" w:cs="Arial"/>
                <w:sz w:val="20"/>
                <w:szCs w:val="24"/>
              </w:rPr>
              <w:tab/>
              <w:t>Liability arising from seepage and pollution unless caused by a sudden, unintended and unexpected occurrence.</w:t>
            </w:r>
          </w:p>
          <w:p w14:paraId="27D525D3"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10.</w:t>
            </w:r>
            <w:r>
              <w:rPr>
                <w:rFonts w:ascii="Arial" w:hAnsi="Arial" w:cs="Arial"/>
                <w:sz w:val="20"/>
                <w:szCs w:val="24"/>
              </w:rPr>
              <w:tab/>
              <w:t>Losses indemnified under the Construction "All Risks" Insurance policy.</w:t>
            </w:r>
          </w:p>
          <w:p w14:paraId="3718E765"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11.</w:t>
            </w:r>
            <w:r>
              <w:rPr>
                <w:rFonts w:ascii="Arial" w:hAnsi="Arial" w:cs="Arial"/>
                <w:sz w:val="20"/>
                <w:szCs w:val="24"/>
              </w:rPr>
              <w:tab/>
              <w:t>Liability arising from toxic mould</w:t>
            </w:r>
          </w:p>
          <w:p w14:paraId="5171DC11"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12.</w:t>
            </w:r>
            <w:r>
              <w:rPr>
                <w:rFonts w:ascii="Arial" w:hAnsi="Arial" w:cs="Arial"/>
                <w:sz w:val="20"/>
                <w:szCs w:val="24"/>
              </w:rPr>
              <w:tab/>
              <w:t>Liability arising from asbestos</w:t>
            </w:r>
          </w:p>
          <w:p w14:paraId="181451DE"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13.</w:t>
            </w:r>
            <w:r>
              <w:rPr>
                <w:rFonts w:ascii="Arial" w:hAnsi="Arial" w:cs="Arial"/>
                <w:sz w:val="20"/>
                <w:szCs w:val="24"/>
              </w:rPr>
              <w:tab/>
              <w:t>Cyber risks</w:t>
            </w:r>
          </w:p>
          <w:p w14:paraId="5E957562" w14:textId="77777777" w:rsidR="00AF563A" w:rsidRDefault="00AF563A" w:rsidP="00465ECE">
            <w:pPr>
              <w:spacing w:after="240" w:line="240" w:lineRule="auto"/>
              <w:ind w:left="720" w:hanging="720"/>
              <w:rPr>
                <w:rFonts w:ascii="Arial" w:hAnsi="Arial" w:cs="Arial"/>
                <w:b/>
                <w:sz w:val="20"/>
                <w:szCs w:val="24"/>
              </w:rPr>
            </w:pPr>
            <w:r>
              <w:rPr>
                <w:rFonts w:ascii="Arial" w:hAnsi="Arial" w:cs="Arial"/>
                <w:b/>
                <w:sz w:val="20"/>
                <w:szCs w:val="24"/>
              </w:rPr>
              <w:t>3.</w:t>
            </w:r>
            <w:r>
              <w:rPr>
                <w:rFonts w:ascii="Arial" w:hAnsi="Arial" w:cs="Arial"/>
                <w:b/>
                <w:sz w:val="20"/>
                <w:szCs w:val="24"/>
              </w:rPr>
              <w:tab/>
              <w:t>Professional Indemnity Insurance</w:t>
            </w:r>
          </w:p>
          <w:p w14:paraId="26C5123C"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3.1</w:t>
            </w:r>
            <w:r>
              <w:rPr>
                <w:rFonts w:ascii="Arial" w:hAnsi="Arial" w:cs="Arial"/>
                <w:sz w:val="20"/>
                <w:szCs w:val="24"/>
              </w:rPr>
              <w:tab/>
            </w:r>
            <w:r>
              <w:rPr>
                <w:rFonts w:ascii="Arial" w:hAnsi="Arial" w:cs="Arial"/>
                <w:sz w:val="20"/>
                <w:szCs w:val="24"/>
                <w:u w:val="single"/>
              </w:rPr>
              <w:t>Insureds</w:t>
            </w:r>
          </w:p>
          <w:p w14:paraId="71595545" w14:textId="77777777" w:rsidR="00AF563A" w:rsidRDefault="00AF563A" w:rsidP="00465ECE">
            <w:pPr>
              <w:spacing w:after="240" w:line="240" w:lineRule="auto"/>
              <w:ind w:left="1440" w:hanging="720"/>
              <w:rPr>
                <w:rFonts w:ascii="Arial" w:hAnsi="Arial" w:cs="Arial"/>
                <w:sz w:val="20"/>
                <w:szCs w:val="24"/>
              </w:rPr>
            </w:pPr>
            <w:r>
              <w:rPr>
                <w:rFonts w:ascii="Arial" w:hAnsi="Arial" w:cs="Arial"/>
                <w:i/>
                <w:sz w:val="20"/>
                <w:szCs w:val="24"/>
              </w:rPr>
              <w:t>Contractor</w:t>
            </w:r>
          </w:p>
          <w:p w14:paraId="0B29313B"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3.2</w:t>
            </w:r>
            <w:r>
              <w:rPr>
                <w:rFonts w:ascii="Arial" w:hAnsi="Arial" w:cs="Arial"/>
                <w:sz w:val="20"/>
                <w:szCs w:val="24"/>
              </w:rPr>
              <w:tab/>
            </w:r>
            <w:r>
              <w:rPr>
                <w:rFonts w:ascii="Arial" w:hAnsi="Arial" w:cs="Arial"/>
                <w:sz w:val="20"/>
                <w:szCs w:val="24"/>
                <w:u w:val="single"/>
              </w:rPr>
              <w:t>Interest</w:t>
            </w:r>
          </w:p>
          <w:p w14:paraId="46524CF8" w14:textId="77777777" w:rsidR="00AF563A" w:rsidRDefault="00AF563A" w:rsidP="00465ECE">
            <w:pPr>
              <w:spacing w:after="240" w:line="240" w:lineRule="auto"/>
              <w:ind w:left="720"/>
              <w:rPr>
                <w:rFonts w:ascii="Arial" w:hAnsi="Arial" w:cs="Arial"/>
                <w:sz w:val="20"/>
                <w:szCs w:val="24"/>
              </w:rPr>
            </w:pPr>
            <w:r>
              <w:rPr>
                <w:rFonts w:ascii="Arial" w:hAnsi="Arial" w:cs="Arial"/>
                <w:sz w:val="20"/>
                <w:szCs w:val="24"/>
              </w:rPr>
              <w:t>To indemnify the Insured for all sums which the Insured shall become legally liable to pay (including claimant’s costs and expenses) as a result of any claim or claims first made against the Insured during the Period of Insurance by reason of any act, error and/or omission arising from or in connection with the contract.</w:t>
            </w:r>
          </w:p>
          <w:p w14:paraId="5E5FAA32"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3.3.</w:t>
            </w:r>
            <w:r>
              <w:rPr>
                <w:rFonts w:ascii="Arial" w:hAnsi="Arial" w:cs="Arial"/>
                <w:sz w:val="20"/>
                <w:szCs w:val="24"/>
              </w:rPr>
              <w:tab/>
            </w:r>
            <w:r>
              <w:rPr>
                <w:rFonts w:ascii="Arial" w:hAnsi="Arial" w:cs="Arial"/>
                <w:sz w:val="20"/>
                <w:szCs w:val="24"/>
                <w:u w:val="single"/>
              </w:rPr>
              <w:t>Limit of Indemnity</w:t>
            </w:r>
          </w:p>
          <w:p w14:paraId="171133C8" w14:textId="77777777" w:rsidR="00AF563A" w:rsidRDefault="00AF563A" w:rsidP="00465ECE">
            <w:pPr>
              <w:spacing w:after="240" w:line="240" w:lineRule="auto"/>
              <w:ind w:left="720"/>
              <w:rPr>
                <w:rFonts w:ascii="Arial" w:hAnsi="Arial" w:cs="Arial"/>
                <w:sz w:val="20"/>
                <w:szCs w:val="24"/>
              </w:rPr>
            </w:pPr>
            <w:bookmarkStart w:id="13" w:name="_Hlk152923271"/>
            <w:r>
              <w:rPr>
                <w:rFonts w:ascii="Arial" w:hAnsi="Arial" w:cs="Arial"/>
                <w:sz w:val="20"/>
                <w:szCs w:val="24"/>
              </w:rPr>
              <w:t xml:space="preserve">Not less than ten million pounds (£10,000,000) in respect of </w:t>
            </w:r>
            <w:bookmarkStart w:id="14" w:name="_Hlk152923229"/>
            <w:r>
              <w:rPr>
                <w:rFonts w:ascii="Arial" w:hAnsi="Arial" w:cs="Arial"/>
                <w:sz w:val="20"/>
                <w:szCs w:val="24"/>
              </w:rPr>
              <w:t>any one claim, and in the annual aggregate during the period of insurance.</w:t>
            </w:r>
            <w:bookmarkEnd w:id="14"/>
          </w:p>
          <w:bookmarkEnd w:id="13"/>
          <w:p w14:paraId="09FC3D8D"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3.4</w:t>
            </w:r>
            <w:r>
              <w:rPr>
                <w:rFonts w:ascii="Arial" w:hAnsi="Arial" w:cs="Arial"/>
                <w:sz w:val="20"/>
                <w:szCs w:val="24"/>
              </w:rPr>
              <w:tab/>
            </w:r>
            <w:r>
              <w:rPr>
                <w:rFonts w:ascii="Arial" w:hAnsi="Arial" w:cs="Arial"/>
                <w:sz w:val="20"/>
                <w:szCs w:val="24"/>
                <w:u w:val="single"/>
              </w:rPr>
              <w:t>Maximum Deductible Threshold</w:t>
            </w:r>
          </w:p>
          <w:p w14:paraId="2CD1FF0C" w14:textId="770FCEAF" w:rsidR="00AF563A" w:rsidRDefault="00FE68A4" w:rsidP="00465ECE">
            <w:pPr>
              <w:spacing w:after="240" w:line="240" w:lineRule="auto"/>
              <w:ind w:left="720"/>
              <w:rPr>
                <w:rFonts w:ascii="Arial" w:hAnsi="Arial" w:cs="Arial"/>
                <w:sz w:val="20"/>
                <w:szCs w:val="24"/>
              </w:rPr>
            </w:pPr>
            <w:bookmarkStart w:id="15" w:name="_Hlk152923302"/>
            <w:r>
              <w:rPr>
                <w:rFonts w:ascii="Arial" w:hAnsi="Arial" w:cs="Arial"/>
                <w:sz w:val="20"/>
                <w:szCs w:val="24"/>
              </w:rPr>
              <w:t>As referenced in Contract Data Part: 1</w:t>
            </w:r>
          </w:p>
          <w:bookmarkEnd w:id="15"/>
          <w:p w14:paraId="0F324B60"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3.5</w:t>
            </w:r>
            <w:r>
              <w:rPr>
                <w:rFonts w:ascii="Arial" w:hAnsi="Arial" w:cs="Arial"/>
                <w:sz w:val="20"/>
                <w:szCs w:val="24"/>
              </w:rPr>
              <w:tab/>
            </w:r>
            <w:r>
              <w:rPr>
                <w:rFonts w:ascii="Arial" w:hAnsi="Arial" w:cs="Arial"/>
                <w:sz w:val="20"/>
                <w:szCs w:val="24"/>
                <w:u w:val="single"/>
              </w:rPr>
              <w:t>Period of Insurance</w:t>
            </w:r>
          </w:p>
          <w:p w14:paraId="17825774"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ab/>
              <w:t>From the date of the Contract for the duration of the Contract renewable on an annual basis unless agreed otherwise by the Parties and a period of twelve (12) years following the expiry or termination of the contract whichever occurs earlier.</w:t>
            </w:r>
          </w:p>
          <w:p w14:paraId="7E61ABBE"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3.7</w:t>
            </w:r>
            <w:r>
              <w:rPr>
                <w:rFonts w:ascii="Arial" w:hAnsi="Arial" w:cs="Arial"/>
                <w:sz w:val="20"/>
                <w:szCs w:val="24"/>
              </w:rPr>
              <w:tab/>
            </w:r>
            <w:r>
              <w:rPr>
                <w:rFonts w:ascii="Arial" w:hAnsi="Arial" w:cs="Arial"/>
                <w:sz w:val="20"/>
                <w:szCs w:val="24"/>
                <w:u w:val="single"/>
              </w:rPr>
              <w:t>Cover Features and Extensions</w:t>
            </w:r>
          </w:p>
          <w:p w14:paraId="0406977B"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Loss of documents and computer records extension.</w:t>
            </w:r>
          </w:p>
          <w:p w14:paraId="0BEDFC1D"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Legal liability assumed under contract, duty of care agreements and collateral warranties.</w:t>
            </w:r>
          </w:p>
          <w:p w14:paraId="43EDA161"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Retroactive cover from the date of the contract or retroactive date no later than the date of the contract.</w:t>
            </w:r>
          </w:p>
          <w:p w14:paraId="0E54CC99" w14:textId="77777777" w:rsidR="00AF563A" w:rsidRDefault="00AF563A" w:rsidP="00465ECE">
            <w:pPr>
              <w:spacing w:after="240" w:line="240" w:lineRule="auto"/>
              <w:ind w:left="720" w:hanging="720"/>
              <w:rPr>
                <w:rFonts w:ascii="Arial" w:hAnsi="Arial" w:cs="Arial"/>
                <w:sz w:val="20"/>
                <w:szCs w:val="24"/>
              </w:rPr>
            </w:pPr>
            <w:r>
              <w:rPr>
                <w:rFonts w:ascii="Arial" w:hAnsi="Arial" w:cs="Arial"/>
                <w:sz w:val="20"/>
                <w:szCs w:val="24"/>
              </w:rPr>
              <w:t>3.8</w:t>
            </w:r>
            <w:r>
              <w:rPr>
                <w:rFonts w:ascii="Arial" w:hAnsi="Arial" w:cs="Arial"/>
                <w:sz w:val="20"/>
                <w:szCs w:val="24"/>
              </w:rPr>
              <w:tab/>
            </w:r>
            <w:r>
              <w:rPr>
                <w:rFonts w:ascii="Arial" w:hAnsi="Arial" w:cs="Arial"/>
                <w:sz w:val="20"/>
                <w:szCs w:val="24"/>
                <w:u w:val="single"/>
              </w:rPr>
              <w:t>Principal Exclusions</w:t>
            </w:r>
          </w:p>
          <w:p w14:paraId="6639D28F"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1.</w:t>
            </w:r>
            <w:r>
              <w:rPr>
                <w:rFonts w:ascii="Arial" w:hAnsi="Arial" w:cs="Arial"/>
                <w:sz w:val="20"/>
                <w:szCs w:val="24"/>
              </w:rPr>
              <w:tab/>
              <w:t xml:space="preserve">War and related perils </w:t>
            </w:r>
          </w:p>
          <w:p w14:paraId="534FB501"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2.</w:t>
            </w:r>
            <w:r>
              <w:rPr>
                <w:rFonts w:ascii="Arial" w:hAnsi="Arial" w:cs="Arial"/>
                <w:sz w:val="20"/>
                <w:szCs w:val="24"/>
              </w:rPr>
              <w:tab/>
              <w:t xml:space="preserve">Nuclear/radioactive risks </w:t>
            </w:r>
          </w:p>
          <w:p w14:paraId="33DFC746"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3.</w:t>
            </w:r>
            <w:r>
              <w:rPr>
                <w:rFonts w:ascii="Arial" w:hAnsi="Arial" w:cs="Arial"/>
                <w:sz w:val="20"/>
                <w:szCs w:val="24"/>
              </w:rPr>
              <w:tab/>
              <w:t>Insolvency of the Insured</w:t>
            </w:r>
          </w:p>
          <w:p w14:paraId="2AEC8F17" w14:textId="77777777" w:rsidR="00AF563A" w:rsidRDefault="00AF563A" w:rsidP="00465ECE">
            <w:pPr>
              <w:spacing w:after="240" w:line="240" w:lineRule="auto"/>
              <w:ind w:left="1440" w:hanging="720"/>
              <w:rPr>
                <w:rFonts w:ascii="Arial" w:hAnsi="Arial" w:cs="Arial"/>
                <w:sz w:val="20"/>
                <w:szCs w:val="24"/>
              </w:rPr>
            </w:pPr>
            <w:r>
              <w:rPr>
                <w:rFonts w:ascii="Arial" w:hAnsi="Arial" w:cs="Arial"/>
                <w:sz w:val="20"/>
                <w:szCs w:val="24"/>
              </w:rPr>
              <w:t>4.</w:t>
            </w:r>
            <w:r>
              <w:rPr>
                <w:rFonts w:ascii="Arial" w:hAnsi="Arial" w:cs="Arial"/>
                <w:sz w:val="20"/>
                <w:szCs w:val="24"/>
              </w:rPr>
              <w:tab/>
              <w:t>Bodily injury, sickness, disease or death sustained by any employee arising out of the course of their employment.</w:t>
            </w:r>
          </w:p>
          <w:p w14:paraId="503A23D8" w14:textId="77777777" w:rsidR="00AF563A" w:rsidRPr="007B337F" w:rsidRDefault="00AF563A" w:rsidP="00465ECE">
            <w:pPr>
              <w:spacing w:after="240" w:line="240" w:lineRule="auto"/>
              <w:ind w:left="720" w:hanging="720"/>
              <w:rPr>
                <w:rFonts w:ascii="Arial" w:hAnsi="Arial" w:cs="Arial"/>
                <w:b/>
                <w:sz w:val="20"/>
                <w:szCs w:val="24"/>
              </w:rPr>
            </w:pPr>
            <w:r w:rsidRPr="00B730B9">
              <w:rPr>
                <w:rFonts w:ascii="Arial" w:hAnsi="Arial" w:cs="Arial"/>
                <w:bCs/>
                <w:sz w:val="20"/>
                <w:szCs w:val="24"/>
              </w:rPr>
              <w:t>4.</w:t>
            </w:r>
            <w:r>
              <w:rPr>
                <w:rFonts w:ascii="Arial" w:hAnsi="Arial" w:cs="Arial"/>
                <w:b/>
                <w:sz w:val="20"/>
                <w:szCs w:val="24"/>
              </w:rPr>
              <w:tab/>
            </w:r>
            <w:r w:rsidRPr="007B337F">
              <w:rPr>
                <w:rFonts w:ascii="Arial" w:hAnsi="Arial" w:cs="Arial"/>
                <w:b/>
                <w:sz w:val="20"/>
                <w:szCs w:val="24"/>
              </w:rPr>
              <w:t xml:space="preserve">Property Damage "All Risks" Insurance </w:t>
            </w:r>
            <w:r>
              <w:rPr>
                <w:rFonts w:ascii="Arial" w:hAnsi="Arial" w:cs="Arial"/>
                <w:b/>
                <w:sz w:val="20"/>
                <w:szCs w:val="24"/>
              </w:rPr>
              <w:t>(</w:t>
            </w:r>
            <w:r w:rsidRPr="007B337F">
              <w:rPr>
                <w:rFonts w:ascii="Arial" w:hAnsi="Arial" w:cs="Arial"/>
                <w:b/>
                <w:sz w:val="20"/>
                <w:szCs w:val="24"/>
              </w:rPr>
              <w:t>If outside of the United Kingdom, cover to be taken out in line with th</w:t>
            </w:r>
            <w:r>
              <w:rPr>
                <w:rFonts w:ascii="Arial" w:hAnsi="Arial" w:cs="Arial"/>
                <w:b/>
                <w:sz w:val="20"/>
                <w:szCs w:val="24"/>
              </w:rPr>
              <w:t>is</w:t>
            </w:r>
            <w:r w:rsidRPr="007B337F">
              <w:rPr>
                <w:rFonts w:ascii="Arial" w:hAnsi="Arial" w:cs="Arial"/>
                <w:b/>
                <w:sz w:val="20"/>
                <w:szCs w:val="24"/>
              </w:rPr>
              <w:t xml:space="preserve"> paragraph 4 to the extent available </w:t>
            </w:r>
            <w:r>
              <w:rPr>
                <w:rFonts w:ascii="Arial" w:hAnsi="Arial" w:cs="Arial"/>
                <w:b/>
                <w:sz w:val="20"/>
                <w:szCs w:val="24"/>
              </w:rPr>
              <w:t>i</w:t>
            </w:r>
            <w:r w:rsidRPr="007B337F">
              <w:rPr>
                <w:rFonts w:ascii="Arial" w:hAnsi="Arial" w:cs="Arial"/>
                <w:b/>
                <w:sz w:val="20"/>
                <w:szCs w:val="24"/>
              </w:rPr>
              <w:t>n the prevailing insurance market where the Insured Property is held / domiciled</w:t>
            </w:r>
            <w:r>
              <w:rPr>
                <w:rFonts w:ascii="Arial" w:hAnsi="Arial" w:cs="Arial"/>
                <w:b/>
                <w:sz w:val="20"/>
                <w:szCs w:val="24"/>
              </w:rPr>
              <w:t>).</w:t>
            </w:r>
            <w:r w:rsidRPr="007B337F">
              <w:rPr>
                <w:rFonts w:ascii="Arial" w:hAnsi="Arial" w:cs="Arial"/>
                <w:b/>
                <w:sz w:val="20"/>
                <w:szCs w:val="24"/>
              </w:rPr>
              <w:t xml:space="preserve">   </w:t>
            </w:r>
          </w:p>
          <w:p w14:paraId="617E020A" w14:textId="77777777" w:rsidR="00AF563A" w:rsidRPr="007E19B2" w:rsidRDefault="00AF563A" w:rsidP="00465ECE">
            <w:pPr>
              <w:spacing w:before="200"/>
              <w:rPr>
                <w:rFonts w:ascii="Arial" w:eastAsia="MS Mincho" w:hAnsi="Arial" w:cs="Times New Roman"/>
                <w:sz w:val="20"/>
                <w:szCs w:val="20"/>
                <w:lang w:eastAsia="en-GB"/>
              </w:rPr>
            </w:pPr>
            <w:r w:rsidRPr="00B730B9">
              <w:rPr>
                <w:rFonts w:ascii="Arial" w:eastAsia="MS Mincho" w:hAnsi="Arial" w:cs="Times New Roman"/>
                <w:bCs/>
                <w:sz w:val="20"/>
                <w:szCs w:val="20"/>
                <w:lang w:eastAsia="en-GB"/>
              </w:rPr>
              <w:t>4.1</w:t>
            </w:r>
            <w:r>
              <w:rPr>
                <w:rFonts w:ascii="Arial" w:eastAsia="MS Mincho" w:hAnsi="Arial" w:cs="Times New Roman"/>
                <w:b/>
                <w:sz w:val="20"/>
                <w:szCs w:val="20"/>
                <w:lang w:eastAsia="en-GB"/>
              </w:rPr>
              <w:tab/>
            </w:r>
            <w:r w:rsidRPr="00B730B9">
              <w:rPr>
                <w:rFonts w:ascii="Arial" w:eastAsia="MS Mincho" w:hAnsi="Arial" w:cs="Times New Roman"/>
                <w:bCs/>
                <w:sz w:val="20"/>
                <w:szCs w:val="20"/>
                <w:u w:val="single"/>
                <w:lang w:eastAsia="en-GB"/>
              </w:rPr>
              <w:t>Insureds</w:t>
            </w:r>
          </w:p>
          <w:p w14:paraId="3A211B0A" w14:textId="77777777" w:rsidR="00AF563A" w:rsidRPr="007E19B2" w:rsidRDefault="00AF563A" w:rsidP="00465ECE">
            <w:pPr>
              <w:spacing w:before="200"/>
              <w:ind w:left="1501" w:hanging="811"/>
              <w:rPr>
                <w:rFonts w:ascii="Arial" w:eastAsia="MS Mincho" w:hAnsi="Arial" w:cs="Times New Roman"/>
                <w:sz w:val="20"/>
                <w:szCs w:val="20"/>
                <w:lang w:eastAsia="en-GB"/>
              </w:rPr>
            </w:pPr>
            <w:r>
              <w:rPr>
                <w:rFonts w:ascii="Arial" w:eastAsia="MS Mincho" w:hAnsi="Arial" w:cs="Times New Roman"/>
                <w:sz w:val="20"/>
                <w:szCs w:val="20"/>
                <w:lang w:eastAsia="en-GB"/>
              </w:rPr>
              <w:t>1.</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 </w:t>
            </w:r>
            <w:r w:rsidRPr="00847B4E">
              <w:rPr>
                <w:rFonts w:ascii="Arial" w:eastAsia="MS Mincho" w:hAnsi="Arial" w:cs="Times New Roman"/>
                <w:i/>
                <w:iCs/>
                <w:sz w:val="20"/>
                <w:szCs w:val="20"/>
                <w:lang w:eastAsia="en-GB"/>
              </w:rPr>
              <w:t>Contractor</w:t>
            </w:r>
          </w:p>
          <w:p w14:paraId="23172D92" w14:textId="77777777" w:rsidR="00AF563A" w:rsidRPr="007E19B2" w:rsidRDefault="00AF563A" w:rsidP="00465ECE">
            <w:pPr>
              <w:spacing w:before="200"/>
              <w:ind w:left="1501" w:hanging="811"/>
              <w:rPr>
                <w:rFonts w:ascii="Arial" w:eastAsia="MS Mincho" w:hAnsi="Arial" w:cs="Times New Roman"/>
                <w:sz w:val="20"/>
                <w:szCs w:val="20"/>
                <w:lang w:eastAsia="en-GB"/>
              </w:rPr>
            </w:pPr>
            <w:r>
              <w:rPr>
                <w:rFonts w:ascii="Arial" w:eastAsia="MS Mincho" w:hAnsi="Arial" w:cs="Times New Roman"/>
                <w:sz w:val="20"/>
                <w:szCs w:val="20"/>
                <w:lang w:eastAsia="en-GB"/>
              </w:rPr>
              <w:t>2.</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 </w:t>
            </w:r>
            <w:r w:rsidRPr="00847B4E">
              <w:rPr>
                <w:rFonts w:ascii="Arial" w:eastAsia="MS Mincho" w:hAnsi="Arial" w:cs="Times New Roman"/>
                <w:i/>
                <w:iCs/>
                <w:sz w:val="20"/>
                <w:szCs w:val="20"/>
                <w:lang w:eastAsia="en-GB"/>
              </w:rPr>
              <w:t>Client</w:t>
            </w:r>
          </w:p>
          <w:p w14:paraId="4B3BF2D6" w14:textId="77777777" w:rsidR="00AF563A" w:rsidRPr="007E19B2" w:rsidRDefault="00AF563A" w:rsidP="00465ECE">
            <w:pPr>
              <w:spacing w:before="200"/>
              <w:ind w:left="690"/>
              <w:rPr>
                <w:rFonts w:ascii="Arial" w:eastAsia="MS Mincho" w:hAnsi="Arial" w:cs="Times New Roman"/>
                <w:sz w:val="20"/>
                <w:szCs w:val="20"/>
                <w:lang w:eastAsia="en-GB"/>
              </w:rPr>
            </w:pPr>
            <w:r w:rsidRPr="007E19B2">
              <w:rPr>
                <w:rFonts w:ascii="Arial" w:eastAsia="MS Mincho" w:hAnsi="Arial" w:cs="Times New Roman"/>
                <w:sz w:val="20"/>
                <w:szCs w:val="20"/>
                <w:lang w:eastAsia="en-GB"/>
              </w:rPr>
              <w:t>each for their separate interests.</w:t>
            </w:r>
          </w:p>
          <w:p w14:paraId="55DFC971" w14:textId="77777777" w:rsidR="00AF563A" w:rsidRPr="00F6673F" w:rsidRDefault="00AF563A" w:rsidP="00465ECE">
            <w:pPr>
              <w:spacing w:before="200"/>
              <w:rPr>
                <w:rFonts w:ascii="Arial" w:eastAsia="MS Mincho" w:hAnsi="Arial" w:cs="Times New Roman"/>
                <w:bCs/>
                <w:sz w:val="20"/>
                <w:szCs w:val="20"/>
                <w:lang w:eastAsia="en-GB"/>
              </w:rPr>
            </w:pPr>
            <w:r w:rsidRPr="00F6673F">
              <w:rPr>
                <w:rFonts w:ascii="Arial" w:eastAsia="MS Mincho" w:hAnsi="Arial" w:cs="Times New Roman"/>
                <w:bCs/>
                <w:sz w:val="20"/>
                <w:szCs w:val="20"/>
                <w:lang w:eastAsia="en-GB"/>
              </w:rPr>
              <w:t>4.2</w:t>
            </w:r>
            <w:r w:rsidRPr="00F6673F">
              <w:rPr>
                <w:rFonts w:ascii="Arial" w:eastAsia="MS Mincho" w:hAnsi="Arial" w:cs="Times New Roman"/>
                <w:bCs/>
                <w:sz w:val="20"/>
                <w:szCs w:val="20"/>
                <w:lang w:eastAsia="en-GB"/>
              </w:rPr>
              <w:tab/>
            </w:r>
            <w:r w:rsidRPr="00F6673F">
              <w:rPr>
                <w:rFonts w:ascii="Arial" w:eastAsia="MS Mincho" w:hAnsi="Arial" w:cs="Times New Roman"/>
                <w:bCs/>
                <w:sz w:val="20"/>
                <w:szCs w:val="20"/>
                <w:u w:val="single"/>
                <w:lang w:eastAsia="en-GB"/>
              </w:rPr>
              <w:t>Insured Property</w:t>
            </w:r>
          </w:p>
          <w:p w14:paraId="053FDBC1" w14:textId="77777777" w:rsidR="00AF563A" w:rsidRDefault="00AF563A" w:rsidP="00465ECE">
            <w:pPr>
              <w:spacing w:before="200"/>
              <w:ind w:left="690"/>
              <w:rPr>
                <w:rFonts w:ascii="Arial" w:eastAsia="MS Mincho" w:hAnsi="Arial" w:cs="Times New Roman"/>
                <w:sz w:val="20"/>
                <w:szCs w:val="20"/>
                <w:lang w:eastAsia="en-GB"/>
              </w:rPr>
            </w:pPr>
            <w:r w:rsidRPr="007E19B2">
              <w:rPr>
                <w:rFonts w:ascii="Arial" w:eastAsia="MS Mincho" w:hAnsi="Arial" w:cs="Times New Roman"/>
                <w:sz w:val="20"/>
                <w:szCs w:val="20"/>
                <w:lang w:eastAsia="en-GB"/>
              </w:rPr>
              <w:tab/>
              <w:t xml:space="preserve">Any property owned by the </w:t>
            </w:r>
            <w:r w:rsidRPr="00C975B9">
              <w:rPr>
                <w:rFonts w:ascii="Arial" w:eastAsia="MS Mincho" w:hAnsi="Arial" w:cs="Times New Roman"/>
                <w:i/>
                <w:iCs/>
                <w:sz w:val="20"/>
                <w:szCs w:val="20"/>
                <w:lang w:eastAsia="en-GB"/>
              </w:rPr>
              <w:t>Client</w:t>
            </w:r>
            <w:r w:rsidRPr="007E19B2">
              <w:rPr>
                <w:rFonts w:ascii="Arial" w:eastAsia="MS Mincho" w:hAnsi="Arial" w:cs="Times New Roman"/>
                <w:sz w:val="20"/>
                <w:szCs w:val="20"/>
                <w:lang w:eastAsia="en-GB"/>
              </w:rPr>
              <w:t xml:space="preserve"> in the care, custody or control of the </w:t>
            </w:r>
            <w:r w:rsidRPr="00756C03">
              <w:rPr>
                <w:rFonts w:ascii="Arial" w:eastAsia="MS Mincho" w:hAnsi="Arial" w:cs="Times New Roman"/>
                <w:i/>
                <w:iCs/>
                <w:sz w:val="20"/>
                <w:szCs w:val="20"/>
                <w:lang w:eastAsia="en-GB"/>
              </w:rPr>
              <w:t>Contractor</w:t>
            </w:r>
            <w:r w:rsidRPr="007E19B2">
              <w:rPr>
                <w:rFonts w:ascii="Arial" w:eastAsia="MS Mincho" w:hAnsi="Arial" w:cs="Times New Roman"/>
                <w:sz w:val="20"/>
                <w:szCs w:val="20"/>
                <w:lang w:eastAsia="en-GB"/>
              </w:rPr>
              <w:t xml:space="preserve"> which they are responsible for in connection with the </w:t>
            </w:r>
            <w:r>
              <w:rPr>
                <w:rFonts w:ascii="Arial" w:eastAsia="MS Mincho" w:hAnsi="Arial" w:cs="Times New Roman"/>
                <w:sz w:val="20"/>
                <w:szCs w:val="20"/>
                <w:lang w:eastAsia="en-GB"/>
              </w:rPr>
              <w:t>c</w:t>
            </w:r>
            <w:r w:rsidRPr="007E19B2">
              <w:rPr>
                <w:rFonts w:ascii="Arial" w:eastAsia="MS Mincho" w:hAnsi="Arial" w:cs="Times New Roman"/>
                <w:sz w:val="20"/>
                <w:szCs w:val="20"/>
                <w:lang w:eastAsia="en-GB"/>
              </w:rPr>
              <w:t>ontract.</w:t>
            </w:r>
          </w:p>
          <w:p w14:paraId="7DDE3D92" w14:textId="77777777" w:rsidR="00AF563A" w:rsidRPr="000E7492" w:rsidRDefault="00AF563A" w:rsidP="00465ECE">
            <w:pPr>
              <w:spacing w:before="200"/>
              <w:rPr>
                <w:rFonts w:ascii="Arial" w:eastAsia="MS Mincho" w:hAnsi="Arial" w:cs="Times New Roman"/>
                <w:bCs/>
                <w:sz w:val="20"/>
                <w:szCs w:val="20"/>
                <w:lang w:eastAsia="en-GB"/>
              </w:rPr>
            </w:pPr>
            <w:r w:rsidRPr="000E7492">
              <w:rPr>
                <w:rFonts w:ascii="Arial" w:eastAsia="MS Mincho" w:hAnsi="Arial" w:cs="Times New Roman"/>
                <w:bCs/>
                <w:sz w:val="20"/>
                <w:szCs w:val="20"/>
                <w:lang w:eastAsia="en-GB"/>
              </w:rPr>
              <w:t>4.3</w:t>
            </w:r>
            <w:r w:rsidRPr="000E7492">
              <w:rPr>
                <w:rFonts w:ascii="Arial" w:eastAsia="MS Mincho" w:hAnsi="Arial" w:cs="Times New Roman"/>
                <w:bCs/>
                <w:sz w:val="20"/>
                <w:szCs w:val="20"/>
                <w:lang w:eastAsia="en-GB"/>
              </w:rPr>
              <w:tab/>
            </w:r>
            <w:r w:rsidRPr="000E7492">
              <w:rPr>
                <w:rFonts w:ascii="Arial" w:eastAsia="MS Mincho" w:hAnsi="Arial" w:cs="Times New Roman"/>
                <w:bCs/>
                <w:sz w:val="20"/>
                <w:szCs w:val="20"/>
                <w:u w:val="single"/>
                <w:lang w:eastAsia="en-GB"/>
              </w:rPr>
              <w:t>Basis of Coverage</w:t>
            </w:r>
          </w:p>
          <w:p w14:paraId="51ED0EA9" w14:textId="77777777" w:rsidR="00AF563A" w:rsidRPr="007E19B2" w:rsidRDefault="00AF563A" w:rsidP="00465ECE">
            <w:pPr>
              <w:spacing w:before="200"/>
              <w:ind w:left="690" w:firstLine="30"/>
              <w:rPr>
                <w:rFonts w:ascii="Arial" w:eastAsia="MS Mincho" w:hAnsi="Arial" w:cs="Times New Roman"/>
                <w:sz w:val="20"/>
                <w:szCs w:val="20"/>
                <w:lang w:eastAsia="en-GB"/>
              </w:rPr>
            </w:pPr>
            <w:r w:rsidRPr="007E19B2">
              <w:rPr>
                <w:rFonts w:ascii="Arial" w:eastAsia="MS Mincho" w:hAnsi="Arial" w:cs="Times New Roman"/>
                <w:sz w:val="20"/>
                <w:szCs w:val="20"/>
                <w:lang w:eastAsia="en-GB"/>
              </w:rPr>
              <w:t>"All Risks" of physical loss or damage to the Insured Property from any cause not excluded.</w:t>
            </w:r>
          </w:p>
          <w:p w14:paraId="0E5856B8" w14:textId="77777777" w:rsidR="00AF563A" w:rsidRPr="000E7492" w:rsidRDefault="00AF563A" w:rsidP="00465ECE">
            <w:pPr>
              <w:spacing w:before="200"/>
              <w:rPr>
                <w:rFonts w:ascii="Arial" w:eastAsia="MS Mincho" w:hAnsi="Arial" w:cs="Times New Roman"/>
                <w:bCs/>
                <w:sz w:val="20"/>
                <w:szCs w:val="20"/>
                <w:lang w:eastAsia="en-GB"/>
              </w:rPr>
            </w:pPr>
            <w:r w:rsidRPr="000E7492">
              <w:rPr>
                <w:rFonts w:ascii="Arial" w:eastAsia="MS Mincho" w:hAnsi="Arial" w:cs="Times New Roman"/>
                <w:bCs/>
                <w:sz w:val="20"/>
                <w:szCs w:val="20"/>
                <w:lang w:eastAsia="en-GB"/>
              </w:rPr>
              <w:t>4.4</w:t>
            </w:r>
            <w:r w:rsidRPr="000E7492">
              <w:rPr>
                <w:rFonts w:ascii="Arial" w:eastAsia="MS Mincho" w:hAnsi="Arial" w:cs="Times New Roman"/>
                <w:bCs/>
                <w:sz w:val="20"/>
                <w:szCs w:val="20"/>
                <w:lang w:eastAsia="en-GB"/>
              </w:rPr>
              <w:tab/>
            </w:r>
            <w:r w:rsidRPr="000E7492">
              <w:rPr>
                <w:rFonts w:ascii="Arial" w:eastAsia="MS Mincho" w:hAnsi="Arial" w:cs="Times New Roman"/>
                <w:bCs/>
                <w:sz w:val="20"/>
                <w:szCs w:val="20"/>
                <w:u w:val="single"/>
                <w:lang w:eastAsia="en-GB"/>
              </w:rPr>
              <w:t>Sum Insured</w:t>
            </w:r>
            <w:r w:rsidRPr="000E7492">
              <w:rPr>
                <w:rFonts w:ascii="Arial" w:eastAsia="MS Mincho" w:hAnsi="Arial" w:cs="Times New Roman"/>
                <w:bCs/>
                <w:sz w:val="20"/>
                <w:szCs w:val="20"/>
                <w:lang w:eastAsia="en-GB"/>
              </w:rPr>
              <w:t xml:space="preserve"> </w:t>
            </w:r>
          </w:p>
          <w:p w14:paraId="6E0384D7" w14:textId="77777777" w:rsidR="00AF563A" w:rsidRPr="007E19B2" w:rsidRDefault="00AF563A" w:rsidP="00465ECE">
            <w:pPr>
              <w:spacing w:before="200"/>
              <w:ind w:left="690" w:hanging="720"/>
              <w:rPr>
                <w:rFonts w:ascii="Arial" w:eastAsia="MS Mincho" w:hAnsi="Arial" w:cs="Times New Roman"/>
                <w:i/>
                <w:sz w:val="20"/>
                <w:szCs w:val="20"/>
                <w:lang w:eastAsia="en-GB"/>
              </w:rPr>
            </w:pPr>
            <w:r w:rsidRPr="007E19B2">
              <w:rPr>
                <w:rFonts w:ascii="Arial" w:eastAsia="MS Mincho" w:hAnsi="Arial" w:cs="Times New Roman"/>
                <w:sz w:val="20"/>
                <w:szCs w:val="20"/>
                <w:lang w:eastAsia="en-GB"/>
              </w:rPr>
              <w:tab/>
              <w:t>At all times an amount not less than the total reinstatement or replacement value of the Insured Property plus provision to include other principal cover features and extensions, as appropriate.</w:t>
            </w:r>
          </w:p>
          <w:p w14:paraId="180C2E8F" w14:textId="77777777" w:rsidR="00AF563A" w:rsidRPr="007E19B2" w:rsidRDefault="00AF563A" w:rsidP="00465ECE">
            <w:pPr>
              <w:spacing w:before="200"/>
              <w:rPr>
                <w:rFonts w:ascii="Arial" w:eastAsia="MS Mincho" w:hAnsi="Arial" w:cs="Times New Roman"/>
                <w:b/>
                <w:sz w:val="20"/>
                <w:szCs w:val="20"/>
                <w:lang w:eastAsia="en-GB"/>
              </w:rPr>
            </w:pPr>
            <w:r w:rsidRPr="000E7492">
              <w:rPr>
                <w:rFonts w:ascii="Arial" w:eastAsia="MS Mincho" w:hAnsi="Arial" w:cs="Times New Roman"/>
                <w:bCs/>
                <w:sz w:val="20"/>
                <w:szCs w:val="20"/>
                <w:lang w:eastAsia="en-GB"/>
              </w:rPr>
              <w:t>4.5</w:t>
            </w:r>
            <w:r>
              <w:rPr>
                <w:rFonts w:ascii="Arial" w:eastAsia="MS Mincho" w:hAnsi="Arial" w:cs="Times New Roman"/>
                <w:b/>
                <w:sz w:val="20"/>
                <w:szCs w:val="20"/>
                <w:lang w:eastAsia="en-GB"/>
              </w:rPr>
              <w:tab/>
            </w:r>
            <w:r w:rsidRPr="000E7492">
              <w:rPr>
                <w:rFonts w:ascii="Arial" w:eastAsia="MS Mincho" w:hAnsi="Arial" w:cs="Times New Roman"/>
                <w:bCs/>
                <w:sz w:val="20"/>
                <w:szCs w:val="20"/>
                <w:u w:val="single"/>
                <w:lang w:eastAsia="en-GB"/>
              </w:rPr>
              <w:t>Period of Insurance</w:t>
            </w:r>
          </w:p>
          <w:p w14:paraId="2662E091" w14:textId="77777777" w:rsidR="00AF563A" w:rsidRPr="007E19B2" w:rsidRDefault="00AF563A" w:rsidP="00465ECE">
            <w:pPr>
              <w:spacing w:before="200"/>
              <w:ind w:left="690"/>
              <w:rPr>
                <w:rFonts w:ascii="Arial" w:eastAsia="MS Mincho" w:hAnsi="Arial" w:cs="Times New Roman"/>
                <w:sz w:val="20"/>
                <w:szCs w:val="20"/>
                <w:lang w:eastAsia="en-GB"/>
              </w:rPr>
            </w:pPr>
            <w:r w:rsidRPr="007E19B2">
              <w:rPr>
                <w:rFonts w:ascii="Arial" w:eastAsia="MS Mincho" w:hAnsi="Arial" w:cs="Times New Roman"/>
                <w:sz w:val="20"/>
                <w:szCs w:val="20"/>
                <w:lang w:eastAsia="en-GB"/>
              </w:rPr>
              <w:t xml:space="preserve">From the </w:t>
            </w:r>
            <w:r>
              <w:rPr>
                <w:rFonts w:ascii="Arial" w:eastAsia="MS Mincho" w:hAnsi="Arial" w:cs="Times New Roman"/>
                <w:sz w:val="20"/>
                <w:szCs w:val="20"/>
                <w:lang w:eastAsia="en-GB"/>
              </w:rPr>
              <w:t>d</w:t>
            </w:r>
            <w:r w:rsidRPr="007E19B2">
              <w:rPr>
                <w:rFonts w:ascii="Arial" w:eastAsia="MS Mincho" w:hAnsi="Arial" w:cs="Times New Roman"/>
                <w:sz w:val="20"/>
                <w:szCs w:val="20"/>
                <w:lang w:eastAsia="en-GB"/>
              </w:rPr>
              <w:t>ate of the Contract and for the duration of this Contract and renewable on an annual basis unless agreed otherwise by the parties.</w:t>
            </w:r>
          </w:p>
          <w:p w14:paraId="3A4DF27E" w14:textId="77777777" w:rsidR="00AF563A" w:rsidRPr="000E7492" w:rsidRDefault="00AF563A" w:rsidP="00465ECE">
            <w:pPr>
              <w:spacing w:before="200"/>
              <w:rPr>
                <w:rFonts w:ascii="Arial" w:eastAsia="MS Mincho" w:hAnsi="Arial" w:cs="Times New Roman"/>
                <w:bCs/>
                <w:sz w:val="20"/>
                <w:szCs w:val="20"/>
                <w:lang w:eastAsia="ja-JP"/>
              </w:rPr>
            </w:pPr>
            <w:r w:rsidRPr="000E7492">
              <w:rPr>
                <w:rFonts w:ascii="Arial" w:eastAsia="MS Mincho" w:hAnsi="Arial" w:cs="Times New Roman"/>
                <w:bCs/>
                <w:sz w:val="20"/>
                <w:szCs w:val="20"/>
                <w:lang w:eastAsia="ja-JP"/>
              </w:rPr>
              <w:t>4.6</w:t>
            </w:r>
            <w:r w:rsidRPr="000E7492">
              <w:rPr>
                <w:rFonts w:ascii="Arial" w:eastAsia="MS Mincho" w:hAnsi="Arial" w:cs="Times New Roman"/>
                <w:bCs/>
                <w:sz w:val="20"/>
                <w:szCs w:val="20"/>
                <w:lang w:eastAsia="ja-JP"/>
              </w:rPr>
              <w:tab/>
            </w:r>
            <w:r w:rsidRPr="000E7492">
              <w:rPr>
                <w:rFonts w:ascii="Arial" w:eastAsia="MS Mincho" w:hAnsi="Arial" w:cs="Times New Roman"/>
                <w:bCs/>
                <w:sz w:val="20"/>
                <w:szCs w:val="20"/>
                <w:u w:val="single"/>
                <w:lang w:eastAsia="ja-JP"/>
              </w:rPr>
              <w:t>Principal Cover Features and Extensions</w:t>
            </w:r>
          </w:p>
          <w:p w14:paraId="5B5CA11E"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1.</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Terrorism.</w:t>
            </w:r>
          </w:p>
          <w:p w14:paraId="0B9DD178"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2.</w:t>
            </w:r>
            <w:r w:rsidRPr="007E19B2">
              <w:rPr>
                <w:rFonts w:ascii="Arial" w:eastAsia="MS Mincho" w:hAnsi="Arial" w:cs="Times New Roman"/>
                <w:sz w:val="20"/>
                <w:szCs w:val="20"/>
                <w:lang w:eastAsia="en-GB"/>
              </w:rPr>
              <w:t xml:space="preserve"> </w:t>
            </w:r>
            <w:r>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Automatic reinstatement of sum insured.</w:t>
            </w:r>
          </w:p>
          <w:p w14:paraId="4079ACB4"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3.</w:t>
            </w:r>
            <w:r w:rsidRPr="007E19B2">
              <w:rPr>
                <w:rFonts w:ascii="Arial" w:eastAsia="MS Mincho" w:hAnsi="Arial" w:cs="Times New Roman"/>
                <w:sz w:val="20"/>
                <w:szCs w:val="20"/>
                <w:lang w:eastAsia="en-GB"/>
              </w:rPr>
              <w:t xml:space="preserve"> </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Capital additions clause.</w:t>
            </w:r>
          </w:p>
          <w:p w14:paraId="16E35381"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4.</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Seventy two (72) hour clause.</w:t>
            </w:r>
          </w:p>
          <w:p w14:paraId="2A0734BC" w14:textId="77777777" w:rsidR="00AF563A" w:rsidRPr="007E19B2" w:rsidRDefault="00AF563A" w:rsidP="00465ECE">
            <w:pPr>
              <w:spacing w:before="200"/>
              <w:rPr>
                <w:rFonts w:ascii="Arial" w:eastAsia="MS Mincho" w:hAnsi="Arial" w:cs="Times New Roman"/>
                <w:sz w:val="20"/>
                <w:szCs w:val="20"/>
                <w:lang w:eastAsia="en-GB"/>
              </w:rPr>
            </w:pPr>
            <w:r>
              <w:rPr>
                <w:rFonts w:ascii="Arial" w:eastAsia="MS Mincho" w:hAnsi="Arial" w:cs="Times New Roman"/>
                <w:sz w:val="20"/>
                <w:szCs w:val="20"/>
                <w:lang w:eastAsia="en-GB"/>
              </w:rPr>
              <w:tab/>
              <w:t>5.</w:t>
            </w:r>
            <w:r w:rsidRPr="007E19B2">
              <w:rPr>
                <w:rFonts w:ascii="Arial" w:eastAsia="MS Mincho" w:hAnsi="Arial" w:cs="Times New Roman"/>
                <w:sz w:val="20"/>
                <w:szCs w:val="20"/>
                <w:lang w:eastAsia="en-GB"/>
              </w:rPr>
              <w:tab/>
              <w:t>Local authorities clause.</w:t>
            </w:r>
          </w:p>
          <w:p w14:paraId="717EE4F7"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6.</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Professional fees</w:t>
            </w:r>
          </w:p>
          <w:p w14:paraId="2C22BB50"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7.</w:t>
            </w:r>
            <w:r w:rsidRPr="007E19B2">
              <w:rPr>
                <w:rFonts w:ascii="Arial" w:eastAsia="MS Mincho" w:hAnsi="Arial" w:cs="Times New Roman"/>
                <w:sz w:val="20"/>
                <w:szCs w:val="20"/>
                <w:lang w:eastAsia="en-GB"/>
              </w:rPr>
              <w:t xml:space="preserve"> </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Debris removal.</w:t>
            </w:r>
          </w:p>
          <w:p w14:paraId="4B78AEF9"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8.</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ab/>
              <w:t xml:space="preserve">Repair/reinstatement basis of claims settlement with </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cash option for non-reinstatement.</w:t>
            </w:r>
          </w:p>
          <w:p w14:paraId="6FDD6829"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9.</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Plans and documents.</w:t>
            </w:r>
          </w:p>
          <w:p w14:paraId="1BF1E7B4"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10.</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Temporary off-site storage.</w:t>
            </w:r>
          </w:p>
          <w:p w14:paraId="2A52B324"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11.</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Authority co-insured status with attendant non </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vitiation, waiver of subrogation and notice of </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cancellation clause</w:t>
            </w:r>
          </w:p>
          <w:p w14:paraId="41AF423F" w14:textId="77777777" w:rsidR="00AF563A" w:rsidRPr="00EA23F6" w:rsidRDefault="00AF563A" w:rsidP="00465ECE">
            <w:pPr>
              <w:spacing w:before="200"/>
              <w:rPr>
                <w:rFonts w:ascii="Arial" w:eastAsia="MS Mincho" w:hAnsi="Arial" w:cs="Times New Roman"/>
                <w:bCs/>
                <w:sz w:val="20"/>
                <w:szCs w:val="20"/>
                <w:lang w:eastAsia="en-GB"/>
              </w:rPr>
            </w:pPr>
            <w:r w:rsidRPr="00EA23F6">
              <w:rPr>
                <w:rFonts w:ascii="Arial" w:eastAsia="MS Mincho" w:hAnsi="Arial" w:cs="Times New Roman"/>
                <w:bCs/>
                <w:sz w:val="20"/>
                <w:szCs w:val="20"/>
                <w:lang w:eastAsia="en-GB"/>
              </w:rPr>
              <w:t>4.7</w:t>
            </w:r>
            <w:r w:rsidRPr="00EA23F6">
              <w:rPr>
                <w:rFonts w:ascii="Arial" w:eastAsia="MS Mincho" w:hAnsi="Arial" w:cs="Times New Roman"/>
                <w:bCs/>
                <w:sz w:val="20"/>
                <w:szCs w:val="20"/>
                <w:lang w:eastAsia="en-GB"/>
              </w:rPr>
              <w:tab/>
            </w:r>
            <w:r w:rsidRPr="00EA23F6">
              <w:rPr>
                <w:rFonts w:ascii="Arial" w:eastAsia="MS Mincho" w:hAnsi="Arial" w:cs="Times New Roman"/>
                <w:bCs/>
                <w:sz w:val="20"/>
                <w:szCs w:val="20"/>
                <w:u w:val="single"/>
                <w:lang w:eastAsia="en-GB"/>
              </w:rPr>
              <w:t>Principal Exclusions</w:t>
            </w:r>
          </w:p>
          <w:p w14:paraId="7B8D4060"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1.</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War and related perils.</w:t>
            </w:r>
          </w:p>
          <w:p w14:paraId="74EBACBD"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2.</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Nuclear/radioactive risks.</w:t>
            </w:r>
          </w:p>
          <w:p w14:paraId="104ED742"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3.</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Pressure waves caused by aircraft and other aerial </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devices travelling at sonic or supersonic speeds.</w:t>
            </w:r>
          </w:p>
          <w:p w14:paraId="3BA4B78C"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4.</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Wear, tear and gradual deterioration, latent defect, </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 xml:space="preserve">defective design, materials and workmanship but not </w:t>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excluding consequential damage resulting therefrom.</w:t>
            </w:r>
          </w:p>
          <w:p w14:paraId="39225505"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5.</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Consequential financial losses.</w:t>
            </w:r>
          </w:p>
          <w:p w14:paraId="75246E84" w14:textId="77777777" w:rsidR="00AF563A" w:rsidRPr="007E19B2" w:rsidRDefault="00AF563A" w:rsidP="00465ECE">
            <w:pPr>
              <w:spacing w:before="200"/>
              <w:ind w:left="1050" w:hanging="360"/>
              <w:rPr>
                <w:rFonts w:ascii="Arial" w:eastAsia="MS Mincho" w:hAnsi="Arial" w:cs="Times New Roman"/>
                <w:sz w:val="20"/>
                <w:szCs w:val="20"/>
                <w:lang w:eastAsia="en-GB"/>
              </w:rPr>
            </w:pPr>
            <w:r>
              <w:rPr>
                <w:rFonts w:ascii="Arial" w:eastAsia="MS Mincho" w:hAnsi="Arial" w:cs="Times New Roman"/>
                <w:sz w:val="20"/>
                <w:szCs w:val="20"/>
                <w:lang w:eastAsia="en-GB"/>
              </w:rPr>
              <w:t>6.</w:t>
            </w:r>
            <w:r w:rsidRPr="007E19B2">
              <w:rPr>
                <w:rFonts w:ascii="Arial" w:eastAsia="MS Mincho" w:hAnsi="Arial" w:cs="Times New Roman"/>
                <w:sz w:val="20"/>
                <w:szCs w:val="20"/>
                <w:lang w:eastAsia="en-GB"/>
              </w:rPr>
              <w:tab/>
            </w:r>
            <w:r>
              <w:rPr>
                <w:rFonts w:ascii="Arial" w:eastAsia="MS Mincho" w:hAnsi="Arial" w:cs="Times New Roman"/>
                <w:sz w:val="20"/>
                <w:szCs w:val="20"/>
                <w:lang w:eastAsia="en-GB"/>
              </w:rPr>
              <w:tab/>
            </w:r>
            <w:r w:rsidRPr="007E19B2">
              <w:rPr>
                <w:rFonts w:ascii="Arial" w:eastAsia="MS Mincho" w:hAnsi="Arial" w:cs="Times New Roman"/>
                <w:sz w:val="20"/>
                <w:szCs w:val="20"/>
                <w:lang w:eastAsia="en-GB"/>
              </w:rPr>
              <w:t>Cyber risks.</w:t>
            </w:r>
          </w:p>
          <w:p w14:paraId="11B0A5A8" w14:textId="77777777" w:rsidR="00AF563A" w:rsidRPr="00CD49A0" w:rsidRDefault="00AF563A" w:rsidP="00465ECE">
            <w:pPr>
              <w:spacing w:before="200"/>
              <w:rPr>
                <w:rFonts w:ascii="Arial" w:eastAsia="MS Mincho" w:hAnsi="Arial" w:cs="Times New Roman"/>
                <w:bCs/>
                <w:sz w:val="20"/>
                <w:szCs w:val="20"/>
                <w:lang w:eastAsia="en-GB"/>
              </w:rPr>
            </w:pPr>
            <w:r w:rsidRPr="00CD49A0">
              <w:rPr>
                <w:rFonts w:ascii="Arial" w:eastAsia="MS Mincho" w:hAnsi="Arial" w:cs="Times New Roman"/>
                <w:bCs/>
                <w:sz w:val="20"/>
                <w:szCs w:val="20"/>
                <w:lang w:eastAsia="en-GB"/>
              </w:rPr>
              <w:t>4.8</w:t>
            </w:r>
            <w:r w:rsidRPr="00CD49A0">
              <w:rPr>
                <w:rFonts w:ascii="Arial" w:eastAsia="MS Mincho" w:hAnsi="Arial" w:cs="Times New Roman"/>
                <w:bCs/>
                <w:sz w:val="20"/>
                <w:szCs w:val="20"/>
                <w:lang w:eastAsia="en-GB"/>
              </w:rPr>
              <w:tab/>
            </w:r>
            <w:bookmarkStart w:id="16" w:name="_Hlk152924089"/>
            <w:r w:rsidRPr="00CD49A0">
              <w:rPr>
                <w:rFonts w:ascii="Arial" w:eastAsia="MS Mincho" w:hAnsi="Arial" w:cs="Times New Roman"/>
                <w:bCs/>
                <w:sz w:val="20"/>
                <w:szCs w:val="20"/>
                <w:u w:val="single"/>
                <w:lang w:eastAsia="en-GB"/>
              </w:rPr>
              <w:t>Maximum Deductible Threshold</w:t>
            </w:r>
          </w:p>
          <w:p w14:paraId="40CFE07E" w14:textId="682C3BC4" w:rsidR="00AF563A" w:rsidRDefault="00AF563A" w:rsidP="00465ECE">
            <w:pPr>
              <w:rPr>
                <w:rFonts w:ascii="Arial" w:eastAsia="Times New Roman" w:hAnsi="Arial" w:cs="Arial"/>
                <w:sz w:val="20"/>
                <w:szCs w:val="20"/>
                <w:lang w:eastAsia="en-GB"/>
              </w:rPr>
            </w:pPr>
            <w:r w:rsidRPr="007E19B2">
              <w:rPr>
                <w:sz w:val="20"/>
                <w:szCs w:val="20"/>
              </w:rPr>
              <w:tab/>
            </w:r>
            <w:r w:rsidR="00FE68A4">
              <w:rPr>
                <w:rFonts w:ascii="Arial" w:eastAsia="Times New Roman" w:hAnsi="Arial" w:cs="Arial"/>
                <w:sz w:val="20"/>
                <w:szCs w:val="20"/>
                <w:lang w:eastAsia="en-GB"/>
              </w:rPr>
              <w:t>As referenced in Contract Data Part: 1</w:t>
            </w:r>
          </w:p>
          <w:bookmarkEnd w:id="16"/>
          <w:p w14:paraId="01E4200A" w14:textId="77777777" w:rsidR="00AF563A" w:rsidRPr="000F2289" w:rsidRDefault="00AF563A" w:rsidP="00465ECE">
            <w:pPr>
              <w:spacing w:before="200" w:line="240" w:lineRule="auto"/>
              <w:ind w:left="720" w:hanging="720"/>
              <w:rPr>
                <w:rFonts w:ascii="Arial" w:hAnsi="Arial" w:cs="Arial"/>
                <w:b/>
                <w:sz w:val="20"/>
                <w:szCs w:val="20"/>
              </w:rPr>
            </w:pPr>
            <w:r>
              <w:rPr>
                <w:rFonts w:ascii="Arial" w:hAnsi="Arial" w:cs="Arial"/>
                <w:b/>
                <w:sz w:val="20"/>
                <w:szCs w:val="20"/>
              </w:rPr>
              <w:t>5</w:t>
            </w:r>
            <w:r w:rsidRPr="000F2289">
              <w:rPr>
                <w:rFonts w:ascii="Arial" w:hAnsi="Arial" w:cs="Arial"/>
                <w:b/>
                <w:sz w:val="20"/>
                <w:szCs w:val="20"/>
              </w:rPr>
              <w:t>.</w:t>
            </w:r>
            <w:r w:rsidRPr="000F2289">
              <w:rPr>
                <w:rFonts w:ascii="Arial" w:hAnsi="Arial" w:cs="Arial"/>
                <w:b/>
                <w:sz w:val="20"/>
                <w:szCs w:val="20"/>
              </w:rPr>
              <w:tab/>
              <w:t xml:space="preserve">Cargo Insurance </w:t>
            </w:r>
          </w:p>
          <w:p w14:paraId="27ADC014" w14:textId="77777777" w:rsidR="00AF563A" w:rsidRPr="000F2289" w:rsidRDefault="00AF563A" w:rsidP="00465ECE">
            <w:pPr>
              <w:spacing w:before="200" w:line="240" w:lineRule="auto"/>
              <w:ind w:left="720" w:hanging="720"/>
              <w:rPr>
                <w:rFonts w:ascii="Arial" w:hAnsi="Arial" w:cs="Arial"/>
                <w:sz w:val="20"/>
                <w:szCs w:val="20"/>
              </w:rPr>
            </w:pPr>
            <w:r>
              <w:rPr>
                <w:rFonts w:ascii="Arial" w:hAnsi="Arial" w:cs="Arial"/>
                <w:sz w:val="20"/>
                <w:szCs w:val="20"/>
              </w:rPr>
              <w:t>5</w:t>
            </w:r>
            <w:r w:rsidRPr="000F2289">
              <w:rPr>
                <w:rFonts w:ascii="Arial" w:hAnsi="Arial" w:cs="Arial"/>
                <w:sz w:val="20"/>
                <w:szCs w:val="20"/>
              </w:rPr>
              <w:t>.1</w:t>
            </w:r>
            <w:r w:rsidRPr="000F2289">
              <w:rPr>
                <w:rFonts w:ascii="Arial" w:hAnsi="Arial" w:cs="Arial"/>
                <w:bCs/>
                <w:sz w:val="20"/>
                <w:szCs w:val="20"/>
              </w:rPr>
              <w:tab/>
            </w:r>
            <w:r w:rsidRPr="000F2289">
              <w:rPr>
                <w:rFonts w:ascii="Arial" w:hAnsi="Arial" w:cs="Arial"/>
                <w:bCs/>
                <w:sz w:val="20"/>
                <w:szCs w:val="20"/>
                <w:u w:val="single"/>
              </w:rPr>
              <w:t>Insured Property</w:t>
            </w:r>
          </w:p>
          <w:p w14:paraId="4FAE8BB2" w14:textId="77777777" w:rsidR="00AF563A" w:rsidRPr="000F2289" w:rsidRDefault="00AF563A" w:rsidP="00465ECE">
            <w:pPr>
              <w:spacing w:before="200" w:line="240" w:lineRule="auto"/>
              <w:ind w:left="720" w:hanging="720"/>
              <w:rPr>
                <w:rFonts w:ascii="Arial" w:hAnsi="Arial" w:cs="Arial"/>
                <w:sz w:val="20"/>
                <w:szCs w:val="20"/>
              </w:rPr>
            </w:pPr>
            <w:r w:rsidRPr="000F2289">
              <w:rPr>
                <w:rFonts w:ascii="Arial" w:hAnsi="Arial" w:cs="Arial"/>
                <w:sz w:val="20"/>
                <w:szCs w:val="20"/>
              </w:rPr>
              <w:tab/>
              <w:t>Any property, equipment or other cargos including specie, cash and others</w:t>
            </w:r>
            <w:r>
              <w:rPr>
                <w:rFonts w:ascii="Arial" w:hAnsi="Arial" w:cs="Arial"/>
                <w:sz w:val="20"/>
                <w:szCs w:val="20"/>
              </w:rPr>
              <w:t xml:space="preserve"> </w:t>
            </w:r>
            <w:r w:rsidRPr="000F2289">
              <w:rPr>
                <w:rFonts w:ascii="Arial" w:hAnsi="Arial" w:cs="Arial"/>
                <w:sz w:val="20"/>
                <w:szCs w:val="20"/>
              </w:rPr>
              <w:t xml:space="preserve">that are in the care, custody or control or are otherwise the responsibility of the </w:t>
            </w:r>
            <w:r w:rsidRPr="000F2289">
              <w:rPr>
                <w:rFonts w:ascii="Arial" w:hAnsi="Arial" w:cs="Arial"/>
                <w:i/>
                <w:iCs/>
                <w:sz w:val="20"/>
                <w:szCs w:val="20"/>
              </w:rPr>
              <w:t>Contractor</w:t>
            </w:r>
            <w:r w:rsidRPr="000F2289">
              <w:rPr>
                <w:rFonts w:ascii="Arial" w:hAnsi="Arial" w:cs="Arial"/>
                <w:sz w:val="20"/>
                <w:szCs w:val="20"/>
              </w:rPr>
              <w:t xml:space="preserve"> in connection with the Contract.</w:t>
            </w:r>
          </w:p>
          <w:p w14:paraId="763200A1" w14:textId="77777777" w:rsidR="00AF563A" w:rsidRPr="000F2289" w:rsidRDefault="00AF563A" w:rsidP="00465ECE">
            <w:pPr>
              <w:spacing w:before="200" w:line="240" w:lineRule="auto"/>
              <w:ind w:left="720" w:hanging="720"/>
              <w:rPr>
                <w:rFonts w:ascii="Arial" w:hAnsi="Arial" w:cs="Arial"/>
                <w:sz w:val="20"/>
                <w:szCs w:val="20"/>
              </w:rPr>
            </w:pPr>
            <w:r>
              <w:rPr>
                <w:rFonts w:ascii="Arial" w:hAnsi="Arial" w:cs="Arial"/>
                <w:sz w:val="20"/>
                <w:szCs w:val="20"/>
              </w:rPr>
              <w:t>5</w:t>
            </w:r>
            <w:r w:rsidRPr="000F2289">
              <w:rPr>
                <w:rFonts w:ascii="Arial" w:hAnsi="Arial" w:cs="Arial"/>
                <w:sz w:val="20"/>
                <w:szCs w:val="20"/>
              </w:rPr>
              <w:t>.2</w:t>
            </w:r>
            <w:r w:rsidRPr="000F2289">
              <w:rPr>
                <w:rFonts w:ascii="Arial" w:hAnsi="Arial" w:cs="Arial"/>
                <w:sz w:val="20"/>
                <w:szCs w:val="20"/>
              </w:rPr>
              <w:tab/>
            </w:r>
            <w:r w:rsidRPr="000F2289">
              <w:rPr>
                <w:rFonts w:ascii="Arial" w:hAnsi="Arial" w:cs="Arial"/>
                <w:bCs/>
                <w:sz w:val="20"/>
                <w:szCs w:val="20"/>
                <w:u w:val="single"/>
              </w:rPr>
              <w:t>Interest</w:t>
            </w:r>
          </w:p>
          <w:p w14:paraId="774F1FF0" w14:textId="77777777" w:rsidR="00AF563A" w:rsidRPr="000F2289" w:rsidRDefault="00AF563A" w:rsidP="00465ECE">
            <w:pPr>
              <w:spacing w:before="200" w:line="240" w:lineRule="auto"/>
              <w:ind w:left="720" w:hanging="720"/>
              <w:rPr>
                <w:rFonts w:ascii="Arial" w:hAnsi="Arial" w:cs="Arial"/>
                <w:sz w:val="20"/>
                <w:szCs w:val="20"/>
              </w:rPr>
            </w:pPr>
            <w:r w:rsidRPr="000F2289">
              <w:rPr>
                <w:rFonts w:ascii="Arial" w:hAnsi="Arial" w:cs="Arial"/>
                <w:sz w:val="20"/>
                <w:szCs w:val="20"/>
              </w:rPr>
              <w:tab/>
              <w:t>All risks of physical loss or damage to any such cargo including third party liabilities as a result thereof.</w:t>
            </w:r>
          </w:p>
          <w:p w14:paraId="31893958" w14:textId="77777777" w:rsidR="00AF563A" w:rsidRPr="000F2289" w:rsidRDefault="00AF563A" w:rsidP="00465ECE">
            <w:pPr>
              <w:spacing w:before="200" w:line="240" w:lineRule="auto"/>
              <w:ind w:left="720" w:hanging="720"/>
              <w:rPr>
                <w:rFonts w:ascii="Arial" w:hAnsi="Arial" w:cs="Arial"/>
                <w:sz w:val="20"/>
                <w:szCs w:val="20"/>
              </w:rPr>
            </w:pPr>
            <w:r>
              <w:rPr>
                <w:rFonts w:ascii="Arial" w:hAnsi="Arial" w:cs="Arial"/>
                <w:sz w:val="20"/>
                <w:szCs w:val="20"/>
              </w:rPr>
              <w:t>5</w:t>
            </w:r>
            <w:r w:rsidRPr="000F2289">
              <w:rPr>
                <w:rFonts w:ascii="Arial" w:hAnsi="Arial" w:cs="Arial"/>
                <w:sz w:val="20"/>
                <w:szCs w:val="20"/>
              </w:rPr>
              <w:t>.3</w:t>
            </w:r>
            <w:r w:rsidRPr="000F2289">
              <w:rPr>
                <w:rFonts w:ascii="Arial" w:hAnsi="Arial" w:cs="Arial"/>
                <w:sz w:val="20"/>
                <w:szCs w:val="20"/>
              </w:rPr>
              <w:tab/>
            </w:r>
            <w:r w:rsidRPr="000F2289">
              <w:rPr>
                <w:rFonts w:ascii="Arial" w:hAnsi="Arial" w:cs="Arial"/>
                <w:bCs/>
                <w:sz w:val="20"/>
                <w:szCs w:val="20"/>
                <w:u w:val="single"/>
              </w:rPr>
              <w:t>Coverage</w:t>
            </w:r>
          </w:p>
          <w:p w14:paraId="7869A1E2" w14:textId="77777777" w:rsidR="00AF563A" w:rsidRPr="000F2289" w:rsidRDefault="00AF563A" w:rsidP="00465ECE">
            <w:pPr>
              <w:spacing w:before="200" w:line="240" w:lineRule="auto"/>
              <w:ind w:left="720" w:hanging="720"/>
              <w:rPr>
                <w:rFonts w:ascii="Arial" w:hAnsi="Arial" w:cs="Arial"/>
                <w:sz w:val="20"/>
                <w:szCs w:val="20"/>
              </w:rPr>
            </w:pPr>
            <w:r w:rsidRPr="000F2289">
              <w:rPr>
                <w:rFonts w:ascii="Arial" w:hAnsi="Arial" w:cs="Arial"/>
                <w:sz w:val="20"/>
                <w:szCs w:val="20"/>
              </w:rPr>
              <w:tab/>
              <w:t>London Institute Cargo Clauses (A) including Institute War and Strikes Clauses or their equivalent</w:t>
            </w:r>
          </w:p>
          <w:p w14:paraId="07744ECB" w14:textId="77777777" w:rsidR="00AF563A" w:rsidRPr="000F2289" w:rsidRDefault="00AF563A" w:rsidP="00465ECE">
            <w:pPr>
              <w:spacing w:before="200" w:line="240" w:lineRule="auto"/>
              <w:ind w:left="720" w:hanging="720"/>
              <w:rPr>
                <w:rFonts w:ascii="Arial" w:hAnsi="Arial" w:cs="Arial"/>
                <w:sz w:val="20"/>
                <w:szCs w:val="20"/>
              </w:rPr>
            </w:pPr>
            <w:r>
              <w:rPr>
                <w:rFonts w:ascii="Arial" w:hAnsi="Arial" w:cs="Arial"/>
                <w:sz w:val="20"/>
                <w:szCs w:val="20"/>
              </w:rPr>
              <w:t>5</w:t>
            </w:r>
            <w:r w:rsidRPr="000F2289">
              <w:rPr>
                <w:rFonts w:ascii="Arial" w:hAnsi="Arial" w:cs="Arial"/>
                <w:sz w:val="20"/>
                <w:szCs w:val="20"/>
              </w:rPr>
              <w:t>.4</w:t>
            </w:r>
            <w:r w:rsidRPr="000F2289">
              <w:rPr>
                <w:rFonts w:ascii="Arial" w:hAnsi="Arial" w:cs="Arial"/>
                <w:sz w:val="20"/>
                <w:szCs w:val="20"/>
              </w:rPr>
              <w:tab/>
            </w:r>
            <w:r w:rsidRPr="000F2289">
              <w:rPr>
                <w:rFonts w:ascii="Arial" w:hAnsi="Arial" w:cs="Arial"/>
                <w:bCs/>
                <w:sz w:val="20"/>
                <w:szCs w:val="20"/>
                <w:u w:val="single"/>
              </w:rPr>
              <w:t>Limit of Indemnity</w:t>
            </w:r>
          </w:p>
          <w:p w14:paraId="13FF869C" w14:textId="77777777" w:rsidR="00AF563A" w:rsidRPr="000F2289" w:rsidRDefault="00AF563A" w:rsidP="00465ECE">
            <w:pPr>
              <w:spacing w:before="200" w:line="240" w:lineRule="auto"/>
              <w:ind w:left="720" w:hanging="720"/>
              <w:rPr>
                <w:rFonts w:ascii="Arial" w:hAnsi="Arial" w:cs="Arial"/>
                <w:sz w:val="20"/>
                <w:szCs w:val="20"/>
              </w:rPr>
            </w:pPr>
            <w:r w:rsidRPr="000F2289">
              <w:rPr>
                <w:rFonts w:ascii="Arial" w:hAnsi="Arial" w:cs="Arial"/>
                <w:sz w:val="20"/>
                <w:szCs w:val="20"/>
              </w:rPr>
              <w:tab/>
              <w:t xml:space="preserve">Not less than the </w:t>
            </w:r>
            <w:r>
              <w:rPr>
                <w:rFonts w:ascii="Arial" w:hAnsi="Arial" w:cs="Arial"/>
                <w:sz w:val="20"/>
                <w:szCs w:val="20"/>
              </w:rPr>
              <w:t xml:space="preserve">reinstatement value </w:t>
            </w:r>
            <w:r w:rsidRPr="000F2289">
              <w:rPr>
                <w:rFonts w:ascii="Arial" w:hAnsi="Arial" w:cs="Arial"/>
                <w:sz w:val="20"/>
                <w:szCs w:val="20"/>
              </w:rPr>
              <w:t>in respect of any one transit / conveyance.</w:t>
            </w:r>
          </w:p>
          <w:p w14:paraId="4CDBBF60" w14:textId="77777777" w:rsidR="00AF563A" w:rsidRPr="000F2289" w:rsidRDefault="00AF563A" w:rsidP="00465ECE">
            <w:pPr>
              <w:spacing w:before="200" w:line="240" w:lineRule="auto"/>
              <w:rPr>
                <w:rFonts w:ascii="Arial" w:hAnsi="Arial" w:cs="Arial"/>
                <w:b/>
                <w:sz w:val="20"/>
                <w:szCs w:val="20"/>
              </w:rPr>
            </w:pPr>
            <w:r>
              <w:rPr>
                <w:rFonts w:ascii="Arial" w:hAnsi="Arial" w:cs="Arial"/>
                <w:sz w:val="20"/>
                <w:szCs w:val="20"/>
              </w:rPr>
              <w:t>5</w:t>
            </w:r>
            <w:r w:rsidRPr="000F2289">
              <w:rPr>
                <w:rFonts w:ascii="Arial" w:hAnsi="Arial" w:cs="Arial"/>
                <w:sz w:val="20"/>
                <w:szCs w:val="20"/>
              </w:rPr>
              <w:t>.</w:t>
            </w:r>
            <w:r>
              <w:rPr>
                <w:rFonts w:ascii="Arial" w:hAnsi="Arial" w:cs="Arial"/>
                <w:sz w:val="20"/>
                <w:szCs w:val="20"/>
              </w:rPr>
              <w:t>5</w:t>
            </w:r>
            <w:r w:rsidRPr="000F2289">
              <w:rPr>
                <w:rFonts w:ascii="Arial" w:hAnsi="Arial" w:cs="Arial"/>
                <w:sz w:val="20"/>
                <w:szCs w:val="20"/>
              </w:rPr>
              <w:tab/>
            </w:r>
            <w:r w:rsidRPr="000F2289">
              <w:rPr>
                <w:rFonts w:ascii="Arial" w:hAnsi="Arial" w:cs="Arial"/>
                <w:bCs/>
                <w:sz w:val="20"/>
                <w:szCs w:val="20"/>
                <w:u w:val="single"/>
              </w:rPr>
              <w:t>Period of Insurance</w:t>
            </w:r>
          </w:p>
          <w:p w14:paraId="2549A243" w14:textId="77777777" w:rsidR="00AF563A" w:rsidRPr="000F2289" w:rsidRDefault="00AF563A" w:rsidP="00465ECE">
            <w:pPr>
              <w:spacing w:before="200" w:line="240" w:lineRule="auto"/>
              <w:ind w:left="720" w:hanging="720"/>
              <w:rPr>
                <w:rFonts w:ascii="Arial" w:hAnsi="Arial" w:cs="Arial"/>
                <w:sz w:val="20"/>
                <w:szCs w:val="20"/>
              </w:rPr>
            </w:pPr>
            <w:r w:rsidRPr="000F2289">
              <w:rPr>
                <w:rFonts w:ascii="Arial" w:hAnsi="Arial" w:cs="Arial"/>
                <w:sz w:val="20"/>
                <w:szCs w:val="20"/>
              </w:rPr>
              <w:tab/>
            </w:r>
            <w:r w:rsidRPr="000F2289">
              <w:rPr>
                <w:rFonts w:ascii="Arial" w:hAnsi="Arial" w:cs="Arial"/>
                <w:sz w:val="20"/>
                <w:szCs w:val="20"/>
                <w:lang w:val="en-US"/>
              </w:rPr>
              <w:t>From the date of the Contract on an "open" cover basis, and specifically from the commencement of the relevant transits until the delivery to the site including loading and unloading</w:t>
            </w:r>
          </w:p>
          <w:p w14:paraId="14E2BCC2" w14:textId="77777777" w:rsidR="00AF563A" w:rsidRPr="000F2289" w:rsidRDefault="00AF563A" w:rsidP="00465ECE">
            <w:pPr>
              <w:spacing w:before="200" w:line="240" w:lineRule="auto"/>
              <w:ind w:left="720" w:hanging="720"/>
              <w:rPr>
                <w:rFonts w:ascii="Arial" w:hAnsi="Arial" w:cs="Arial"/>
                <w:sz w:val="20"/>
                <w:szCs w:val="20"/>
              </w:rPr>
            </w:pPr>
            <w:r>
              <w:rPr>
                <w:rFonts w:ascii="Arial" w:hAnsi="Arial" w:cs="Arial"/>
                <w:sz w:val="20"/>
                <w:szCs w:val="20"/>
              </w:rPr>
              <w:t>4.6</w:t>
            </w:r>
            <w:r w:rsidRPr="000F2289">
              <w:rPr>
                <w:rFonts w:ascii="Arial" w:hAnsi="Arial" w:cs="Arial"/>
                <w:sz w:val="20"/>
                <w:szCs w:val="20"/>
              </w:rPr>
              <w:tab/>
            </w:r>
            <w:r w:rsidRPr="000F2289">
              <w:rPr>
                <w:rFonts w:ascii="Arial" w:hAnsi="Arial" w:cs="Arial"/>
                <w:bCs/>
                <w:sz w:val="20"/>
                <w:szCs w:val="20"/>
                <w:u w:val="single"/>
              </w:rPr>
              <w:t>Maximum deductible threshold</w:t>
            </w:r>
          </w:p>
          <w:p w14:paraId="59701ED7" w14:textId="300AB221" w:rsidR="00AF563A" w:rsidRPr="00E4699B" w:rsidRDefault="00AF563A" w:rsidP="00465ECE">
            <w:pPr>
              <w:spacing w:before="200" w:line="240" w:lineRule="auto"/>
              <w:ind w:left="720" w:hanging="720"/>
              <w:rPr>
                <w:rFonts w:ascii="Arial" w:hAnsi="Arial" w:cs="Arial"/>
                <w:sz w:val="20"/>
                <w:szCs w:val="20"/>
              </w:rPr>
            </w:pPr>
            <w:r w:rsidRPr="000F2289">
              <w:rPr>
                <w:rFonts w:ascii="Arial" w:hAnsi="Arial" w:cs="Arial"/>
                <w:sz w:val="20"/>
                <w:szCs w:val="20"/>
              </w:rPr>
              <w:tab/>
            </w:r>
            <w:r w:rsidR="00FE68A4">
              <w:rPr>
                <w:rFonts w:ascii="Arial" w:hAnsi="Arial" w:cs="Arial"/>
                <w:sz w:val="20"/>
                <w:szCs w:val="20"/>
              </w:rPr>
              <w:t>As referenced in Contract Data Part: 1</w:t>
            </w:r>
          </w:p>
        </w:tc>
      </w:tr>
    </w:tbl>
    <w:p w14:paraId="77688851" w14:textId="77777777" w:rsidR="00151461" w:rsidRPr="00151461" w:rsidRDefault="00151461" w:rsidP="00151461">
      <w:pPr>
        <w:spacing w:before="240" w:after="0" w:line="240" w:lineRule="auto"/>
        <w:ind w:right="237"/>
        <w:contextualSpacing/>
        <w:jc w:val="both"/>
        <w:rPr>
          <w:rFonts w:ascii="Arial" w:eastAsia="Calibri" w:hAnsi="Arial" w:cs="Arial"/>
          <w:lang w:eastAsia="en-GB"/>
        </w:rPr>
      </w:pPr>
    </w:p>
    <w:p w14:paraId="10DB2A63" w14:textId="39809F77" w:rsidR="00362381" w:rsidRPr="001F7143" w:rsidRDefault="00362381" w:rsidP="00DC1E8E">
      <w:pPr>
        <w:keepNext/>
        <w:spacing w:before="240" w:after="0" w:line="240" w:lineRule="auto"/>
        <w:ind w:right="238"/>
        <w:jc w:val="both"/>
        <w:rPr>
          <w:rFonts w:ascii="Arial" w:eastAsia="Times New Roman" w:hAnsi="Arial" w:cs="Arial"/>
          <w:b/>
          <w:lang w:eastAsia="en-GB"/>
        </w:rPr>
      </w:pPr>
      <w:r w:rsidRPr="001F7143">
        <w:rPr>
          <w:rFonts w:ascii="Arial" w:eastAsia="Times New Roman" w:hAnsi="Arial" w:cs="Arial"/>
          <w:lang w:eastAsia="en-GB"/>
        </w:rPr>
        <w:t>9</w:t>
      </w:r>
      <w:r w:rsidRPr="001F7143">
        <w:rPr>
          <w:rFonts w:ascii="Arial" w:eastAsia="Times New Roman" w:hAnsi="Arial" w:cs="Arial"/>
          <w:b/>
          <w:lang w:eastAsia="en-GB"/>
        </w:rPr>
        <w:tab/>
      </w:r>
      <w:r w:rsidRPr="001F7143">
        <w:rPr>
          <w:rFonts w:ascii="Arial" w:eastAsia="Times New Roman" w:hAnsi="Arial" w:cs="Arial"/>
          <w:b/>
          <w:lang w:eastAsia="en-GB"/>
        </w:rPr>
        <w:tab/>
        <w:t>Termination</w:t>
      </w:r>
    </w:p>
    <w:p w14:paraId="42F5E4D7" w14:textId="77777777" w:rsidR="00362381" w:rsidRPr="001F7143" w:rsidRDefault="00362381" w:rsidP="00DC1E8E">
      <w:pPr>
        <w:spacing w:before="240" w:after="0" w:line="240" w:lineRule="auto"/>
        <w:ind w:right="238"/>
        <w:jc w:val="both"/>
        <w:rPr>
          <w:rFonts w:ascii="Arial" w:eastAsia="Times New Roman" w:hAnsi="Arial" w:cs="Arial"/>
          <w:lang w:eastAsia="en-GB"/>
        </w:rPr>
      </w:pPr>
      <w:r w:rsidRPr="001F7143">
        <w:rPr>
          <w:rFonts w:ascii="Arial" w:eastAsia="Times New Roman" w:hAnsi="Arial" w:cs="Arial"/>
          <w:lang w:eastAsia="en-GB"/>
        </w:rPr>
        <w:t>90.1</w:t>
      </w:r>
      <w:r w:rsidRPr="001F7143">
        <w:rPr>
          <w:rFonts w:ascii="Arial" w:eastAsia="Times New Roman" w:hAnsi="Arial" w:cs="Arial"/>
          <w:lang w:eastAsia="en-GB"/>
        </w:rPr>
        <w:tab/>
      </w:r>
      <w:r w:rsidRPr="001F7143">
        <w:rPr>
          <w:rFonts w:ascii="Arial" w:eastAsia="Times New Roman" w:hAnsi="Arial" w:cs="Arial"/>
          <w:lang w:eastAsia="en-GB"/>
        </w:rPr>
        <w:tab/>
        <w:t>Renumber Clause 90.1 as 90.1.1.</w:t>
      </w:r>
    </w:p>
    <w:p w14:paraId="6E58F3E1" w14:textId="77777777" w:rsidR="00362381" w:rsidRPr="001F7143" w:rsidRDefault="00362381" w:rsidP="00DC1E8E">
      <w:pPr>
        <w:keepNext/>
        <w:spacing w:before="240" w:after="0" w:line="240" w:lineRule="auto"/>
        <w:ind w:right="238"/>
        <w:jc w:val="both"/>
        <w:rPr>
          <w:rFonts w:ascii="Arial" w:eastAsia="Times New Roman" w:hAnsi="Arial" w:cs="Arial"/>
          <w:lang w:eastAsia="en-GB"/>
        </w:rPr>
      </w:pPr>
      <w:r w:rsidRPr="001F7143">
        <w:rPr>
          <w:rFonts w:ascii="Arial" w:eastAsia="Times New Roman" w:hAnsi="Arial" w:cs="Arial"/>
          <w:lang w:eastAsia="en-GB"/>
        </w:rPr>
        <w:t>90.1.2</w:t>
      </w:r>
      <w:r w:rsidRPr="001F7143">
        <w:rPr>
          <w:rFonts w:ascii="Arial" w:eastAsia="Times New Roman" w:hAnsi="Arial" w:cs="Arial"/>
          <w:lang w:eastAsia="en-GB"/>
        </w:rPr>
        <w:tab/>
      </w:r>
      <w:r w:rsidRPr="001F7143">
        <w:rPr>
          <w:rFonts w:ascii="Arial" w:eastAsia="Times New Roman" w:hAnsi="Arial" w:cs="Arial"/>
          <w:lang w:eastAsia="en-GB"/>
        </w:rPr>
        <w:tab/>
        <w:t>Insert new Clauses 90.1.2 and 90.1.3:</w:t>
      </w:r>
    </w:p>
    <w:p w14:paraId="6590EE88" w14:textId="607F0718" w:rsidR="00362381" w:rsidRPr="001F7143" w:rsidRDefault="00362381" w:rsidP="00DC1E8E">
      <w:pPr>
        <w:keepNext/>
        <w:spacing w:before="240" w:after="0" w:line="240" w:lineRule="auto"/>
        <w:ind w:left="1440" w:right="238" w:hanging="1440"/>
        <w:jc w:val="both"/>
        <w:rPr>
          <w:rFonts w:ascii="Arial" w:eastAsia="Times New Roman" w:hAnsi="Arial" w:cs="Arial"/>
          <w:lang w:eastAsia="en-GB"/>
        </w:rPr>
      </w:pPr>
      <w:r w:rsidRPr="001F7143">
        <w:rPr>
          <w:rFonts w:ascii="Arial" w:eastAsia="Times New Roman" w:hAnsi="Arial" w:cs="Arial"/>
          <w:lang w:eastAsia="en-GB"/>
        </w:rPr>
        <w:t>“90.1.2</w:t>
      </w:r>
      <w:r w:rsidRPr="001F7143">
        <w:rPr>
          <w:rFonts w:ascii="Arial" w:eastAsia="Times New Roman" w:hAnsi="Arial" w:cs="Arial"/>
          <w:lang w:eastAsia="en-GB"/>
        </w:rPr>
        <w:tab/>
        <w:t xml:space="preserve">In the event of such notice being given the </w:t>
      </w:r>
      <w:r w:rsidR="009B69D7" w:rsidRPr="001F7143">
        <w:rPr>
          <w:rFonts w:ascii="Arial" w:eastAsia="Times New Roman" w:hAnsi="Arial" w:cs="Arial"/>
          <w:i/>
          <w:iCs/>
          <w:lang w:eastAsia="en-GB"/>
        </w:rPr>
        <w:t>Client</w:t>
      </w:r>
      <w:r w:rsidRPr="001F7143">
        <w:rPr>
          <w:rFonts w:ascii="Arial" w:eastAsia="Times New Roman" w:hAnsi="Arial" w:cs="Arial"/>
          <w:lang w:eastAsia="en-GB"/>
        </w:rPr>
        <w:t xml:space="preserve"> will at any time before the expiration of the notice of termination be entitled to exercise such of the following powers as </w:t>
      </w:r>
      <w:r w:rsidR="00761D87" w:rsidRPr="001F7143">
        <w:rPr>
          <w:rFonts w:ascii="Arial" w:eastAsia="Times New Roman" w:hAnsi="Arial" w:cs="Arial"/>
          <w:lang w:eastAsia="en-GB"/>
        </w:rPr>
        <w:t>it</w:t>
      </w:r>
      <w:r w:rsidRPr="001F7143">
        <w:rPr>
          <w:rFonts w:ascii="Arial" w:eastAsia="Times New Roman" w:hAnsi="Arial" w:cs="Arial"/>
          <w:lang w:eastAsia="en-GB"/>
        </w:rPr>
        <w:t xml:space="preserve"> considers expedient</w:t>
      </w:r>
      <w:r w:rsidRPr="001F7143">
        <w:rPr>
          <w:rFonts w:ascii="Arial" w:eastAsia="Times New Roman" w:hAnsi="Arial" w:cs="Arial"/>
        </w:rPr>
        <w:t xml:space="preserve"> to direct</w:t>
      </w:r>
      <w:r w:rsidRPr="001F7143">
        <w:rPr>
          <w:rFonts w:ascii="Arial" w:eastAsia="Times New Roman" w:hAnsi="Arial" w:cs="Arial"/>
          <w:lang w:eastAsia="en-GB"/>
        </w:rPr>
        <w:t>:</w:t>
      </w:r>
    </w:p>
    <w:p w14:paraId="041BB18D" w14:textId="276D19CD" w:rsidR="00362381" w:rsidRPr="001F7143" w:rsidRDefault="00362381" w:rsidP="006955B8">
      <w:pPr>
        <w:pStyle w:val="ListParagraph"/>
        <w:numPr>
          <w:ilvl w:val="0"/>
          <w:numId w:val="45"/>
        </w:numPr>
        <w:spacing w:after="60" w:line="240" w:lineRule="auto"/>
        <w:ind w:right="237"/>
        <w:rPr>
          <w:rFonts w:eastAsia="Times New Roman" w:cs="Arial"/>
        </w:rPr>
      </w:pPr>
      <w:r w:rsidRPr="001F7143">
        <w:rPr>
          <w:rFonts w:eastAsia="Times New Roman" w:cs="Arial"/>
        </w:rPr>
        <w:t xml:space="preserve">the </w:t>
      </w:r>
      <w:r w:rsidR="009B69D7" w:rsidRPr="001F7143">
        <w:rPr>
          <w:rFonts w:eastAsia="Times New Roman" w:cs="Arial"/>
          <w:i/>
          <w:iCs/>
        </w:rPr>
        <w:t>Contractor</w:t>
      </w:r>
      <w:r w:rsidRPr="001F7143">
        <w:rPr>
          <w:rFonts w:eastAsia="Times New Roman" w:cs="Arial"/>
        </w:rPr>
        <w:t>, where work has not been commenced, to refrain from commencing work;</w:t>
      </w:r>
    </w:p>
    <w:p w14:paraId="35770F0B" w14:textId="16CDCFB9" w:rsidR="00362381" w:rsidRPr="001F7143" w:rsidRDefault="00362381" w:rsidP="006955B8">
      <w:pPr>
        <w:pStyle w:val="ListParagraph"/>
        <w:numPr>
          <w:ilvl w:val="0"/>
          <w:numId w:val="45"/>
        </w:numPr>
        <w:spacing w:after="60" w:line="240" w:lineRule="auto"/>
        <w:ind w:right="237"/>
        <w:rPr>
          <w:rFonts w:eastAsia="Times New Roman" w:cs="Arial"/>
        </w:rPr>
      </w:pPr>
      <w:r w:rsidRPr="001F7143">
        <w:rPr>
          <w:rFonts w:eastAsia="Times New Roman" w:cs="Arial"/>
        </w:rPr>
        <w:t xml:space="preserve">the </w:t>
      </w:r>
      <w:r w:rsidR="009B69D7" w:rsidRPr="001F7143">
        <w:rPr>
          <w:rFonts w:eastAsia="Times New Roman" w:cs="Arial"/>
          <w:i/>
          <w:iCs/>
        </w:rPr>
        <w:t>Contractor</w:t>
      </w:r>
      <w:r w:rsidRPr="001F7143">
        <w:rPr>
          <w:rFonts w:eastAsia="Times New Roman" w:cs="Arial"/>
        </w:rPr>
        <w:t xml:space="preserve"> to complete in accordance with the </w:t>
      </w:r>
      <w:r w:rsidRPr="001F7143">
        <w:rPr>
          <w:rFonts w:eastAsia="Times New Roman" w:cs="Arial"/>
          <w:i/>
          <w:iCs/>
        </w:rPr>
        <w:t>works</w:t>
      </w:r>
      <w:r w:rsidRPr="001F7143">
        <w:rPr>
          <w:rFonts w:eastAsia="Times New Roman" w:cs="Arial"/>
        </w:rPr>
        <w:t>, or any part thereof in course of design, construction, repair maintenance or operation at the expiration of the notice, and to hand over the same at such times or times as may be mutually agreed on or, in default of agreement at the time or times provided by this contract;</w:t>
      </w:r>
    </w:p>
    <w:p w14:paraId="3388E1E7" w14:textId="44B8BDB1" w:rsidR="00362381" w:rsidRPr="001F7143" w:rsidRDefault="00362381" w:rsidP="006955B8">
      <w:pPr>
        <w:pStyle w:val="ListParagraph"/>
        <w:numPr>
          <w:ilvl w:val="0"/>
          <w:numId w:val="45"/>
        </w:numPr>
        <w:spacing w:after="60" w:line="240" w:lineRule="auto"/>
        <w:ind w:right="237"/>
        <w:rPr>
          <w:rFonts w:eastAsia="Times New Roman" w:cs="Arial"/>
        </w:rPr>
      </w:pPr>
      <w:r w:rsidRPr="001F7143">
        <w:rPr>
          <w:rFonts w:eastAsia="Times New Roman" w:cs="Arial"/>
        </w:rPr>
        <w:t xml:space="preserve">that the </w:t>
      </w:r>
      <w:r w:rsidR="009B69D7" w:rsidRPr="001F7143">
        <w:rPr>
          <w:rFonts w:eastAsia="Times New Roman" w:cs="Arial"/>
          <w:i/>
          <w:iCs/>
        </w:rPr>
        <w:t>Contractor</w:t>
      </w:r>
      <w:r w:rsidRPr="001F7143">
        <w:rPr>
          <w:rFonts w:eastAsia="Times New Roman" w:cs="Arial"/>
        </w:rPr>
        <w:t xml:space="preserve"> will as soon as may be reasonably practicable after receipt of such notice:</w:t>
      </w:r>
    </w:p>
    <w:p w14:paraId="254F2AA5" w14:textId="77777777" w:rsidR="00362381" w:rsidRPr="001F7143" w:rsidRDefault="00362381" w:rsidP="006955B8">
      <w:pPr>
        <w:pStyle w:val="MRSchedPara40"/>
        <w:numPr>
          <w:ilvl w:val="3"/>
          <w:numId w:val="44"/>
        </w:numPr>
        <w:spacing w:line="240" w:lineRule="auto"/>
        <w:ind w:right="237"/>
        <w:rPr>
          <w:rFonts w:cs="Arial"/>
        </w:rPr>
      </w:pPr>
      <w:r w:rsidRPr="001F7143">
        <w:rPr>
          <w:rFonts w:cs="Arial"/>
        </w:rPr>
        <w:t>take such steps as will ensure that work on the design, construction repair and maintenance tasks is reduced as rapidly as possible;</w:t>
      </w:r>
    </w:p>
    <w:p w14:paraId="6923B99B" w14:textId="77777777" w:rsidR="00362381" w:rsidRPr="001F7143" w:rsidRDefault="00362381" w:rsidP="006955B8">
      <w:pPr>
        <w:pStyle w:val="MRSchedPara40"/>
        <w:numPr>
          <w:ilvl w:val="3"/>
          <w:numId w:val="44"/>
        </w:numPr>
        <w:spacing w:line="240" w:lineRule="auto"/>
        <w:ind w:right="237"/>
        <w:rPr>
          <w:rFonts w:cs="Arial"/>
        </w:rPr>
      </w:pPr>
      <w:r w:rsidRPr="001F7143">
        <w:rPr>
          <w:rFonts w:cs="Arial"/>
        </w:rPr>
        <w:t>as far as possible consistent with Clause 90.1.2c(i) to concentrate work on the completion of tasks already on a partly finished state;</w:t>
      </w:r>
    </w:p>
    <w:p w14:paraId="1A945BF5" w14:textId="77777777" w:rsidR="00362381" w:rsidRPr="001F7143" w:rsidRDefault="00362381" w:rsidP="006955B8">
      <w:pPr>
        <w:pStyle w:val="MRSchedPara40"/>
        <w:numPr>
          <w:ilvl w:val="3"/>
          <w:numId w:val="44"/>
        </w:numPr>
        <w:spacing w:line="240" w:lineRule="auto"/>
        <w:ind w:right="237"/>
        <w:rPr>
          <w:rFonts w:cs="Arial"/>
        </w:rPr>
      </w:pPr>
      <w:r w:rsidRPr="001F7143">
        <w:rPr>
          <w:rFonts w:cs="Arial"/>
        </w:rPr>
        <w:t>determine on the best possible terms such Subcontracts and orders for design, construction and repair and maintenance and for materials and parts as have not been completed or delivered, observing in connection with Clauses 90.1.2c(i) and 90.1.2c(ii) any direction given under Clause 90.1.2a and 90.1.2b as far as may be possible.</w:t>
      </w:r>
    </w:p>
    <w:p w14:paraId="48988804" w14:textId="77777777" w:rsidR="00362381" w:rsidRPr="001F7143" w:rsidRDefault="00362381" w:rsidP="00D37399">
      <w:pPr>
        <w:spacing w:after="60" w:line="240" w:lineRule="auto"/>
        <w:ind w:right="237"/>
        <w:jc w:val="both"/>
        <w:rPr>
          <w:rFonts w:ascii="Arial" w:eastAsia="Times New Roman" w:hAnsi="Arial" w:cs="Arial"/>
        </w:rPr>
      </w:pPr>
    </w:p>
    <w:p w14:paraId="1EA6DC45" w14:textId="0747BC46" w:rsidR="00362381" w:rsidRPr="001F7143" w:rsidRDefault="00362381" w:rsidP="00D37399">
      <w:pPr>
        <w:spacing w:after="60" w:line="240" w:lineRule="auto"/>
        <w:ind w:left="1800" w:right="237" w:hanging="1800"/>
        <w:jc w:val="both"/>
        <w:rPr>
          <w:rFonts w:ascii="Arial" w:eastAsia="Times New Roman" w:hAnsi="Arial" w:cs="Arial"/>
        </w:rPr>
      </w:pPr>
      <w:r w:rsidRPr="001F7143">
        <w:rPr>
          <w:rFonts w:ascii="Arial" w:eastAsia="Times New Roman" w:hAnsi="Arial" w:cs="Arial"/>
        </w:rPr>
        <w:t xml:space="preserve">90.1.3 </w:t>
      </w:r>
      <w:r w:rsidRPr="001F7143">
        <w:rPr>
          <w:rFonts w:ascii="Arial" w:eastAsia="Times New Roman" w:hAnsi="Arial" w:cs="Arial"/>
        </w:rPr>
        <w:tab/>
        <w:t xml:space="preserve">The </w:t>
      </w:r>
      <w:r w:rsidR="009B69D7" w:rsidRPr="001F7143">
        <w:rPr>
          <w:rFonts w:ascii="Arial" w:eastAsia="Times New Roman" w:hAnsi="Arial" w:cs="Arial"/>
          <w:i/>
          <w:iCs/>
        </w:rPr>
        <w:t>Contractor</w:t>
      </w:r>
      <w:r w:rsidRPr="001F7143">
        <w:rPr>
          <w:rFonts w:ascii="Arial" w:eastAsia="Times New Roman" w:hAnsi="Arial" w:cs="Arial"/>
        </w:rPr>
        <w:t xml:space="preserve"> will in any </w:t>
      </w:r>
      <w:r w:rsidR="009B69D7" w:rsidRPr="001F7143">
        <w:rPr>
          <w:rFonts w:ascii="Arial" w:eastAsia="Times New Roman" w:hAnsi="Arial" w:cs="Arial"/>
        </w:rPr>
        <w:t>Subcontract</w:t>
      </w:r>
      <w:r w:rsidRPr="001F7143">
        <w:rPr>
          <w:rFonts w:ascii="Arial" w:eastAsia="Times New Roman" w:hAnsi="Arial" w:cs="Arial"/>
        </w:rPr>
        <w:t xml:space="preserve"> or order the value of which is </w:t>
      </w:r>
      <w:r w:rsidR="0059233B" w:rsidRPr="001F7143">
        <w:rPr>
          <w:rFonts w:ascii="Arial" w:eastAsia="Times New Roman" w:hAnsi="Arial" w:cs="Arial"/>
        </w:rPr>
        <w:t>[</w:t>
      </w:r>
      <w:r w:rsidRPr="001F7143">
        <w:rPr>
          <w:rFonts w:ascii="Arial" w:eastAsia="Times New Roman" w:hAnsi="Arial" w:cs="Arial"/>
        </w:rPr>
        <w:t>£10,000 sterling</w:t>
      </w:r>
      <w:r w:rsidR="0059233B" w:rsidRPr="001F7143">
        <w:rPr>
          <w:rFonts w:ascii="Arial" w:eastAsia="Times New Roman" w:hAnsi="Arial" w:cs="Arial"/>
        </w:rPr>
        <w:t>]</w:t>
      </w:r>
      <w:r w:rsidRPr="001F7143">
        <w:rPr>
          <w:rFonts w:ascii="Arial" w:eastAsia="Times New Roman" w:hAnsi="Arial" w:cs="Arial"/>
        </w:rPr>
        <w:t xml:space="preserve"> or over made or placed by </w:t>
      </w:r>
      <w:r w:rsidR="00761D87" w:rsidRPr="001F7143">
        <w:rPr>
          <w:rFonts w:ascii="Arial" w:eastAsia="Times New Roman" w:hAnsi="Arial" w:cs="Arial"/>
        </w:rPr>
        <w:t>it</w:t>
      </w:r>
      <w:r w:rsidRPr="001F7143">
        <w:rPr>
          <w:rFonts w:ascii="Arial" w:eastAsia="Times New Roman" w:hAnsi="Arial" w:cs="Arial"/>
        </w:rPr>
        <w:t xml:space="preserve"> with any one </w:t>
      </w:r>
      <w:r w:rsidR="00D96DB1" w:rsidRPr="001F7143">
        <w:rPr>
          <w:rFonts w:ascii="Arial" w:eastAsia="Times New Roman" w:hAnsi="Arial" w:cs="Arial"/>
        </w:rPr>
        <w:t>Subcontractor</w:t>
      </w:r>
      <w:r w:rsidRPr="001F7143">
        <w:rPr>
          <w:rFonts w:ascii="Arial" w:eastAsia="Times New Roman" w:hAnsi="Arial" w:cs="Arial"/>
        </w:rPr>
        <w:t xml:space="preserve"> in connection with or for the purpose of this contract take power to determine such </w:t>
      </w:r>
      <w:r w:rsidR="009B69D7" w:rsidRPr="001F7143">
        <w:rPr>
          <w:rFonts w:ascii="Arial" w:eastAsia="Times New Roman" w:hAnsi="Arial" w:cs="Arial"/>
        </w:rPr>
        <w:t>Subcontract</w:t>
      </w:r>
      <w:r w:rsidRPr="001F7143">
        <w:rPr>
          <w:rFonts w:ascii="Arial" w:eastAsia="Times New Roman" w:hAnsi="Arial" w:cs="Arial"/>
        </w:rPr>
        <w:t xml:space="preserve"> in the event of termination of this contract under this Clause upon the terms of Clauses 90.1.2 to 90.1.3 inclusive.</w:t>
      </w:r>
    </w:p>
    <w:p w14:paraId="025CFC3E" w14:textId="77777777" w:rsidR="00362381" w:rsidRPr="001F7143" w:rsidRDefault="00362381" w:rsidP="00D37399">
      <w:pPr>
        <w:spacing w:after="60" w:line="240" w:lineRule="auto"/>
        <w:ind w:left="1800" w:right="237" w:hanging="1800"/>
        <w:jc w:val="both"/>
        <w:rPr>
          <w:rFonts w:ascii="Arial" w:eastAsia="Times New Roman" w:hAnsi="Arial" w:cs="Arial"/>
        </w:rPr>
      </w:pPr>
    </w:p>
    <w:p w14:paraId="44457A57" w14:textId="624FB237" w:rsidR="00362381" w:rsidRPr="001F7143" w:rsidRDefault="00362381" w:rsidP="00DC1E8E">
      <w:pPr>
        <w:keepNext/>
        <w:spacing w:after="60" w:line="240" w:lineRule="auto"/>
        <w:ind w:left="1800" w:right="238" w:hanging="1800"/>
        <w:jc w:val="both"/>
        <w:rPr>
          <w:rFonts w:ascii="Arial" w:eastAsia="Times New Roman" w:hAnsi="Arial" w:cs="Arial"/>
        </w:rPr>
      </w:pPr>
      <w:r w:rsidRPr="001F7143">
        <w:rPr>
          <w:rFonts w:ascii="Arial" w:eastAsia="Times New Roman" w:hAnsi="Arial" w:cs="Arial"/>
        </w:rPr>
        <w:t>90.2</w:t>
      </w:r>
      <w:r w:rsidRPr="001F7143">
        <w:rPr>
          <w:rFonts w:ascii="Arial" w:eastAsia="Times New Roman" w:hAnsi="Arial" w:cs="Arial"/>
        </w:rPr>
        <w:tab/>
        <w:t>Delete the Termination Table and insert the following:</w:t>
      </w:r>
    </w:p>
    <w:p w14:paraId="2170E119" w14:textId="2FEFD7C0" w:rsidR="00D73830" w:rsidRPr="001F7143" w:rsidRDefault="00D73830" w:rsidP="00DC1E8E">
      <w:pPr>
        <w:keepNext/>
        <w:spacing w:after="60" w:line="240" w:lineRule="auto"/>
        <w:ind w:right="238"/>
        <w:jc w:val="both"/>
        <w:rPr>
          <w:rFonts w:ascii="Arial" w:eastAsia="Times New Roman" w:hAnsi="Arial" w:cs="Arial"/>
        </w:rPr>
      </w:pPr>
    </w:p>
    <w:tbl>
      <w:tblPr>
        <w:tblStyle w:val="TableGrid1"/>
        <w:tblW w:w="0" w:type="auto"/>
        <w:tblInd w:w="1800" w:type="dxa"/>
        <w:tblLook w:val="04A0" w:firstRow="1" w:lastRow="0" w:firstColumn="1" w:lastColumn="0" w:noHBand="0" w:noVBand="1"/>
      </w:tblPr>
      <w:tblGrid>
        <w:gridCol w:w="1886"/>
        <w:gridCol w:w="1792"/>
        <w:gridCol w:w="1823"/>
        <w:gridCol w:w="1715"/>
      </w:tblGrid>
      <w:tr w:rsidR="00362381" w:rsidRPr="001F7143" w14:paraId="0F7DEB86" w14:textId="77777777" w:rsidTr="00362381">
        <w:tc>
          <w:tcPr>
            <w:tcW w:w="7216" w:type="dxa"/>
            <w:gridSpan w:val="4"/>
            <w:tcBorders>
              <w:top w:val="single" w:sz="4" w:space="0" w:color="auto"/>
              <w:left w:val="single" w:sz="4" w:space="0" w:color="auto"/>
              <w:bottom w:val="single" w:sz="4" w:space="0" w:color="auto"/>
              <w:right w:val="single" w:sz="4" w:space="0" w:color="auto"/>
            </w:tcBorders>
            <w:hideMark/>
          </w:tcPr>
          <w:p w14:paraId="35D38ABB" w14:textId="77777777" w:rsidR="00362381" w:rsidRPr="001F7143" w:rsidRDefault="00362381" w:rsidP="00D37399">
            <w:pPr>
              <w:spacing w:after="60" w:line="240" w:lineRule="auto"/>
              <w:ind w:right="237"/>
              <w:jc w:val="center"/>
              <w:rPr>
                <w:rFonts w:eastAsia="Times New Roman" w:cs="Arial"/>
                <w:b/>
              </w:rPr>
            </w:pPr>
            <w:r w:rsidRPr="001F7143">
              <w:rPr>
                <w:rFonts w:eastAsia="Times New Roman" w:cs="Arial"/>
                <w:b/>
              </w:rPr>
              <w:t>Termination Table</w:t>
            </w:r>
          </w:p>
        </w:tc>
      </w:tr>
      <w:tr w:rsidR="00362381" w:rsidRPr="001F7143" w14:paraId="3A41623F" w14:textId="77777777" w:rsidTr="00362381">
        <w:tc>
          <w:tcPr>
            <w:tcW w:w="1886" w:type="dxa"/>
            <w:tcBorders>
              <w:top w:val="single" w:sz="4" w:space="0" w:color="auto"/>
              <w:left w:val="single" w:sz="4" w:space="0" w:color="auto"/>
              <w:bottom w:val="single" w:sz="4" w:space="0" w:color="auto"/>
              <w:right w:val="single" w:sz="4" w:space="0" w:color="auto"/>
            </w:tcBorders>
            <w:hideMark/>
          </w:tcPr>
          <w:p w14:paraId="6CC12102" w14:textId="77777777" w:rsidR="00362381" w:rsidRPr="001F7143" w:rsidRDefault="00362381" w:rsidP="00D37399">
            <w:pPr>
              <w:spacing w:after="60" w:line="240" w:lineRule="auto"/>
              <w:ind w:right="237"/>
              <w:jc w:val="both"/>
              <w:rPr>
                <w:rFonts w:eastAsia="Times New Roman" w:cs="Arial"/>
                <w:b/>
                <w:lang w:eastAsia="en-US"/>
              </w:rPr>
            </w:pPr>
            <w:r w:rsidRPr="001F7143">
              <w:rPr>
                <w:rFonts w:eastAsia="Times New Roman" w:cs="Arial"/>
                <w:b/>
              </w:rPr>
              <w:t>Terminating Party</w:t>
            </w:r>
          </w:p>
        </w:tc>
        <w:tc>
          <w:tcPr>
            <w:tcW w:w="1792" w:type="dxa"/>
            <w:tcBorders>
              <w:top w:val="single" w:sz="4" w:space="0" w:color="auto"/>
              <w:left w:val="single" w:sz="4" w:space="0" w:color="auto"/>
              <w:bottom w:val="single" w:sz="4" w:space="0" w:color="auto"/>
              <w:right w:val="single" w:sz="4" w:space="0" w:color="auto"/>
            </w:tcBorders>
            <w:hideMark/>
          </w:tcPr>
          <w:p w14:paraId="481C45CF" w14:textId="77777777" w:rsidR="00362381" w:rsidRPr="001F7143" w:rsidRDefault="00362381" w:rsidP="00D37399">
            <w:pPr>
              <w:spacing w:after="60" w:line="240" w:lineRule="auto"/>
              <w:ind w:right="237"/>
              <w:jc w:val="both"/>
              <w:rPr>
                <w:rFonts w:eastAsia="Times New Roman" w:cs="Arial"/>
                <w:b/>
              </w:rPr>
            </w:pPr>
            <w:r w:rsidRPr="001F7143">
              <w:rPr>
                <w:rFonts w:eastAsia="Times New Roman" w:cs="Arial"/>
                <w:b/>
              </w:rPr>
              <w:t>Reason</w:t>
            </w:r>
          </w:p>
        </w:tc>
        <w:tc>
          <w:tcPr>
            <w:tcW w:w="1823" w:type="dxa"/>
            <w:tcBorders>
              <w:top w:val="single" w:sz="4" w:space="0" w:color="auto"/>
              <w:left w:val="single" w:sz="4" w:space="0" w:color="auto"/>
              <w:bottom w:val="single" w:sz="4" w:space="0" w:color="auto"/>
              <w:right w:val="single" w:sz="4" w:space="0" w:color="auto"/>
            </w:tcBorders>
            <w:hideMark/>
          </w:tcPr>
          <w:p w14:paraId="7FAEE83E" w14:textId="77777777" w:rsidR="00362381" w:rsidRPr="001F7143" w:rsidRDefault="00362381" w:rsidP="00D37399">
            <w:pPr>
              <w:spacing w:after="60" w:line="240" w:lineRule="auto"/>
              <w:ind w:right="237"/>
              <w:jc w:val="both"/>
              <w:rPr>
                <w:rFonts w:eastAsia="Times New Roman" w:cs="Arial"/>
                <w:b/>
              </w:rPr>
            </w:pPr>
            <w:r w:rsidRPr="001F7143">
              <w:rPr>
                <w:rFonts w:eastAsia="Times New Roman" w:cs="Arial"/>
                <w:b/>
              </w:rPr>
              <w:t>Procedure</w:t>
            </w:r>
          </w:p>
        </w:tc>
        <w:tc>
          <w:tcPr>
            <w:tcW w:w="1715" w:type="dxa"/>
            <w:tcBorders>
              <w:top w:val="single" w:sz="4" w:space="0" w:color="auto"/>
              <w:left w:val="single" w:sz="4" w:space="0" w:color="auto"/>
              <w:bottom w:val="single" w:sz="4" w:space="0" w:color="auto"/>
              <w:right w:val="single" w:sz="4" w:space="0" w:color="auto"/>
            </w:tcBorders>
            <w:hideMark/>
          </w:tcPr>
          <w:p w14:paraId="74108EC0" w14:textId="77777777" w:rsidR="00362381" w:rsidRPr="001F7143" w:rsidRDefault="00362381" w:rsidP="00D37399">
            <w:pPr>
              <w:spacing w:after="60" w:line="240" w:lineRule="auto"/>
              <w:ind w:right="237"/>
              <w:jc w:val="both"/>
              <w:rPr>
                <w:rFonts w:eastAsia="Times New Roman" w:cs="Arial"/>
                <w:b/>
              </w:rPr>
            </w:pPr>
            <w:r w:rsidRPr="001F7143">
              <w:rPr>
                <w:rFonts w:eastAsia="Times New Roman" w:cs="Arial"/>
                <w:b/>
              </w:rPr>
              <w:t>Amount due</w:t>
            </w:r>
          </w:p>
        </w:tc>
      </w:tr>
      <w:tr w:rsidR="00D73830" w:rsidRPr="001F7143" w14:paraId="5E7D335C" w14:textId="77777777" w:rsidTr="00D73830">
        <w:trPr>
          <w:trHeight w:val="735"/>
        </w:trPr>
        <w:tc>
          <w:tcPr>
            <w:tcW w:w="1886" w:type="dxa"/>
            <w:vMerge w:val="restart"/>
            <w:tcBorders>
              <w:top w:val="single" w:sz="4" w:space="0" w:color="auto"/>
              <w:left w:val="single" w:sz="4" w:space="0" w:color="auto"/>
              <w:bottom w:val="single" w:sz="4" w:space="0" w:color="auto"/>
              <w:right w:val="single" w:sz="4" w:space="0" w:color="auto"/>
            </w:tcBorders>
            <w:hideMark/>
          </w:tcPr>
          <w:p w14:paraId="7962E685" w14:textId="2E58520C" w:rsidR="00D73830" w:rsidRPr="001F7143" w:rsidRDefault="00D73830" w:rsidP="00D73830">
            <w:pPr>
              <w:spacing w:after="60" w:line="240" w:lineRule="auto"/>
              <w:ind w:right="237"/>
              <w:jc w:val="both"/>
              <w:rPr>
                <w:rFonts w:eastAsia="Times New Roman" w:cs="Arial"/>
              </w:rPr>
            </w:pPr>
            <w:r w:rsidRPr="001F7143">
              <w:rPr>
                <w:rFonts w:eastAsia="Times New Roman" w:cs="Arial"/>
              </w:rPr>
              <w:t xml:space="preserve">The </w:t>
            </w:r>
            <w:r w:rsidRPr="001F7143">
              <w:rPr>
                <w:rFonts w:eastAsia="Times New Roman" w:cs="Arial"/>
                <w:i/>
                <w:iCs/>
              </w:rPr>
              <w:t>Client</w:t>
            </w:r>
          </w:p>
        </w:tc>
        <w:tc>
          <w:tcPr>
            <w:tcW w:w="1792" w:type="dxa"/>
            <w:tcBorders>
              <w:top w:val="single" w:sz="4" w:space="0" w:color="auto"/>
              <w:left w:val="single" w:sz="4" w:space="0" w:color="auto"/>
              <w:bottom w:val="single" w:sz="4" w:space="0" w:color="auto"/>
              <w:right w:val="single" w:sz="4" w:space="0" w:color="auto"/>
            </w:tcBorders>
          </w:tcPr>
          <w:p w14:paraId="62328223" w14:textId="2D921E31" w:rsidR="00D73830" w:rsidRPr="001F7143" w:rsidRDefault="00D73830" w:rsidP="00D73830">
            <w:pPr>
              <w:spacing w:after="60" w:line="240" w:lineRule="auto"/>
              <w:ind w:right="237"/>
              <w:jc w:val="both"/>
              <w:rPr>
                <w:rFonts w:eastAsia="Times New Roman" w:cs="Arial"/>
              </w:rPr>
            </w:pPr>
            <w:r w:rsidRPr="001F7143">
              <w:rPr>
                <w:rFonts w:eastAsia="Times New Roman" w:cs="Arial"/>
              </w:rPr>
              <w:t>R1 - R15 (including RX1 – RX6), R18, R22, R24 and R26</w:t>
            </w:r>
          </w:p>
        </w:tc>
        <w:tc>
          <w:tcPr>
            <w:tcW w:w="1823" w:type="dxa"/>
            <w:tcBorders>
              <w:top w:val="single" w:sz="4" w:space="0" w:color="auto"/>
              <w:left w:val="single" w:sz="4" w:space="0" w:color="auto"/>
              <w:bottom w:val="single" w:sz="4" w:space="0" w:color="auto"/>
              <w:right w:val="single" w:sz="4" w:space="0" w:color="auto"/>
            </w:tcBorders>
          </w:tcPr>
          <w:p w14:paraId="044847D8" w14:textId="73BA4164" w:rsidR="00D73830" w:rsidRPr="001F7143" w:rsidRDefault="00D73830" w:rsidP="00D73830">
            <w:pPr>
              <w:spacing w:after="60" w:line="240" w:lineRule="auto"/>
              <w:ind w:right="237"/>
              <w:jc w:val="both"/>
              <w:rPr>
                <w:rFonts w:eastAsia="Times New Roman" w:cs="Arial"/>
              </w:rPr>
            </w:pPr>
            <w:r w:rsidRPr="001F7143">
              <w:rPr>
                <w:rFonts w:eastAsia="Times New Roman" w:cs="Arial"/>
              </w:rPr>
              <w:t>P1, P2, P3, P4, P5 and P6</w:t>
            </w:r>
          </w:p>
        </w:tc>
        <w:tc>
          <w:tcPr>
            <w:tcW w:w="1715" w:type="dxa"/>
            <w:tcBorders>
              <w:top w:val="single" w:sz="4" w:space="0" w:color="auto"/>
              <w:left w:val="single" w:sz="4" w:space="0" w:color="auto"/>
              <w:bottom w:val="single" w:sz="4" w:space="0" w:color="auto"/>
              <w:right w:val="single" w:sz="4" w:space="0" w:color="auto"/>
            </w:tcBorders>
          </w:tcPr>
          <w:p w14:paraId="63F8E52F" w14:textId="0802E59F" w:rsidR="00D73830" w:rsidRPr="001F7143" w:rsidRDefault="00D73830" w:rsidP="00D73830">
            <w:pPr>
              <w:spacing w:after="60" w:line="240" w:lineRule="auto"/>
              <w:ind w:right="237"/>
              <w:jc w:val="both"/>
              <w:rPr>
                <w:rFonts w:eastAsia="Times New Roman" w:cs="Arial"/>
              </w:rPr>
            </w:pPr>
            <w:r w:rsidRPr="001F7143">
              <w:rPr>
                <w:rFonts w:eastAsia="Times New Roman" w:cs="Arial"/>
              </w:rPr>
              <w:t>A1, A3 and A5</w:t>
            </w:r>
          </w:p>
        </w:tc>
      </w:tr>
      <w:tr w:rsidR="00D73830" w:rsidRPr="001F7143" w14:paraId="2749CCDF" w14:textId="77777777" w:rsidTr="00D73830">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30DC" w14:textId="77777777" w:rsidR="00D73830" w:rsidRPr="001F7143" w:rsidRDefault="00D73830" w:rsidP="00D73830">
            <w:pPr>
              <w:spacing w:line="240" w:lineRule="auto"/>
              <w:rPr>
                <w:rFonts w:eastAsia="Times New Roman" w:cs="Arial"/>
                <w:lang w:eastAsia="en-US"/>
              </w:rPr>
            </w:pPr>
          </w:p>
        </w:tc>
        <w:tc>
          <w:tcPr>
            <w:tcW w:w="1792" w:type="dxa"/>
            <w:tcBorders>
              <w:top w:val="single" w:sz="4" w:space="0" w:color="auto"/>
              <w:left w:val="single" w:sz="4" w:space="0" w:color="auto"/>
              <w:bottom w:val="single" w:sz="4" w:space="0" w:color="auto"/>
              <w:right w:val="single" w:sz="4" w:space="0" w:color="auto"/>
            </w:tcBorders>
          </w:tcPr>
          <w:p w14:paraId="14E712A2" w14:textId="525321F7" w:rsidR="00D73830" w:rsidRPr="001F7143" w:rsidRDefault="00D73830" w:rsidP="00D73830">
            <w:pPr>
              <w:spacing w:after="60" w:line="240" w:lineRule="auto"/>
              <w:ind w:right="237"/>
              <w:jc w:val="both"/>
              <w:rPr>
                <w:rFonts w:eastAsia="Times New Roman" w:cs="Arial"/>
              </w:rPr>
            </w:pPr>
            <w:r w:rsidRPr="001F7143">
              <w:rPr>
                <w:rFonts w:eastAsia="Times New Roman" w:cs="Arial"/>
              </w:rPr>
              <w:t>R17, R19 or R20</w:t>
            </w:r>
          </w:p>
        </w:tc>
        <w:tc>
          <w:tcPr>
            <w:tcW w:w="1823" w:type="dxa"/>
            <w:tcBorders>
              <w:top w:val="single" w:sz="4" w:space="0" w:color="auto"/>
              <w:left w:val="single" w:sz="4" w:space="0" w:color="auto"/>
              <w:bottom w:val="single" w:sz="4" w:space="0" w:color="auto"/>
              <w:right w:val="single" w:sz="4" w:space="0" w:color="auto"/>
            </w:tcBorders>
          </w:tcPr>
          <w:p w14:paraId="7FC298DB" w14:textId="6DA96E18" w:rsidR="00D73830" w:rsidRPr="001F7143" w:rsidRDefault="00D73830" w:rsidP="00D73830">
            <w:pPr>
              <w:spacing w:after="60" w:line="240" w:lineRule="auto"/>
              <w:ind w:right="237"/>
              <w:jc w:val="both"/>
              <w:rPr>
                <w:rFonts w:eastAsia="Times New Roman" w:cs="Arial"/>
              </w:rPr>
            </w:pPr>
            <w:r w:rsidRPr="001F7143">
              <w:rPr>
                <w:rFonts w:eastAsia="Times New Roman" w:cs="Arial"/>
              </w:rPr>
              <w:t>P1, P4, P5 and P6</w:t>
            </w:r>
          </w:p>
        </w:tc>
        <w:tc>
          <w:tcPr>
            <w:tcW w:w="1715" w:type="dxa"/>
            <w:tcBorders>
              <w:top w:val="single" w:sz="4" w:space="0" w:color="auto"/>
              <w:left w:val="single" w:sz="4" w:space="0" w:color="auto"/>
              <w:bottom w:val="single" w:sz="4" w:space="0" w:color="auto"/>
              <w:right w:val="single" w:sz="4" w:space="0" w:color="auto"/>
            </w:tcBorders>
          </w:tcPr>
          <w:p w14:paraId="676EF8C0" w14:textId="170D5C00" w:rsidR="00D73830" w:rsidRPr="001F7143" w:rsidRDefault="00D73830" w:rsidP="00D73830">
            <w:pPr>
              <w:spacing w:after="60" w:line="240" w:lineRule="auto"/>
              <w:ind w:right="237"/>
              <w:jc w:val="both"/>
              <w:rPr>
                <w:rFonts w:eastAsia="Times New Roman" w:cs="Arial"/>
              </w:rPr>
            </w:pPr>
            <w:r w:rsidRPr="001F7143">
              <w:rPr>
                <w:rFonts w:eastAsia="Times New Roman" w:cs="Arial"/>
              </w:rPr>
              <w:t>A1, A2, A3 and A5</w:t>
            </w:r>
          </w:p>
        </w:tc>
      </w:tr>
      <w:tr w:rsidR="00D73830" w:rsidRPr="001F7143" w14:paraId="5082093A" w14:textId="77777777" w:rsidTr="00D73830">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48CC" w14:textId="77777777" w:rsidR="00D73830" w:rsidRPr="001F7143" w:rsidRDefault="00D73830" w:rsidP="00D73830">
            <w:pPr>
              <w:spacing w:line="240" w:lineRule="auto"/>
              <w:rPr>
                <w:rFonts w:eastAsia="Times New Roman" w:cs="Arial"/>
                <w:lang w:eastAsia="en-US"/>
              </w:rPr>
            </w:pPr>
          </w:p>
        </w:tc>
        <w:tc>
          <w:tcPr>
            <w:tcW w:w="1792" w:type="dxa"/>
            <w:tcBorders>
              <w:top w:val="single" w:sz="4" w:space="0" w:color="auto"/>
              <w:left w:val="single" w:sz="4" w:space="0" w:color="auto"/>
              <w:bottom w:val="single" w:sz="4" w:space="0" w:color="auto"/>
              <w:right w:val="single" w:sz="4" w:space="0" w:color="auto"/>
            </w:tcBorders>
          </w:tcPr>
          <w:p w14:paraId="5E06A661" w14:textId="6C5F5121" w:rsidR="00D73830" w:rsidRPr="001F7143" w:rsidRDefault="00D73830" w:rsidP="00D73830">
            <w:pPr>
              <w:spacing w:after="60" w:line="240" w:lineRule="auto"/>
              <w:ind w:right="237"/>
              <w:jc w:val="both"/>
              <w:rPr>
                <w:rFonts w:eastAsia="Times New Roman" w:cs="Arial"/>
              </w:rPr>
            </w:pPr>
            <w:r w:rsidRPr="001F7143">
              <w:rPr>
                <w:rFonts w:eastAsia="Times New Roman" w:cs="Arial"/>
              </w:rPr>
              <w:t>R25</w:t>
            </w:r>
          </w:p>
        </w:tc>
        <w:tc>
          <w:tcPr>
            <w:tcW w:w="1823" w:type="dxa"/>
            <w:tcBorders>
              <w:top w:val="single" w:sz="4" w:space="0" w:color="auto"/>
              <w:left w:val="single" w:sz="4" w:space="0" w:color="auto"/>
              <w:bottom w:val="single" w:sz="4" w:space="0" w:color="auto"/>
              <w:right w:val="single" w:sz="4" w:space="0" w:color="auto"/>
            </w:tcBorders>
          </w:tcPr>
          <w:p w14:paraId="4029C323" w14:textId="6118E628" w:rsidR="00D73830" w:rsidRPr="001F7143" w:rsidRDefault="00D73830" w:rsidP="00D73830">
            <w:pPr>
              <w:spacing w:after="60" w:line="240" w:lineRule="auto"/>
              <w:ind w:right="237"/>
              <w:jc w:val="both"/>
              <w:rPr>
                <w:rFonts w:eastAsia="Times New Roman" w:cs="Arial"/>
              </w:rPr>
            </w:pPr>
            <w:r w:rsidRPr="001F7143">
              <w:rPr>
                <w:rFonts w:eastAsia="Times New Roman" w:cs="Arial"/>
              </w:rPr>
              <w:t>P1, P2, P4, P5 and P6</w:t>
            </w:r>
          </w:p>
        </w:tc>
        <w:tc>
          <w:tcPr>
            <w:tcW w:w="1715" w:type="dxa"/>
            <w:tcBorders>
              <w:top w:val="single" w:sz="4" w:space="0" w:color="auto"/>
              <w:left w:val="single" w:sz="4" w:space="0" w:color="auto"/>
              <w:bottom w:val="single" w:sz="4" w:space="0" w:color="auto"/>
              <w:right w:val="single" w:sz="4" w:space="0" w:color="auto"/>
            </w:tcBorders>
          </w:tcPr>
          <w:p w14:paraId="1D2FDEC6" w14:textId="15FB1665" w:rsidR="00D73830" w:rsidRPr="001F7143" w:rsidRDefault="00D73830" w:rsidP="00D73830">
            <w:pPr>
              <w:spacing w:after="60" w:line="240" w:lineRule="auto"/>
              <w:ind w:right="237"/>
              <w:jc w:val="both"/>
              <w:rPr>
                <w:rFonts w:eastAsia="Times New Roman" w:cs="Arial"/>
              </w:rPr>
            </w:pPr>
            <w:r w:rsidRPr="001F7143">
              <w:rPr>
                <w:rFonts w:eastAsia="Times New Roman" w:cs="Arial"/>
              </w:rPr>
              <w:t>A1 and A2</w:t>
            </w:r>
          </w:p>
        </w:tc>
      </w:tr>
      <w:tr w:rsidR="00D73830" w:rsidRPr="001F7143" w14:paraId="62C2AAAA" w14:textId="77777777" w:rsidTr="00362381">
        <w:tc>
          <w:tcPr>
            <w:tcW w:w="1886" w:type="dxa"/>
            <w:tcBorders>
              <w:top w:val="single" w:sz="4" w:space="0" w:color="auto"/>
              <w:left w:val="single" w:sz="4" w:space="0" w:color="auto"/>
              <w:bottom w:val="single" w:sz="4" w:space="0" w:color="auto"/>
              <w:right w:val="single" w:sz="4" w:space="0" w:color="auto"/>
            </w:tcBorders>
            <w:hideMark/>
          </w:tcPr>
          <w:p w14:paraId="27A8D1DC" w14:textId="009DE424" w:rsidR="00D73830" w:rsidRPr="001F7143" w:rsidRDefault="00D73830" w:rsidP="00D73830">
            <w:pPr>
              <w:spacing w:after="60" w:line="240" w:lineRule="auto"/>
              <w:ind w:right="237"/>
              <w:jc w:val="both"/>
              <w:rPr>
                <w:rFonts w:eastAsia="Times New Roman" w:cs="Arial"/>
              </w:rPr>
            </w:pPr>
            <w:r w:rsidRPr="001F7143">
              <w:rPr>
                <w:rFonts w:eastAsia="Times New Roman" w:cs="Arial"/>
              </w:rPr>
              <w:t xml:space="preserve">The </w:t>
            </w:r>
            <w:r w:rsidRPr="001F7143">
              <w:rPr>
                <w:rFonts w:eastAsia="Times New Roman" w:cs="Arial"/>
                <w:i/>
                <w:iCs/>
              </w:rPr>
              <w:t>Contractor</w:t>
            </w:r>
          </w:p>
        </w:tc>
        <w:tc>
          <w:tcPr>
            <w:tcW w:w="1792" w:type="dxa"/>
            <w:tcBorders>
              <w:top w:val="single" w:sz="4" w:space="0" w:color="auto"/>
              <w:left w:val="single" w:sz="4" w:space="0" w:color="auto"/>
              <w:bottom w:val="single" w:sz="4" w:space="0" w:color="auto"/>
              <w:right w:val="single" w:sz="4" w:space="0" w:color="auto"/>
            </w:tcBorders>
            <w:hideMark/>
          </w:tcPr>
          <w:p w14:paraId="1287ABF5" w14:textId="7BE8A77F" w:rsidR="00D73830" w:rsidRPr="001F7143" w:rsidRDefault="00D73830" w:rsidP="00D73830">
            <w:pPr>
              <w:spacing w:after="60" w:line="240" w:lineRule="auto"/>
              <w:ind w:right="237"/>
              <w:jc w:val="both"/>
              <w:rPr>
                <w:rFonts w:eastAsia="Times New Roman" w:cs="Arial"/>
              </w:rPr>
            </w:pPr>
            <w:r w:rsidRPr="001F7143">
              <w:rPr>
                <w:rFonts w:eastAsia="Times New Roman" w:cs="Arial"/>
              </w:rPr>
              <w:t>R1 – R10, RX1 – RX</w:t>
            </w:r>
            <w:r w:rsidR="008E5D2C" w:rsidRPr="001F7143">
              <w:rPr>
                <w:rFonts w:eastAsia="Times New Roman" w:cs="Arial"/>
              </w:rPr>
              <w:t>5, RX7, RX8</w:t>
            </w:r>
            <w:r w:rsidRPr="001F7143">
              <w:rPr>
                <w:rFonts w:eastAsia="Times New Roman" w:cs="Arial"/>
              </w:rPr>
              <w:t xml:space="preserve"> or R16</w:t>
            </w:r>
          </w:p>
        </w:tc>
        <w:tc>
          <w:tcPr>
            <w:tcW w:w="1823" w:type="dxa"/>
            <w:tcBorders>
              <w:top w:val="single" w:sz="4" w:space="0" w:color="auto"/>
              <w:left w:val="single" w:sz="4" w:space="0" w:color="auto"/>
              <w:bottom w:val="single" w:sz="4" w:space="0" w:color="auto"/>
              <w:right w:val="single" w:sz="4" w:space="0" w:color="auto"/>
            </w:tcBorders>
            <w:hideMark/>
          </w:tcPr>
          <w:p w14:paraId="79DC90F8" w14:textId="77777777" w:rsidR="00D73830" w:rsidRPr="001F7143" w:rsidRDefault="00D73830" w:rsidP="00D73830">
            <w:pPr>
              <w:spacing w:after="60" w:line="240" w:lineRule="auto"/>
              <w:ind w:right="237"/>
              <w:jc w:val="both"/>
              <w:rPr>
                <w:rFonts w:eastAsia="Times New Roman" w:cs="Arial"/>
              </w:rPr>
            </w:pPr>
            <w:r w:rsidRPr="001F7143">
              <w:rPr>
                <w:rFonts w:eastAsia="Times New Roman" w:cs="Arial"/>
              </w:rPr>
              <w:t>P1, P4, P5 and P6</w:t>
            </w:r>
          </w:p>
        </w:tc>
        <w:tc>
          <w:tcPr>
            <w:tcW w:w="1715" w:type="dxa"/>
            <w:tcBorders>
              <w:top w:val="single" w:sz="4" w:space="0" w:color="auto"/>
              <w:left w:val="single" w:sz="4" w:space="0" w:color="auto"/>
              <w:bottom w:val="single" w:sz="4" w:space="0" w:color="auto"/>
              <w:right w:val="single" w:sz="4" w:space="0" w:color="auto"/>
            </w:tcBorders>
            <w:hideMark/>
          </w:tcPr>
          <w:p w14:paraId="1DB2786D" w14:textId="77777777" w:rsidR="00D73830" w:rsidRPr="001F7143" w:rsidRDefault="00D73830" w:rsidP="00D73830">
            <w:pPr>
              <w:spacing w:after="60" w:line="240" w:lineRule="auto"/>
              <w:ind w:right="237"/>
              <w:jc w:val="both"/>
              <w:rPr>
                <w:rFonts w:eastAsia="Times New Roman" w:cs="Arial"/>
              </w:rPr>
            </w:pPr>
            <w:r w:rsidRPr="001F7143">
              <w:rPr>
                <w:rFonts w:eastAsia="Times New Roman" w:cs="Arial"/>
              </w:rPr>
              <w:t>A1, A2 and A5</w:t>
            </w:r>
          </w:p>
        </w:tc>
      </w:tr>
    </w:tbl>
    <w:p w14:paraId="611A1705" w14:textId="77777777" w:rsidR="00362381" w:rsidRPr="001F7143" w:rsidRDefault="00362381" w:rsidP="00D37399">
      <w:pPr>
        <w:spacing w:after="60" w:line="240" w:lineRule="auto"/>
        <w:ind w:right="237"/>
        <w:jc w:val="both"/>
        <w:rPr>
          <w:rFonts w:ascii="Arial" w:eastAsia="Times New Roman" w:hAnsi="Arial" w:cs="Arial"/>
        </w:rPr>
      </w:pPr>
    </w:p>
    <w:p w14:paraId="40F1FDCC" w14:textId="4578D58C" w:rsidR="00362381" w:rsidRPr="001F7143" w:rsidRDefault="00362381" w:rsidP="00D37399">
      <w:pPr>
        <w:spacing w:after="60" w:line="240" w:lineRule="auto"/>
        <w:ind w:left="1440" w:right="237" w:hanging="1440"/>
        <w:jc w:val="both"/>
        <w:rPr>
          <w:rFonts w:ascii="Arial" w:eastAsia="Times New Roman" w:hAnsi="Arial" w:cs="Arial"/>
        </w:rPr>
      </w:pPr>
      <w:r w:rsidRPr="001F7143">
        <w:rPr>
          <w:rFonts w:ascii="Arial" w:eastAsia="Times New Roman" w:hAnsi="Arial" w:cs="Arial"/>
        </w:rPr>
        <w:t>90.3</w:t>
      </w:r>
      <w:r w:rsidRPr="001F7143">
        <w:rPr>
          <w:rFonts w:ascii="Arial" w:eastAsia="Times New Roman" w:hAnsi="Arial" w:cs="Arial"/>
        </w:rPr>
        <w:tab/>
        <w:t xml:space="preserve">In the second sentence, line one after R15 add “(including RX1 – RX6)”. Delete R22 and replace with </w:t>
      </w:r>
      <w:r w:rsidR="00D73830" w:rsidRPr="001F7143">
        <w:rPr>
          <w:rFonts w:ascii="Arial" w:eastAsia="Times New Roman" w:hAnsi="Arial" w:cs="Arial"/>
        </w:rPr>
        <w:t>“</w:t>
      </w:r>
      <w:r w:rsidRPr="001F7143">
        <w:rPr>
          <w:rFonts w:ascii="Arial" w:eastAsia="Times New Roman" w:hAnsi="Arial" w:cs="Arial"/>
        </w:rPr>
        <w:t>R21-</w:t>
      </w:r>
      <w:r w:rsidR="003F6C6A" w:rsidRPr="001F7143">
        <w:rPr>
          <w:rFonts w:ascii="Arial" w:eastAsia="Times New Roman" w:hAnsi="Arial" w:cs="Arial"/>
        </w:rPr>
        <w:t>24 (although R21 and R23 are not used)</w:t>
      </w:r>
      <w:r w:rsidR="00D73830" w:rsidRPr="001F7143">
        <w:rPr>
          <w:rFonts w:ascii="Arial" w:eastAsia="Times New Roman" w:hAnsi="Arial" w:cs="Arial"/>
        </w:rPr>
        <w:t>”</w:t>
      </w:r>
      <w:r w:rsidRPr="001F7143">
        <w:rPr>
          <w:rFonts w:ascii="Arial" w:eastAsia="Times New Roman" w:hAnsi="Arial" w:cs="Arial"/>
        </w:rPr>
        <w:t>.</w:t>
      </w:r>
    </w:p>
    <w:p w14:paraId="1EA252ED" w14:textId="77777777" w:rsidR="00362381" w:rsidRPr="001F7143" w:rsidRDefault="00362381" w:rsidP="00D37399">
      <w:pPr>
        <w:keepNext/>
        <w:keepLines/>
        <w:spacing w:before="240" w:after="0" w:line="240" w:lineRule="auto"/>
        <w:ind w:right="237"/>
        <w:jc w:val="both"/>
        <w:rPr>
          <w:rFonts w:ascii="Arial" w:eastAsia="Times New Roman" w:hAnsi="Arial" w:cs="Arial"/>
          <w:lang w:eastAsia="en-GB"/>
        </w:rPr>
      </w:pPr>
      <w:r w:rsidRPr="001F7143">
        <w:rPr>
          <w:rFonts w:ascii="Arial" w:eastAsia="Times New Roman" w:hAnsi="Arial" w:cs="Arial"/>
          <w:lang w:eastAsia="en-GB"/>
        </w:rPr>
        <w:t>90.4</w:t>
      </w:r>
      <w:r w:rsidRPr="001F7143">
        <w:rPr>
          <w:rFonts w:ascii="Arial" w:eastAsia="Times New Roman" w:hAnsi="Arial" w:cs="Arial"/>
          <w:lang w:eastAsia="en-GB"/>
        </w:rPr>
        <w:tab/>
      </w:r>
      <w:r w:rsidRPr="001F7143">
        <w:rPr>
          <w:rFonts w:ascii="Arial" w:eastAsia="Times New Roman" w:hAnsi="Arial" w:cs="Arial"/>
          <w:lang w:eastAsia="en-GB"/>
        </w:rPr>
        <w:tab/>
        <w:t>At the end of the Clause, insert:</w:t>
      </w:r>
    </w:p>
    <w:p w14:paraId="54542371" w14:textId="49E151A3" w:rsidR="00362381" w:rsidRPr="001F7143" w:rsidRDefault="00362381" w:rsidP="00D37399">
      <w:pPr>
        <w:keepNext/>
        <w:keepLines/>
        <w:spacing w:before="240" w:after="0" w:line="240" w:lineRule="auto"/>
        <w:ind w:left="1440" w:right="237"/>
        <w:jc w:val="both"/>
        <w:rPr>
          <w:rFonts w:ascii="Arial" w:eastAsia="Times New Roman" w:hAnsi="Arial" w:cs="Arial"/>
          <w:lang w:eastAsia="en-GB"/>
        </w:rPr>
      </w:pPr>
      <w:r w:rsidRPr="001F7143">
        <w:rPr>
          <w:rFonts w:ascii="Arial" w:eastAsia="Times New Roman" w:hAnsi="Arial" w:cs="Arial"/>
          <w:lang w:eastAsia="en-GB"/>
        </w:rPr>
        <w:t xml:space="preserve">“save to the extent only that the </w:t>
      </w:r>
      <w:r w:rsidR="009B69D7" w:rsidRPr="001F7143">
        <w:rPr>
          <w:rFonts w:ascii="Arial" w:eastAsia="Times New Roman" w:hAnsi="Arial" w:cs="Arial"/>
          <w:i/>
          <w:iCs/>
          <w:lang w:eastAsia="en-GB"/>
        </w:rPr>
        <w:t>Contractor</w:t>
      </w:r>
      <w:r w:rsidRPr="001F7143">
        <w:rPr>
          <w:rFonts w:ascii="Arial" w:eastAsia="Times New Roman" w:hAnsi="Arial" w:cs="Arial"/>
          <w:lang w:eastAsia="en-GB"/>
        </w:rPr>
        <w:t xml:space="preserve"> is directed to do so in accordance with Clause 90.1.2 above.”</w:t>
      </w:r>
    </w:p>
    <w:p w14:paraId="7E635B75" w14:textId="77777777" w:rsidR="00611289" w:rsidRPr="001F7143" w:rsidRDefault="00611289" w:rsidP="00D37399">
      <w:pPr>
        <w:spacing w:after="240" w:line="240" w:lineRule="auto"/>
        <w:ind w:left="1440" w:right="237" w:hanging="1440"/>
        <w:jc w:val="both"/>
        <w:rPr>
          <w:rFonts w:ascii="Arial" w:eastAsia="Times New Roman" w:hAnsi="Arial" w:cs="Arial"/>
        </w:rPr>
      </w:pPr>
    </w:p>
    <w:p w14:paraId="799FB30C" w14:textId="03D430DE"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91.1</w:t>
      </w:r>
      <w:r w:rsidRPr="001F7143">
        <w:rPr>
          <w:rFonts w:ascii="Arial" w:eastAsia="Times New Roman" w:hAnsi="Arial" w:cs="Arial"/>
        </w:rPr>
        <w:tab/>
        <w:t xml:space="preserve">Delete the first main bullet point and replace with: </w:t>
      </w:r>
    </w:p>
    <w:p w14:paraId="7EA4CA58" w14:textId="77777777" w:rsidR="00362381" w:rsidRPr="001F7143" w:rsidRDefault="00362381" w:rsidP="00D37399">
      <w:pPr>
        <w:spacing w:after="240" w:line="240" w:lineRule="auto"/>
        <w:ind w:left="1440" w:right="237"/>
        <w:jc w:val="both"/>
        <w:rPr>
          <w:rFonts w:ascii="Arial" w:eastAsia="Times New Roman" w:hAnsi="Arial" w:cs="Arial"/>
        </w:rPr>
      </w:pPr>
      <w:r w:rsidRPr="001F7143">
        <w:rPr>
          <w:rFonts w:ascii="Arial" w:eastAsia="Times New Roman" w:hAnsi="Arial" w:cs="Arial"/>
        </w:rPr>
        <w:t>“If the other Party is an individual or a firm:”</w:t>
      </w:r>
    </w:p>
    <w:p w14:paraId="12F37CE5" w14:textId="18942CBD"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R1</w:t>
      </w:r>
      <w:r w:rsidRPr="001F7143">
        <w:rPr>
          <w:rFonts w:ascii="Arial" w:eastAsia="Times New Roman" w:hAnsi="Arial" w:cs="Arial"/>
        </w:rPr>
        <w:tab/>
        <w:t xml:space="preserve">Delete R1 (from the first bullet point) and replace it with “the presentation of a petition for bankruptcy order against the individual or, in the case of a firm constituted under English law, any partner of the firm unless it is withdrawn within 3 Business Days from the date on which the </w:t>
      </w:r>
      <w:r w:rsidR="009B69D7" w:rsidRPr="001F7143">
        <w:rPr>
          <w:rFonts w:ascii="Arial" w:eastAsia="Times New Roman" w:hAnsi="Arial" w:cs="Arial"/>
          <w:i/>
          <w:iCs/>
        </w:rPr>
        <w:t>Contractor</w:t>
      </w:r>
      <w:r w:rsidRPr="001F7143">
        <w:rPr>
          <w:rFonts w:ascii="Arial" w:eastAsia="Times New Roman" w:hAnsi="Arial" w:cs="Arial"/>
        </w:rPr>
        <w:t xml:space="preserve"> is notified of the presentation</w:t>
      </w:r>
      <w:r w:rsidR="00D73830" w:rsidRPr="001F7143">
        <w:rPr>
          <w:rFonts w:ascii="Arial" w:eastAsia="Times New Roman" w:hAnsi="Arial" w:cs="Arial"/>
        </w:rPr>
        <w:t xml:space="preserve"> (R1)</w:t>
      </w:r>
      <w:r w:rsidRPr="001F7143">
        <w:rPr>
          <w:rFonts w:ascii="Arial" w:eastAsia="Times New Roman" w:hAnsi="Arial" w:cs="Arial"/>
        </w:rPr>
        <w:t>;”</w:t>
      </w:r>
    </w:p>
    <w:p w14:paraId="220B1876" w14:textId="4FB4982D"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R2</w:t>
      </w:r>
      <w:r w:rsidRPr="001F7143">
        <w:rPr>
          <w:rFonts w:ascii="Arial" w:eastAsia="Times New Roman" w:hAnsi="Arial" w:cs="Arial"/>
        </w:rPr>
        <w:tab/>
        <w:t>Delete R2 (from the second bullet point) and replace it with “the court making a bankruptcy order in respect of the individual or, in the case of a firm constituted under English law, any partner of the firm</w:t>
      </w:r>
      <w:r w:rsidR="00D73830" w:rsidRPr="001F7143">
        <w:rPr>
          <w:rFonts w:ascii="Arial" w:eastAsia="Times New Roman" w:hAnsi="Arial" w:cs="Arial"/>
        </w:rPr>
        <w:t xml:space="preserve"> (R2)</w:t>
      </w:r>
      <w:r w:rsidRPr="001F7143">
        <w:rPr>
          <w:rFonts w:ascii="Arial" w:eastAsia="Times New Roman" w:hAnsi="Arial" w:cs="Arial"/>
        </w:rPr>
        <w:t>;”</w:t>
      </w:r>
    </w:p>
    <w:p w14:paraId="1EB63458" w14:textId="0E2F5F24"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R4</w:t>
      </w:r>
      <w:r w:rsidRPr="001F7143">
        <w:rPr>
          <w:rFonts w:ascii="Arial" w:eastAsia="Times New Roman" w:hAnsi="Arial" w:cs="Arial"/>
        </w:rPr>
        <w:tab/>
        <w:t xml:space="preserve">Delete R4 (from the fourth bullet point) and replace it with “the individual, the firm or, in the case of a firm constituted under English law, any partner of the firm making a composition or a scheme of arrangement with </w:t>
      </w:r>
      <w:r w:rsidR="00761D87" w:rsidRPr="001F7143">
        <w:rPr>
          <w:rFonts w:ascii="Arial" w:eastAsia="Times New Roman" w:hAnsi="Arial" w:cs="Arial"/>
        </w:rPr>
        <w:t>their</w:t>
      </w:r>
      <w:r w:rsidRPr="001F7143">
        <w:rPr>
          <w:rFonts w:ascii="Arial" w:eastAsia="Times New Roman" w:hAnsi="Arial" w:cs="Arial"/>
        </w:rPr>
        <w:t xml:space="preserve"> creditors (including a Scheme of Arrangement under Part 26 and Part 26A Companies Act 2006)</w:t>
      </w:r>
      <w:r w:rsidR="00D73830" w:rsidRPr="001F7143">
        <w:rPr>
          <w:rFonts w:ascii="Arial" w:eastAsia="Times New Roman" w:hAnsi="Arial" w:cs="Arial"/>
        </w:rPr>
        <w:t xml:space="preserve"> (R4)</w:t>
      </w:r>
      <w:r w:rsidRPr="001F7143">
        <w:rPr>
          <w:rFonts w:ascii="Arial" w:eastAsia="Times New Roman" w:hAnsi="Arial" w:cs="Arial"/>
        </w:rPr>
        <w:t>;”</w:t>
      </w:r>
    </w:p>
    <w:p w14:paraId="4F02E6C4"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RX1</w:t>
      </w:r>
      <w:r w:rsidRPr="001F7143">
        <w:rPr>
          <w:rFonts w:ascii="Arial" w:eastAsia="Times New Roman" w:hAnsi="Arial" w:cs="Arial"/>
        </w:rPr>
        <w:tab/>
        <w:t>Insert a new bullet point (fifth bullet point):</w:t>
      </w:r>
    </w:p>
    <w:p w14:paraId="3D5BBC07" w14:textId="2CABEB66"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ab/>
        <w:t>“the application by the individual or, in the case of a firm constituted under English law, any partner of the firm to the court for an interim order pursuant to section 253 of the Insolvency Act 1986</w:t>
      </w:r>
      <w:r w:rsidR="00D73830" w:rsidRPr="001F7143">
        <w:rPr>
          <w:rFonts w:ascii="Arial" w:eastAsia="Times New Roman" w:hAnsi="Arial" w:cs="Arial"/>
        </w:rPr>
        <w:t xml:space="preserve"> (RX1)</w:t>
      </w:r>
      <w:r w:rsidRPr="001F7143">
        <w:rPr>
          <w:rFonts w:ascii="Arial" w:eastAsia="Times New Roman" w:hAnsi="Arial" w:cs="Arial"/>
        </w:rPr>
        <w:t>;”</w:t>
      </w:r>
    </w:p>
    <w:p w14:paraId="034935AF"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RX2</w:t>
      </w:r>
      <w:r w:rsidRPr="001F7143">
        <w:rPr>
          <w:rFonts w:ascii="Arial" w:eastAsia="Times New Roman" w:hAnsi="Arial" w:cs="Arial"/>
        </w:rPr>
        <w:tab/>
        <w:t>Insert a new bullet point (sixth bullet point):</w:t>
      </w:r>
    </w:p>
    <w:p w14:paraId="2A9D2596" w14:textId="17F75B75"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ab/>
        <w:t>“the court making an interim order pursuant to section 252 of the Insolvency Act 1986</w:t>
      </w:r>
      <w:r w:rsidR="00D73830" w:rsidRPr="001F7143">
        <w:rPr>
          <w:rFonts w:ascii="Arial" w:eastAsia="Times New Roman" w:hAnsi="Arial" w:cs="Arial"/>
        </w:rPr>
        <w:t xml:space="preserve"> (RX2)</w:t>
      </w:r>
      <w:r w:rsidRPr="001F7143">
        <w:rPr>
          <w:rFonts w:ascii="Arial" w:eastAsia="Times New Roman" w:hAnsi="Arial" w:cs="Arial"/>
        </w:rPr>
        <w:t>;”</w:t>
      </w:r>
    </w:p>
    <w:p w14:paraId="69B7A902"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RX3</w:t>
      </w:r>
      <w:r w:rsidRPr="001F7143">
        <w:rPr>
          <w:rFonts w:ascii="Arial" w:eastAsia="Times New Roman" w:hAnsi="Arial" w:cs="Arial"/>
        </w:rPr>
        <w:tab/>
        <w:t>Insert a new bullet point (seventh bullet points):</w:t>
      </w:r>
    </w:p>
    <w:p w14:paraId="45DBA770" w14:textId="05BE260F" w:rsidR="00362381" w:rsidRPr="001F7143" w:rsidRDefault="00362381" w:rsidP="00D37399">
      <w:pPr>
        <w:spacing w:after="60" w:line="240" w:lineRule="auto"/>
        <w:ind w:left="1440" w:right="237"/>
        <w:jc w:val="both"/>
        <w:rPr>
          <w:rFonts w:ascii="Arial" w:eastAsia="Times New Roman" w:hAnsi="Arial" w:cs="Arial"/>
        </w:rPr>
      </w:pPr>
      <w:r w:rsidRPr="001F7143">
        <w:rPr>
          <w:rFonts w:ascii="Arial" w:eastAsia="Times New Roman" w:hAnsi="Arial" w:cs="Arial"/>
        </w:rPr>
        <w:t>“</w:t>
      </w:r>
      <w:r w:rsidR="00D73830" w:rsidRPr="001F7143">
        <w:rPr>
          <w:rFonts w:ascii="Arial" w:eastAsia="Times New Roman" w:hAnsi="Arial" w:cs="Arial"/>
        </w:rPr>
        <w:t xml:space="preserve">RX3 </w:t>
      </w:r>
      <w:r w:rsidRPr="001F7143">
        <w:rPr>
          <w:rFonts w:ascii="Arial" w:eastAsia="Times New Roman" w:hAnsi="Arial" w:cs="Arial"/>
        </w:rPr>
        <w:t xml:space="preserve">where the </w:t>
      </w:r>
      <w:r w:rsidR="009B69D7" w:rsidRPr="001F7143">
        <w:rPr>
          <w:rFonts w:ascii="Arial" w:eastAsia="Times New Roman" w:hAnsi="Arial" w:cs="Arial"/>
          <w:i/>
          <w:iCs/>
        </w:rPr>
        <w:t>Contractor</w:t>
      </w:r>
      <w:r w:rsidRPr="001F7143">
        <w:rPr>
          <w:rFonts w:ascii="Arial" w:eastAsia="Times New Roman" w:hAnsi="Arial" w:cs="Arial"/>
        </w:rPr>
        <w:t xml:space="preserve"> is either unable to pay </w:t>
      </w:r>
      <w:r w:rsidR="00761D87" w:rsidRPr="001F7143">
        <w:rPr>
          <w:rFonts w:ascii="Arial" w:eastAsia="Times New Roman" w:hAnsi="Arial" w:cs="Arial"/>
        </w:rPr>
        <w:t>its</w:t>
      </w:r>
      <w:r w:rsidRPr="001F7143">
        <w:rPr>
          <w:rFonts w:ascii="Arial" w:eastAsia="Times New Roman" w:hAnsi="Arial" w:cs="Arial"/>
        </w:rPr>
        <w:t xml:space="preserve"> debts as they fall due or has no reasonable prospect of being able to pay debts which are not immediately payable. The </w:t>
      </w:r>
      <w:r w:rsidR="009B69D7" w:rsidRPr="001F7143">
        <w:rPr>
          <w:rFonts w:ascii="Arial" w:eastAsia="Times New Roman" w:hAnsi="Arial" w:cs="Arial"/>
          <w:i/>
          <w:iCs/>
        </w:rPr>
        <w:t>Client</w:t>
      </w:r>
      <w:r w:rsidRPr="001F7143">
        <w:rPr>
          <w:rFonts w:ascii="Arial" w:eastAsia="Times New Roman" w:hAnsi="Arial" w:cs="Arial"/>
        </w:rPr>
        <w:t xml:space="preserve"> shall regard the </w:t>
      </w:r>
      <w:r w:rsidR="009B69D7" w:rsidRPr="001F7143">
        <w:rPr>
          <w:rFonts w:ascii="Arial" w:eastAsia="Times New Roman" w:hAnsi="Arial" w:cs="Arial"/>
          <w:i/>
          <w:iCs/>
        </w:rPr>
        <w:t>Contractor</w:t>
      </w:r>
      <w:r w:rsidRPr="001F7143">
        <w:rPr>
          <w:rFonts w:ascii="Arial" w:eastAsia="Times New Roman" w:hAnsi="Arial" w:cs="Arial"/>
        </w:rPr>
        <w:t xml:space="preserve"> as being unable to pay </w:t>
      </w:r>
      <w:r w:rsidR="00761D87" w:rsidRPr="001F7143">
        <w:rPr>
          <w:rFonts w:ascii="Arial" w:eastAsia="Times New Roman" w:hAnsi="Arial" w:cs="Arial"/>
        </w:rPr>
        <w:t>its</w:t>
      </w:r>
      <w:r w:rsidRPr="001F7143">
        <w:rPr>
          <w:rFonts w:ascii="Arial" w:eastAsia="Times New Roman" w:hAnsi="Arial" w:cs="Arial"/>
        </w:rPr>
        <w:t xml:space="preserve"> debts if:</w:t>
      </w:r>
    </w:p>
    <w:p w14:paraId="16B35B3E" w14:textId="2959014F" w:rsidR="00362381" w:rsidRPr="001F7143" w:rsidRDefault="00761D87" w:rsidP="006955B8">
      <w:pPr>
        <w:numPr>
          <w:ilvl w:val="0"/>
          <w:numId w:val="39"/>
        </w:numPr>
        <w:spacing w:before="240" w:after="60" w:line="240" w:lineRule="auto"/>
        <w:ind w:right="237"/>
        <w:jc w:val="both"/>
        <w:rPr>
          <w:rFonts w:ascii="Arial" w:eastAsia="Times New Roman" w:hAnsi="Arial" w:cs="Arial"/>
        </w:rPr>
      </w:pPr>
      <w:r w:rsidRPr="001F7143">
        <w:rPr>
          <w:rFonts w:ascii="Arial" w:eastAsia="Times New Roman" w:hAnsi="Arial" w:cs="Arial"/>
        </w:rPr>
        <w:t>it</w:t>
      </w:r>
      <w:r w:rsidR="00362381" w:rsidRPr="001F7143">
        <w:rPr>
          <w:rFonts w:ascii="Arial" w:eastAsia="Times New Roman" w:hAnsi="Arial" w:cs="Arial"/>
        </w:rPr>
        <w:t xml:space="preserve"> has failed to comply with or to set aside a statutory demand under section 268 of the Insolvency Act 1986 within 21 days of service of the statutory demand on </w:t>
      </w:r>
      <w:r w:rsidRPr="001F7143">
        <w:rPr>
          <w:rFonts w:ascii="Arial" w:eastAsia="Times New Roman" w:hAnsi="Arial" w:cs="Arial"/>
        </w:rPr>
        <w:t>it</w:t>
      </w:r>
      <w:r w:rsidR="00362381" w:rsidRPr="001F7143">
        <w:rPr>
          <w:rFonts w:ascii="Arial" w:eastAsia="Times New Roman" w:hAnsi="Arial" w:cs="Arial"/>
        </w:rPr>
        <w:t>; or (RX3.1)</w:t>
      </w:r>
    </w:p>
    <w:p w14:paraId="79C00E0C" w14:textId="77777777" w:rsidR="00362381" w:rsidRPr="001F7143" w:rsidRDefault="00362381" w:rsidP="00D37399">
      <w:pPr>
        <w:spacing w:after="60" w:line="240" w:lineRule="auto"/>
        <w:ind w:left="2520" w:right="237"/>
        <w:jc w:val="both"/>
        <w:rPr>
          <w:rFonts w:ascii="Arial" w:eastAsia="Times New Roman" w:hAnsi="Arial" w:cs="Arial"/>
        </w:rPr>
      </w:pPr>
    </w:p>
    <w:p w14:paraId="57E7C8DC" w14:textId="77777777" w:rsidR="00362381" w:rsidRPr="001F7143" w:rsidRDefault="00362381" w:rsidP="006955B8">
      <w:pPr>
        <w:numPr>
          <w:ilvl w:val="0"/>
          <w:numId w:val="39"/>
        </w:numPr>
        <w:spacing w:before="240" w:after="60" w:line="240" w:lineRule="auto"/>
        <w:ind w:right="237"/>
        <w:jc w:val="both"/>
        <w:rPr>
          <w:rFonts w:ascii="Arial" w:eastAsia="Times New Roman" w:hAnsi="Arial" w:cs="Arial"/>
        </w:rPr>
      </w:pPr>
      <w:bookmarkStart w:id="17" w:name="_Ref47595823"/>
      <w:r w:rsidRPr="001F7143">
        <w:rPr>
          <w:rFonts w:ascii="Arial" w:eastAsia="Times New Roman" w:hAnsi="Arial" w:cs="Arial"/>
        </w:rPr>
        <w:t>execution or other process to enforce a debt due under a judgement or order of the court has been returned unsatisfied in whole or in part.” (RX3.2)</w:t>
      </w:r>
      <w:bookmarkEnd w:id="17"/>
      <w:r w:rsidRPr="001F7143">
        <w:rPr>
          <w:rFonts w:ascii="Arial" w:eastAsia="Times New Roman" w:hAnsi="Arial" w:cs="Arial"/>
        </w:rPr>
        <w:t>.</w:t>
      </w:r>
    </w:p>
    <w:p w14:paraId="72118C57" w14:textId="77777777" w:rsidR="00362381" w:rsidRPr="001F7143" w:rsidRDefault="00362381" w:rsidP="00D37399">
      <w:pPr>
        <w:spacing w:after="60" w:line="240" w:lineRule="auto"/>
        <w:ind w:right="237"/>
        <w:jc w:val="both"/>
        <w:rPr>
          <w:rFonts w:ascii="Arial" w:eastAsia="Times New Roman" w:hAnsi="Arial" w:cs="Arial"/>
        </w:rPr>
      </w:pPr>
    </w:p>
    <w:p w14:paraId="2641DF71"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RX4</w:t>
      </w:r>
      <w:r w:rsidRPr="001F7143">
        <w:rPr>
          <w:rFonts w:ascii="Arial" w:eastAsia="Times New Roman" w:hAnsi="Arial" w:cs="Arial"/>
        </w:rPr>
        <w:tab/>
        <w:t>Insert a new bullet point (eighth bullet point):</w:t>
      </w:r>
    </w:p>
    <w:p w14:paraId="4825B303" w14:textId="7C5816D6"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ab/>
        <w:t>“the presentation of a petition for sequestration in relation to the</w:t>
      </w:r>
      <w:r w:rsidR="00A51B4E" w:rsidRPr="001F7143">
        <w:rPr>
          <w:rFonts w:ascii="Arial" w:eastAsia="Times New Roman" w:hAnsi="Arial" w:cs="Arial"/>
          <w:i/>
        </w:rPr>
        <w:t xml:space="preserve"> Contractor’s</w:t>
      </w:r>
      <w:r w:rsidRPr="001F7143">
        <w:rPr>
          <w:rFonts w:ascii="Arial" w:eastAsia="Times New Roman" w:hAnsi="Arial" w:cs="Arial"/>
        </w:rPr>
        <w:t xml:space="preserve"> estates unless it is withdrawn within 3 Business Days from the date on which the </w:t>
      </w:r>
      <w:r w:rsidR="009B69D7" w:rsidRPr="001F7143">
        <w:rPr>
          <w:rFonts w:ascii="Arial" w:eastAsia="Times New Roman" w:hAnsi="Arial" w:cs="Arial"/>
          <w:i/>
          <w:iCs/>
        </w:rPr>
        <w:t>Contractor</w:t>
      </w:r>
      <w:r w:rsidRPr="001F7143">
        <w:rPr>
          <w:rFonts w:ascii="Arial" w:eastAsia="Times New Roman" w:hAnsi="Arial" w:cs="Arial"/>
        </w:rPr>
        <w:t xml:space="preserve"> is notified of the presentation</w:t>
      </w:r>
      <w:r w:rsidR="00D73830" w:rsidRPr="001F7143">
        <w:rPr>
          <w:rFonts w:ascii="Arial" w:eastAsia="Times New Roman" w:hAnsi="Arial" w:cs="Arial"/>
        </w:rPr>
        <w:t xml:space="preserve"> (RX4)</w:t>
      </w:r>
      <w:r w:rsidRPr="001F7143">
        <w:rPr>
          <w:rFonts w:ascii="Arial" w:eastAsia="Times New Roman" w:hAnsi="Arial" w:cs="Arial"/>
        </w:rPr>
        <w:t>; or”</w:t>
      </w:r>
    </w:p>
    <w:p w14:paraId="6951666F"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RX5</w:t>
      </w:r>
      <w:r w:rsidRPr="001F7143">
        <w:rPr>
          <w:rFonts w:ascii="Arial" w:eastAsia="Times New Roman" w:hAnsi="Arial" w:cs="Arial"/>
        </w:rPr>
        <w:tab/>
        <w:t>Insert a new bullet point (ninth bullet point):</w:t>
      </w:r>
    </w:p>
    <w:p w14:paraId="72D3A330" w14:textId="352846F2"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ab/>
        <w:t>“the court making an award of sequestration in relation to the</w:t>
      </w:r>
      <w:r w:rsidR="00A51B4E" w:rsidRPr="001F7143">
        <w:rPr>
          <w:rFonts w:ascii="Arial" w:eastAsia="Times New Roman" w:hAnsi="Arial" w:cs="Arial"/>
          <w:i/>
        </w:rPr>
        <w:t xml:space="preserve"> Contractor’s</w:t>
      </w:r>
      <w:r w:rsidRPr="001F7143">
        <w:rPr>
          <w:rFonts w:ascii="Arial" w:eastAsia="Times New Roman" w:hAnsi="Arial" w:cs="Arial"/>
        </w:rPr>
        <w:t xml:space="preserve"> estates</w:t>
      </w:r>
      <w:r w:rsidR="00D73830" w:rsidRPr="001F7143">
        <w:rPr>
          <w:rFonts w:ascii="Arial" w:eastAsia="Times New Roman" w:hAnsi="Arial" w:cs="Arial"/>
        </w:rPr>
        <w:t xml:space="preserve"> (RX5)</w:t>
      </w:r>
      <w:r w:rsidRPr="001F7143">
        <w:rPr>
          <w:rFonts w:ascii="Arial" w:eastAsia="Times New Roman" w:hAnsi="Arial" w:cs="Arial"/>
        </w:rPr>
        <w:t>.”</w:t>
      </w:r>
    </w:p>
    <w:p w14:paraId="3C2853BC"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91.1</w:t>
      </w:r>
      <w:r w:rsidRPr="001F7143">
        <w:rPr>
          <w:rFonts w:ascii="Arial" w:eastAsia="Times New Roman" w:hAnsi="Arial" w:cs="Arial"/>
        </w:rPr>
        <w:tab/>
        <w:t>Delete the second main bullet point and replace it with:</w:t>
      </w:r>
    </w:p>
    <w:p w14:paraId="72213154" w14:textId="79DED965"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ab/>
        <w:t xml:space="preserve">“Where the </w:t>
      </w:r>
      <w:r w:rsidR="009B69D7" w:rsidRPr="001F7143">
        <w:rPr>
          <w:rFonts w:ascii="Arial" w:eastAsia="Times New Roman" w:hAnsi="Arial" w:cs="Arial"/>
          <w:i/>
          <w:iCs/>
        </w:rPr>
        <w:t>Contractor</w:t>
      </w:r>
      <w:r w:rsidRPr="001F7143">
        <w:rPr>
          <w:rFonts w:ascii="Arial" w:eastAsia="Times New Roman" w:hAnsi="Arial" w:cs="Arial"/>
        </w:rPr>
        <w:t xml:space="preserve"> is a company registered in England”</w:t>
      </w:r>
    </w:p>
    <w:p w14:paraId="7E6E6224" w14:textId="69F0D11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R5</w:t>
      </w:r>
      <w:r w:rsidRPr="001F7143">
        <w:rPr>
          <w:rFonts w:ascii="Arial" w:eastAsia="Times New Roman" w:hAnsi="Arial" w:cs="Arial"/>
        </w:rPr>
        <w:tab/>
        <w:t>Delete R5 (from the first bullet point) and replace it with “the court making an order that the company shall be wound-up</w:t>
      </w:r>
      <w:r w:rsidR="00D73830" w:rsidRPr="001F7143">
        <w:rPr>
          <w:rFonts w:ascii="Arial" w:eastAsia="Times New Roman" w:hAnsi="Arial" w:cs="Arial"/>
        </w:rPr>
        <w:t xml:space="preserve"> (R5)</w:t>
      </w:r>
      <w:r w:rsidRPr="001F7143">
        <w:rPr>
          <w:rFonts w:ascii="Arial" w:eastAsia="Times New Roman" w:hAnsi="Arial" w:cs="Arial"/>
        </w:rPr>
        <w:t>;”</w:t>
      </w:r>
    </w:p>
    <w:p w14:paraId="6BB7FE61" w14:textId="01DBD6A2"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R7</w:t>
      </w:r>
      <w:r w:rsidRPr="001F7143">
        <w:rPr>
          <w:rFonts w:ascii="Arial" w:eastAsia="Times New Roman" w:hAnsi="Arial" w:cs="Arial"/>
        </w:rPr>
        <w:tab/>
        <w:t>Delete R7 (from the third bullet point) and replace it with “the company passing a resolution that the company shall be wound- up</w:t>
      </w:r>
      <w:r w:rsidR="00D73830" w:rsidRPr="001F7143">
        <w:rPr>
          <w:rFonts w:ascii="Arial" w:eastAsia="Times New Roman" w:hAnsi="Arial" w:cs="Arial"/>
        </w:rPr>
        <w:t xml:space="preserve"> (R7)</w:t>
      </w:r>
      <w:r w:rsidRPr="001F7143">
        <w:rPr>
          <w:rFonts w:ascii="Arial" w:eastAsia="Times New Roman" w:hAnsi="Arial" w:cs="Arial"/>
        </w:rPr>
        <w:t>;”</w:t>
      </w:r>
    </w:p>
    <w:p w14:paraId="0CA6C075" w14:textId="7ECC6E53"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R8</w:t>
      </w:r>
      <w:r w:rsidRPr="001F7143">
        <w:rPr>
          <w:rFonts w:ascii="Arial" w:eastAsia="Times New Roman" w:hAnsi="Arial" w:cs="Arial"/>
        </w:rPr>
        <w:tab/>
        <w:t>Delete R8 (from the fourth bullet point) and replace it with “an application is made to court, or an order is made, for the appointment of an administrator of the Company or a notice of intention to appoint an administrator is filed at the Court or an administrator is appointment over the Company</w:t>
      </w:r>
      <w:r w:rsidR="00D73830" w:rsidRPr="001F7143">
        <w:rPr>
          <w:rFonts w:ascii="Arial" w:eastAsia="Times New Roman" w:hAnsi="Arial" w:cs="Arial"/>
        </w:rPr>
        <w:t xml:space="preserve"> (R8)</w:t>
      </w:r>
      <w:r w:rsidRPr="001F7143">
        <w:rPr>
          <w:rFonts w:ascii="Arial" w:eastAsia="Times New Roman" w:hAnsi="Arial" w:cs="Arial"/>
        </w:rPr>
        <w:t>;”</w:t>
      </w:r>
    </w:p>
    <w:p w14:paraId="74320DA9" w14:textId="2361DF15"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R9</w:t>
      </w:r>
      <w:r w:rsidRPr="001F7143">
        <w:rPr>
          <w:rFonts w:ascii="Arial" w:eastAsia="Times New Roman" w:hAnsi="Arial" w:cs="Arial"/>
        </w:rPr>
        <w:tab/>
        <w:t>Delete R9 (from the fifth bullet point) and replace it with “the appointment of a Receiver or manager or administrative Receiver</w:t>
      </w:r>
      <w:r w:rsidR="00D73830" w:rsidRPr="001F7143">
        <w:rPr>
          <w:rFonts w:ascii="Arial" w:eastAsia="Times New Roman" w:hAnsi="Arial" w:cs="Arial"/>
        </w:rPr>
        <w:t xml:space="preserve"> (R9)</w:t>
      </w:r>
      <w:r w:rsidRPr="001F7143">
        <w:rPr>
          <w:rFonts w:ascii="Arial" w:eastAsia="Times New Roman" w:hAnsi="Arial" w:cs="Arial"/>
        </w:rPr>
        <w:t>.”</w:t>
      </w:r>
    </w:p>
    <w:p w14:paraId="3F42FF56" w14:textId="77777777" w:rsidR="00362381" w:rsidRPr="001F7143" w:rsidRDefault="00362381" w:rsidP="00D37399">
      <w:pPr>
        <w:spacing w:after="240" w:line="240" w:lineRule="auto"/>
        <w:ind w:left="1440" w:right="237" w:hanging="1440"/>
        <w:jc w:val="both"/>
        <w:rPr>
          <w:rFonts w:ascii="Arial" w:eastAsia="Times New Roman" w:hAnsi="Arial" w:cs="Arial"/>
        </w:rPr>
      </w:pPr>
      <w:r w:rsidRPr="001F7143">
        <w:rPr>
          <w:rFonts w:ascii="Arial" w:eastAsia="Times New Roman" w:hAnsi="Arial" w:cs="Arial"/>
        </w:rPr>
        <w:t>R10</w:t>
      </w:r>
      <w:r w:rsidRPr="001F7143">
        <w:rPr>
          <w:rFonts w:ascii="Arial" w:eastAsia="Times New Roman" w:hAnsi="Arial" w:cs="Arial"/>
        </w:rPr>
        <w:tab/>
        <w:t>At the end of R10 (the sixth bullet points) insert: “(including a Scheme of Arrangement under Part 26 and Part 26A Companies Act 2006).”</w:t>
      </w:r>
    </w:p>
    <w:p w14:paraId="084A524C" w14:textId="2DCB70F1"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91.1</w:t>
      </w:r>
      <w:r w:rsidRPr="001F7143">
        <w:rPr>
          <w:rFonts w:ascii="Arial" w:eastAsia="Calibri" w:hAnsi="Arial" w:cs="Arial"/>
          <w:lang w:eastAsia="en-GB"/>
        </w:rPr>
        <w:tab/>
        <w:t xml:space="preserve">At the end of the </w:t>
      </w:r>
      <w:r w:rsidR="00A536F2" w:rsidRPr="001F7143">
        <w:rPr>
          <w:rFonts w:ascii="Arial" w:eastAsia="Calibri" w:hAnsi="Arial" w:cs="Arial"/>
          <w:lang w:eastAsia="en-GB"/>
        </w:rPr>
        <w:t>Clause</w:t>
      </w:r>
      <w:r w:rsidRPr="001F7143">
        <w:rPr>
          <w:rFonts w:ascii="Arial" w:eastAsia="Calibri" w:hAnsi="Arial" w:cs="Arial"/>
          <w:lang w:eastAsia="en-GB"/>
        </w:rPr>
        <w:t xml:space="preserve"> insert:</w:t>
      </w:r>
    </w:p>
    <w:p w14:paraId="2643EF1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738627C" w14:textId="3F0E1906"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 xml:space="preserve">“The </w:t>
      </w:r>
      <w:r w:rsidR="009B69D7" w:rsidRPr="001F7143">
        <w:rPr>
          <w:rFonts w:ascii="Arial" w:eastAsia="Calibri" w:hAnsi="Arial" w:cs="Arial"/>
          <w:i/>
          <w:iCs/>
          <w:lang w:eastAsia="en-GB"/>
        </w:rPr>
        <w:t>Client</w:t>
      </w:r>
      <w:r w:rsidRPr="001F7143">
        <w:rPr>
          <w:rFonts w:ascii="Arial" w:eastAsia="Calibri" w:hAnsi="Arial" w:cs="Arial"/>
          <w:i/>
          <w:iCs/>
          <w:lang w:eastAsia="en-GB"/>
        </w:rPr>
        <w:t xml:space="preserve"> </w:t>
      </w:r>
      <w:r w:rsidRPr="001F7143">
        <w:rPr>
          <w:rFonts w:ascii="Arial" w:eastAsia="Calibri" w:hAnsi="Arial" w:cs="Arial"/>
          <w:lang w:eastAsia="en-GB"/>
        </w:rPr>
        <w:t xml:space="preserve">may also terminate if any event described in Clause 91.1 above occurs in respect of any company, which from time to time has guaranteed the obligations of the </w:t>
      </w:r>
      <w:r w:rsidR="009B69D7" w:rsidRPr="001F7143">
        <w:rPr>
          <w:rFonts w:ascii="Arial" w:eastAsia="Calibri" w:hAnsi="Arial" w:cs="Arial"/>
          <w:i/>
          <w:iCs/>
          <w:lang w:eastAsia="en-GB"/>
        </w:rPr>
        <w:t>Contractor</w:t>
      </w:r>
      <w:r w:rsidRPr="001F7143">
        <w:rPr>
          <w:rFonts w:ascii="Arial" w:eastAsia="Calibri" w:hAnsi="Arial" w:cs="Arial"/>
          <w:i/>
          <w:iCs/>
          <w:lang w:eastAsia="en-GB"/>
        </w:rPr>
        <w:t xml:space="preserve"> </w:t>
      </w:r>
      <w:r w:rsidRPr="001F7143">
        <w:rPr>
          <w:rFonts w:ascii="Arial" w:eastAsia="Calibri" w:hAnsi="Arial" w:cs="Arial"/>
          <w:lang w:eastAsia="en-GB"/>
        </w:rPr>
        <w:t>in connection with this contract.</w:t>
      </w:r>
    </w:p>
    <w:p w14:paraId="6926DEB3" w14:textId="77777777" w:rsidR="00362381" w:rsidRPr="001F7143" w:rsidRDefault="00362381" w:rsidP="00D37399">
      <w:pPr>
        <w:spacing w:after="0" w:line="240" w:lineRule="auto"/>
        <w:ind w:right="237"/>
        <w:jc w:val="both"/>
        <w:rPr>
          <w:rFonts w:ascii="Arial" w:eastAsia="Calibri" w:hAnsi="Arial" w:cs="Arial"/>
          <w:lang w:eastAsia="en-GB"/>
        </w:rPr>
      </w:pPr>
    </w:p>
    <w:p w14:paraId="133A66F3" w14:textId="0B972C8B" w:rsidR="00362381" w:rsidRPr="001F7143" w:rsidRDefault="00362381" w:rsidP="00D37399">
      <w:pPr>
        <w:spacing w:after="60" w:line="240" w:lineRule="auto"/>
        <w:ind w:left="1440" w:right="237"/>
        <w:jc w:val="both"/>
        <w:rPr>
          <w:rFonts w:ascii="Arial" w:eastAsia="Times New Roman" w:hAnsi="Arial" w:cs="Arial"/>
        </w:rPr>
      </w:pPr>
      <w:r w:rsidRPr="001F7143">
        <w:rPr>
          <w:rFonts w:ascii="Arial" w:eastAsia="Times New Roman" w:hAnsi="Arial" w:cs="Arial"/>
        </w:rPr>
        <w:t xml:space="preserve">Where the </w:t>
      </w:r>
      <w:r w:rsidR="009B69D7" w:rsidRPr="001F7143">
        <w:rPr>
          <w:rFonts w:ascii="Arial" w:eastAsia="Times New Roman" w:hAnsi="Arial" w:cs="Arial"/>
          <w:i/>
          <w:iCs/>
        </w:rPr>
        <w:t>Contractor</w:t>
      </w:r>
      <w:r w:rsidRPr="001F7143">
        <w:rPr>
          <w:rFonts w:ascii="Arial" w:eastAsia="Times New Roman" w:hAnsi="Arial" w:cs="Arial"/>
        </w:rPr>
        <w:t xml:space="preserve"> is a company registered other than in England, events occur or are carried out which, within the jurisdiction to which it is subject, are similar in nature or effect to those specified in sub-Clauses R5 – R10 above.</w:t>
      </w:r>
    </w:p>
    <w:p w14:paraId="428C3DA9" w14:textId="77777777" w:rsidR="00362381" w:rsidRPr="001F7143" w:rsidRDefault="00362381" w:rsidP="00D37399">
      <w:pPr>
        <w:spacing w:after="60" w:line="240" w:lineRule="auto"/>
        <w:ind w:left="1440" w:right="237"/>
        <w:jc w:val="both"/>
        <w:rPr>
          <w:rFonts w:ascii="Arial" w:eastAsia="Times New Roman" w:hAnsi="Arial" w:cs="Arial"/>
        </w:rPr>
      </w:pPr>
    </w:p>
    <w:p w14:paraId="19265DE1" w14:textId="79DCB606" w:rsidR="00362381" w:rsidRPr="001F7143" w:rsidRDefault="00362381" w:rsidP="00D37399">
      <w:pPr>
        <w:spacing w:after="60" w:line="240" w:lineRule="auto"/>
        <w:ind w:left="1440" w:right="237"/>
        <w:jc w:val="both"/>
        <w:rPr>
          <w:rFonts w:ascii="Arial" w:eastAsia="Times New Roman" w:hAnsi="Arial" w:cs="Arial"/>
        </w:rPr>
      </w:pPr>
      <w:r w:rsidRPr="001F7143">
        <w:rPr>
          <w:rFonts w:ascii="Arial" w:eastAsia="Times New Roman" w:hAnsi="Arial" w:cs="Arial"/>
        </w:rPr>
        <w:t xml:space="preserve">Such termination shall be without prejudice to and shall not affect any right of action or remedy which shall have accrued or shall accrue thereafter to the </w:t>
      </w:r>
      <w:r w:rsidR="009B69D7" w:rsidRPr="001F7143">
        <w:rPr>
          <w:rFonts w:ascii="Arial" w:eastAsia="Times New Roman" w:hAnsi="Arial" w:cs="Arial"/>
          <w:i/>
          <w:iCs/>
        </w:rPr>
        <w:t>Client</w:t>
      </w:r>
      <w:r w:rsidRPr="001F7143">
        <w:rPr>
          <w:rFonts w:ascii="Arial" w:eastAsia="Times New Roman" w:hAnsi="Arial" w:cs="Arial"/>
        </w:rPr>
        <w:t xml:space="preserve"> and the </w:t>
      </w:r>
      <w:r w:rsidR="009B69D7" w:rsidRPr="001F7143">
        <w:rPr>
          <w:rFonts w:ascii="Arial" w:eastAsia="Times New Roman" w:hAnsi="Arial" w:cs="Arial"/>
          <w:i/>
          <w:iCs/>
        </w:rPr>
        <w:t>Contractor</w:t>
      </w:r>
      <w:r w:rsidRPr="001F7143">
        <w:rPr>
          <w:rFonts w:ascii="Arial" w:eastAsia="Times New Roman" w:hAnsi="Arial" w:cs="Arial"/>
        </w:rPr>
        <w:t>.”</w:t>
      </w:r>
    </w:p>
    <w:p w14:paraId="6FEC4046" w14:textId="77777777" w:rsidR="00362381" w:rsidRPr="001F7143" w:rsidRDefault="00362381" w:rsidP="00D37399">
      <w:pPr>
        <w:spacing w:after="60" w:line="240" w:lineRule="auto"/>
        <w:ind w:right="237"/>
        <w:jc w:val="both"/>
        <w:rPr>
          <w:rFonts w:ascii="Arial" w:eastAsia="Times New Roman" w:hAnsi="Arial" w:cs="Arial"/>
        </w:rPr>
      </w:pPr>
    </w:p>
    <w:p w14:paraId="556ABED4" w14:textId="77777777" w:rsidR="00362381" w:rsidRPr="001F7143" w:rsidRDefault="00362381" w:rsidP="001911DB">
      <w:pPr>
        <w:keepNext/>
        <w:spacing w:after="0" w:line="240" w:lineRule="auto"/>
        <w:ind w:right="238"/>
        <w:jc w:val="both"/>
        <w:rPr>
          <w:rFonts w:ascii="Arial" w:eastAsia="Times New Roman" w:hAnsi="Arial" w:cs="Arial"/>
        </w:rPr>
      </w:pPr>
      <w:r w:rsidRPr="001F7143">
        <w:rPr>
          <w:rFonts w:ascii="Arial" w:eastAsia="Times New Roman" w:hAnsi="Arial" w:cs="Arial"/>
        </w:rPr>
        <w:t>91.1A</w:t>
      </w:r>
      <w:r w:rsidRPr="001F7143">
        <w:rPr>
          <w:rFonts w:ascii="Arial" w:eastAsia="Times New Roman" w:hAnsi="Arial" w:cs="Arial"/>
        </w:rPr>
        <w:tab/>
      </w:r>
      <w:r w:rsidRPr="001F7143">
        <w:rPr>
          <w:rFonts w:ascii="Arial" w:eastAsia="Times New Roman" w:hAnsi="Arial" w:cs="Arial"/>
        </w:rPr>
        <w:tab/>
        <w:t>Insert a new Clause:</w:t>
      </w:r>
    </w:p>
    <w:p w14:paraId="7B27BF87" w14:textId="77777777" w:rsidR="00362381" w:rsidRPr="001F7143" w:rsidRDefault="00362381" w:rsidP="001911DB">
      <w:pPr>
        <w:keepNext/>
        <w:spacing w:after="0" w:line="240" w:lineRule="auto"/>
        <w:ind w:right="238"/>
        <w:jc w:val="both"/>
        <w:rPr>
          <w:rFonts w:ascii="Arial" w:eastAsia="Times New Roman" w:hAnsi="Arial" w:cs="Arial"/>
        </w:rPr>
      </w:pPr>
    </w:p>
    <w:p w14:paraId="3EEB8931" w14:textId="283F8AF3" w:rsidR="00362381" w:rsidRPr="001F7143" w:rsidRDefault="00362381" w:rsidP="00D37399">
      <w:pPr>
        <w:spacing w:after="0" w:line="240" w:lineRule="auto"/>
        <w:ind w:left="1440" w:right="237"/>
        <w:jc w:val="both"/>
        <w:rPr>
          <w:rFonts w:ascii="Arial" w:eastAsia="Times New Roman" w:hAnsi="Arial" w:cs="Arial"/>
        </w:rPr>
      </w:pPr>
      <w:r w:rsidRPr="001F7143">
        <w:rPr>
          <w:rFonts w:ascii="Arial" w:eastAsia="Times New Roman" w:hAnsi="Arial" w:cs="Arial"/>
        </w:rPr>
        <w:t xml:space="preserve">“The </w:t>
      </w:r>
      <w:r w:rsidR="009B69D7" w:rsidRPr="001F7143">
        <w:rPr>
          <w:rFonts w:ascii="Arial" w:eastAsia="Times New Roman" w:hAnsi="Arial" w:cs="Arial"/>
          <w:i/>
          <w:iCs/>
        </w:rPr>
        <w:t>Client</w:t>
      </w:r>
      <w:r w:rsidRPr="001F7143">
        <w:rPr>
          <w:rFonts w:ascii="Arial" w:eastAsia="Times New Roman" w:hAnsi="Arial" w:cs="Arial"/>
        </w:rPr>
        <w:t xml:space="preserve"> may terminate if the </w:t>
      </w:r>
      <w:r w:rsidR="009B69D7" w:rsidRPr="001F7143">
        <w:rPr>
          <w:rFonts w:ascii="Arial" w:eastAsia="Times New Roman" w:hAnsi="Arial" w:cs="Arial"/>
          <w:i/>
          <w:iCs/>
        </w:rPr>
        <w:t>Contractor</w:t>
      </w:r>
      <w:r w:rsidRPr="001F7143">
        <w:rPr>
          <w:rFonts w:ascii="Arial" w:eastAsia="Times New Roman" w:hAnsi="Arial" w:cs="Arial"/>
          <w:lang w:val="en-US"/>
        </w:rPr>
        <w:t xml:space="preserve"> </w:t>
      </w:r>
      <w:r w:rsidRPr="001F7143">
        <w:rPr>
          <w:rFonts w:ascii="Arial" w:eastAsia="Times New Roman" w:hAnsi="Arial" w:cs="Arial"/>
        </w:rPr>
        <w:t>applies to court for, or obtains, a moratorium under Part A1 of the Insolvency Act 1986 (RX6)</w:t>
      </w:r>
      <w:r w:rsidR="00D73830" w:rsidRPr="001F7143">
        <w:rPr>
          <w:rFonts w:ascii="Arial" w:eastAsia="Times New Roman" w:hAnsi="Arial" w:cs="Arial"/>
        </w:rPr>
        <w:t>.”</w:t>
      </w:r>
    </w:p>
    <w:p w14:paraId="6CFAED0C" w14:textId="77777777" w:rsidR="00362381" w:rsidRPr="001F7143" w:rsidRDefault="00362381" w:rsidP="00D37399">
      <w:pPr>
        <w:spacing w:after="0" w:line="240" w:lineRule="auto"/>
        <w:ind w:right="237"/>
        <w:jc w:val="both"/>
        <w:rPr>
          <w:rFonts w:ascii="Arial" w:eastAsia="Times New Roman" w:hAnsi="Arial" w:cs="Arial"/>
        </w:rPr>
      </w:pPr>
    </w:p>
    <w:p w14:paraId="7164D3CD" w14:textId="77777777" w:rsidR="00362381" w:rsidRPr="001F7143" w:rsidRDefault="00362381" w:rsidP="001911DB">
      <w:pPr>
        <w:keepNext/>
        <w:spacing w:after="0" w:line="240" w:lineRule="auto"/>
        <w:ind w:right="238"/>
        <w:jc w:val="both"/>
        <w:rPr>
          <w:rFonts w:ascii="Arial" w:eastAsia="Times New Roman" w:hAnsi="Arial" w:cs="Arial"/>
        </w:rPr>
      </w:pPr>
      <w:r w:rsidRPr="001F7143">
        <w:rPr>
          <w:rFonts w:ascii="Arial" w:eastAsia="Times New Roman" w:hAnsi="Arial" w:cs="Arial"/>
        </w:rPr>
        <w:t>91.2</w:t>
      </w:r>
      <w:r w:rsidRPr="001F7143">
        <w:rPr>
          <w:rFonts w:ascii="Arial" w:eastAsia="Times New Roman" w:hAnsi="Arial" w:cs="Arial"/>
        </w:rPr>
        <w:tab/>
      </w:r>
      <w:r w:rsidRPr="001F7143">
        <w:rPr>
          <w:rFonts w:ascii="Arial" w:eastAsia="Times New Roman" w:hAnsi="Arial" w:cs="Arial"/>
        </w:rPr>
        <w:tab/>
        <w:t>Delete the first sentence and substitute with:</w:t>
      </w:r>
    </w:p>
    <w:p w14:paraId="441E55C9" w14:textId="77777777" w:rsidR="00362381" w:rsidRPr="001F7143" w:rsidRDefault="00362381" w:rsidP="001911DB">
      <w:pPr>
        <w:keepNext/>
        <w:spacing w:after="0" w:line="240" w:lineRule="auto"/>
        <w:ind w:right="238"/>
        <w:jc w:val="both"/>
        <w:rPr>
          <w:rFonts w:ascii="Arial" w:eastAsia="Times New Roman" w:hAnsi="Arial" w:cs="Arial"/>
        </w:rPr>
      </w:pPr>
    </w:p>
    <w:p w14:paraId="5ACDD2AA" w14:textId="2F7DD9DC" w:rsidR="00362381" w:rsidRPr="001F7143" w:rsidRDefault="00362381" w:rsidP="00D37399">
      <w:pPr>
        <w:spacing w:after="0" w:line="240" w:lineRule="auto"/>
        <w:ind w:left="1440" w:right="237"/>
        <w:jc w:val="both"/>
        <w:rPr>
          <w:rFonts w:ascii="Arial" w:eastAsia="Times New Roman" w:hAnsi="Arial" w:cs="Arial"/>
        </w:rPr>
      </w:pPr>
      <w:r w:rsidRPr="001F7143">
        <w:rPr>
          <w:rFonts w:ascii="Arial" w:eastAsia="Times New Roman" w:hAnsi="Arial" w:cs="Arial"/>
        </w:rPr>
        <w:t xml:space="preserve">“The </w:t>
      </w:r>
      <w:r w:rsidR="009B69D7" w:rsidRPr="001F7143">
        <w:rPr>
          <w:rFonts w:ascii="Arial" w:eastAsia="Times New Roman" w:hAnsi="Arial" w:cs="Arial"/>
          <w:i/>
          <w:iCs/>
        </w:rPr>
        <w:t>Client</w:t>
      </w:r>
      <w:r w:rsidRPr="001F7143">
        <w:rPr>
          <w:rFonts w:ascii="Arial" w:eastAsia="Times New Roman" w:hAnsi="Arial" w:cs="Arial"/>
        </w:rPr>
        <w:t xml:space="preserve"> may terminate all or part of the</w:t>
      </w:r>
      <w:r w:rsidR="00A51B4E" w:rsidRPr="001F7143">
        <w:rPr>
          <w:rFonts w:ascii="Arial" w:eastAsia="Times New Roman" w:hAnsi="Arial" w:cs="Arial"/>
          <w:i/>
        </w:rPr>
        <w:t xml:space="preserve"> Contractor’s</w:t>
      </w:r>
      <w:r w:rsidRPr="001F7143">
        <w:rPr>
          <w:rFonts w:ascii="Arial" w:eastAsia="Times New Roman" w:hAnsi="Arial" w:cs="Arial"/>
        </w:rPr>
        <w:t xml:space="preserve"> employment under this contract if the </w:t>
      </w:r>
      <w:r w:rsidR="009B69D7" w:rsidRPr="001F7143">
        <w:rPr>
          <w:rFonts w:ascii="Arial" w:eastAsia="Times New Roman" w:hAnsi="Arial" w:cs="Arial"/>
          <w:i/>
          <w:iCs/>
        </w:rPr>
        <w:t>Contractor</w:t>
      </w:r>
      <w:r w:rsidRPr="001F7143">
        <w:rPr>
          <w:rFonts w:ascii="Arial" w:eastAsia="Times New Roman" w:hAnsi="Arial" w:cs="Arial"/>
        </w:rPr>
        <w:t xml:space="preserve"> has defaulted in one of the following ways and not put the default right within four (4) weeks of the notification.</w:t>
      </w:r>
      <w:r w:rsidR="00421D39" w:rsidRPr="001F7143">
        <w:rPr>
          <w:rFonts w:ascii="Arial" w:eastAsia="Times New Roman" w:hAnsi="Arial" w:cs="Arial"/>
        </w:rPr>
        <w:t xml:space="preserve"> If the </w:t>
      </w:r>
      <w:r w:rsidR="00421D39" w:rsidRPr="001F7143">
        <w:rPr>
          <w:rFonts w:ascii="Arial" w:eastAsia="Times New Roman" w:hAnsi="Arial" w:cs="Arial"/>
          <w:i/>
          <w:iCs/>
        </w:rPr>
        <w:t>Client</w:t>
      </w:r>
      <w:r w:rsidR="00421D39" w:rsidRPr="001F7143">
        <w:rPr>
          <w:rFonts w:ascii="Arial" w:eastAsia="Times New Roman" w:hAnsi="Arial" w:cs="Arial"/>
        </w:rPr>
        <w:t xml:space="preserve"> terminates part of the </w:t>
      </w:r>
      <w:r w:rsidR="00421D39" w:rsidRPr="001F7143">
        <w:rPr>
          <w:rFonts w:ascii="Arial" w:eastAsia="Times New Roman" w:hAnsi="Arial" w:cs="Arial"/>
          <w:i/>
          <w:iCs/>
        </w:rPr>
        <w:t>Contractor’s</w:t>
      </w:r>
      <w:r w:rsidR="00421D39" w:rsidRPr="001F7143">
        <w:rPr>
          <w:rFonts w:ascii="Arial" w:eastAsia="Times New Roman" w:hAnsi="Arial" w:cs="Arial"/>
        </w:rPr>
        <w:t xml:space="preserve"> employment under this clause, the extent of the partial termination (and therefore the extent of the </w:t>
      </w:r>
      <w:r w:rsidR="00421D39" w:rsidRPr="001F7143">
        <w:rPr>
          <w:rFonts w:ascii="Arial" w:eastAsia="Times New Roman" w:hAnsi="Arial" w:cs="Arial"/>
          <w:i/>
          <w:iCs/>
        </w:rPr>
        <w:t>works</w:t>
      </w:r>
      <w:r w:rsidR="00421D39" w:rsidRPr="001F7143">
        <w:rPr>
          <w:rFonts w:ascii="Arial" w:eastAsia="Times New Roman" w:hAnsi="Arial" w:cs="Arial"/>
        </w:rPr>
        <w:t xml:space="preserve"> that the Contractor will continue to provide) is confirmed by a Project Manager’s instruction. That instruction is not a compensation event.</w:t>
      </w:r>
      <w:r w:rsidRPr="001F7143">
        <w:rPr>
          <w:rFonts w:ascii="Arial" w:eastAsia="Times New Roman" w:hAnsi="Arial" w:cs="Arial"/>
        </w:rPr>
        <w:t>”</w:t>
      </w:r>
    </w:p>
    <w:p w14:paraId="2517AB03" w14:textId="77777777" w:rsidR="00362381" w:rsidRPr="001F7143" w:rsidRDefault="00362381" w:rsidP="00D37399">
      <w:pPr>
        <w:spacing w:after="0" w:line="240" w:lineRule="auto"/>
        <w:ind w:left="1440" w:right="237"/>
        <w:jc w:val="both"/>
        <w:rPr>
          <w:rFonts w:ascii="Arial" w:eastAsia="Times New Roman" w:hAnsi="Arial" w:cs="Arial"/>
        </w:rPr>
      </w:pPr>
    </w:p>
    <w:p w14:paraId="58B0256E" w14:textId="0589039C" w:rsidR="00362381" w:rsidRPr="001F7143" w:rsidRDefault="00362381" w:rsidP="001911DB">
      <w:pPr>
        <w:keepNext/>
        <w:spacing w:after="0" w:line="240" w:lineRule="auto"/>
        <w:ind w:right="238"/>
        <w:jc w:val="both"/>
        <w:rPr>
          <w:rFonts w:ascii="Arial" w:eastAsia="Times New Roman" w:hAnsi="Arial" w:cs="Arial"/>
        </w:rPr>
      </w:pPr>
      <w:r w:rsidRPr="001F7143">
        <w:rPr>
          <w:rFonts w:ascii="Arial" w:eastAsia="Times New Roman" w:hAnsi="Arial" w:cs="Arial"/>
        </w:rPr>
        <w:t>91.4</w:t>
      </w:r>
      <w:r w:rsidRPr="001F7143">
        <w:rPr>
          <w:rFonts w:ascii="Arial" w:eastAsia="Times New Roman" w:hAnsi="Arial" w:cs="Arial"/>
        </w:rPr>
        <w:tab/>
      </w:r>
      <w:r w:rsidRPr="001F7143">
        <w:rPr>
          <w:rFonts w:ascii="Arial" w:eastAsia="Times New Roman" w:hAnsi="Arial" w:cs="Arial"/>
        </w:rPr>
        <w:tab/>
        <w:t xml:space="preserve">Delete this </w:t>
      </w:r>
      <w:r w:rsidR="00A536F2" w:rsidRPr="001F7143">
        <w:rPr>
          <w:rFonts w:ascii="Arial" w:eastAsia="Times New Roman" w:hAnsi="Arial" w:cs="Arial"/>
        </w:rPr>
        <w:t>Clause</w:t>
      </w:r>
      <w:r w:rsidRPr="001F7143">
        <w:rPr>
          <w:rFonts w:ascii="Arial" w:eastAsia="Times New Roman" w:hAnsi="Arial" w:cs="Arial"/>
        </w:rPr>
        <w:t xml:space="preserve"> and substitute with:</w:t>
      </w:r>
    </w:p>
    <w:p w14:paraId="7898D52F" w14:textId="77777777" w:rsidR="00362381" w:rsidRPr="001F7143" w:rsidRDefault="00362381" w:rsidP="001911DB">
      <w:pPr>
        <w:keepNext/>
        <w:spacing w:after="0" w:line="240" w:lineRule="auto"/>
        <w:ind w:right="238"/>
        <w:jc w:val="both"/>
        <w:rPr>
          <w:rFonts w:ascii="Arial" w:eastAsia="Times New Roman" w:hAnsi="Arial" w:cs="Arial"/>
        </w:rPr>
      </w:pPr>
    </w:p>
    <w:p w14:paraId="1A375F51" w14:textId="03B35298" w:rsidR="00362381" w:rsidRPr="001F7143" w:rsidRDefault="00362381" w:rsidP="00D37399">
      <w:pPr>
        <w:spacing w:after="0" w:line="240" w:lineRule="auto"/>
        <w:ind w:left="1440" w:right="237"/>
        <w:jc w:val="both"/>
        <w:rPr>
          <w:rFonts w:ascii="Arial" w:eastAsia="Times New Roman" w:hAnsi="Arial" w:cs="Arial"/>
        </w:rPr>
      </w:pPr>
      <w:r w:rsidRPr="001F7143">
        <w:rPr>
          <w:rFonts w:ascii="Arial" w:eastAsia="Times New Roman" w:hAnsi="Arial" w:cs="Arial"/>
        </w:rPr>
        <w:t xml:space="preserve">“The </w:t>
      </w:r>
      <w:r w:rsidR="009B69D7" w:rsidRPr="001F7143">
        <w:rPr>
          <w:rFonts w:ascii="Arial" w:eastAsia="Times New Roman" w:hAnsi="Arial" w:cs="Arial"/>
          <w:i/>
          <w:iCs/>
        </w:rPr>
        <w:t>Contractor</w:t>
      </w:r>
      <w:r w:rsidRPr="001F7143">
        <w:rPr>
          <w:rFonts w:ascii="Arial" w:eastAsia="Times New Roman" w:hAnsi="Arial" w:cs="Arial"/>
        </w:rPr>
        <w:t xml:space="preserve"> may terminate if the </w:t>
      </w:r>
      <w:r w:rsidR="009B69D7" w:rsidRPr="001F7143">
        <w:rPr>
          <w:rFonts w:ascii="Arial" w:eastAsia="Times New Roman" w:hAnsi="Arial" w:cs="Arial"/>
          <w:i/>
          <w:iCs/>
        </w:rPr>
        <w:t>Client</w:t>
      </w:r>
      <w:r w:rsidRPr="001F7143">
        <w:rPr>
          <w:rFonts w:ascii="Arial" w:eastAsia="Times New Roman" w:hAnsi="Arial" w:cs="Arial"/>
        </w:rPr>
        <w:t xml:space="preserve"> has not paid an amount certified by the </w:t>
      </w:r>
      <w:r w:rsidRPr="001F7143">
        <w:rPr>
          <w:rFonts w:ascii="Arial" w:eastAsia="Times New Roman" w:hAnsi="Arial" w:cs="Arial"/>
          <w:i/>
          <w:iCs/>
        </w:rPr>
        <w:t>Project Manager</w:t>
      </w:r>
      <w:r w:rsidRPr="001F7143">
        <w:rPr>
          <w:rFonts w:ascii="Arial" w:eastAsia="Times New Roman" w:hAnsi="Arial" w:cs="Arial"/>
        </w:rPr>
        <w:t xml:space="preserve"> as properly due and payable (and no valid pay less notice has been given) within thirteen (13) weeks of the date of the Relevant Day</w:t>
      </w:r>
      <w:r w:rsidR="00D73830" w:rsidRPr="001F7143">
        <w:rPr>
          <w:rFonts w:ascii="Arial" w:eastAsia="Times New Roman" w:hAnsi="Arial" w:cs="Arial"/>
        </w:rPr>
        <w:t xml:space="preserve"> </w:t>
      </w:r>
      <w:r w:rsidRPr="001F7143">
        <w:rPr>
          <w:rFonts w:ascii="Arial" w:eastAsia="Times New Roman" w:hAnsi="Arial" w:cs="Arial"/>
        </w:rPr>
        <w:t>(R16)”</w:t>
      </w:r>
    </w:p>
    <w:p w14:paraId="595067FD" w14:textId="77777777" w:rsidR="00362381" w:rsidRPr="001F7143" w:rsidRDefault="00362381" w:rsidP="00D37399">
      <w:pPr>
        <w:spacing w:after="0" w:line="240" w:lineRule="auto"/>
        <w:ind w:right="237"/>
        <w:jc w:val="both"/>
        <w:rPr>
          <w:rFonts w:ascii="Arial" w:eastAsia="Times New Roman" w:hAnsi="Arial" w:cs="Arial"/>
          <w:lang w:val="en-US"/>
        </w:rPr>
      </w:pPr>
    </w:p>
    <w:p w14:paraId="6A266029" w14:textId="51EDBC05" w:rsidR="00362381" w:rsidRPr="001F7143" w:rsidRDefault="00362381" w:rsidP="00D37399">
      <w:pPr>
        <w:spacing w:after="0" w:line="240" w:lineRule="auto"/>
        <w:ind w:right="237"/>
        <w:jc w:val="both"/>
        <w:rPr>
          <w:rFonts w:ascii="Arial" w:eastAsia="Times New Roman" w:hAnsi="Arial" w:cs="Arial"/>
          <w:lang w:val="en-US"/>
        </w:rPr>
      </w:pPr>
      <w:r w:rsidRPr="001F7143">
        <w:rPr>
          <w:rFonts w:ascii="Arial" w:eastAsia="Times New Roman" w:hAnsi="Arial" w:cs="Arial"/>
          <w:lang w:val="en-US"/>
        </w:rPr>
        <w:t>91.5</w:t>
      </w:r>
      <w:r w:rsidRPr="001F7143">
        <w:rPr>
          <w:rFonts w:ascii="Arial" w:eastAsia="Times New Roman" w:hAnsi="Arial" w:cs="Arial"/>
          <w:lang w:val="en-US"/>
        </w:rPr>
        <w:tab/>
      </w:r>
      <w:r w:rsidRPr="001F7143">
        <w:rPr>
          <w:rFonts w:ascii="Arial" w:eastAsia="Times New Roman" w:hAnsi="Arial" w:cs="Arial"/>
          <w:lang w:val="en-US"/>
        </w:rPr>
        <w:tab/>
      </w:r>
      <w:r w:rsidR="00CD2F18" w:rsidRPr="001F7143">
        <w:rPr>
          <w:rFonts w:ascii="Arial" w:eastAsia="Times New Roman" w:hAnsi="Arial" w:cs="Arial"/>
          <w:lang w:val="en-US"/>
        </w:rPr>
        <w:t>A</w:t>
      </w:r>
      <w:r w:rsidRPr="001F7143">
        <w:rPr>
          <w:rFonts w:ascii="Arial" w:eastAsia="Times New Roman" w:hAnsi="Arial" w:cs="Arial"/>
          <w:lang w:val="en-US"/>
        </w:rPr>
        <w:t>fter “if”, delete “the Parties have” and substitute with:</w:t>
      </w:r>
      <w:r w:rsidR="009624EC" w:rsidRPr="001F7143">
        <w:rPr>
          <w:rFonts w:ascii="Arial" w:eastAsia="Times New Roman" w:hAnsi="Arial" w:cs="Arial"/>
          <w:lang w:val="en-US"/>
        </w:rPr>
        <w:t xml:space="preserve"> </w:t>
      </w:r>
      <w:r w:rsidRPr="001F7143">
        <w:rPr>
          <w:rFonts w:ascii="Arial" w:eastAsia="Times New Roman" w:hAnsi="Arial" w:cs="Arial"/>
          <w:lang w:val="en-US"/>
        </w:rPr>
        <w:t>“either Part</w:t>
      </w:r>
      <w:r w:rsidR="001911DB" w:rsidRPr="001F7143">
        <w:rPr>
          <w:rFonts w:ascii="Arial" w:eastAsia="Times New Roman" w:hAnsi="Arial" w:cs="Arial"/>
          <w:lang w:val="en-US"/>
        </w:rPr>
        <w:t>y</w:t>
      </w:r>
      <w:r w:rsidRPr="001F7143">
        <w:rPr>
          <w:rFonts w:ascii="Arial" w:eastAsia="Times New Roman" w:hAnsi="Arial" w:cs="Arial"/>
          <w:lang w:val="en-US"/>
        </w:rPr>
        <w:t xml:space="preserve"> has”</w:t>
      </w:r>
    </w:p>
    <w:p w14:paraId="5D43ED0B" w14:textId="77777777" w:rsidR="00362381" w:rsidRPr="001F7143" w:rsidRDefault="00362381" w:rsidP="00D37399">
      <w:pPr>
        <w:spacing w:after="0" w:line="240" w:lineRule="auto"/>
        <w:ind w:right="237"/>
        <w:jc w:val="both"/>
        <w:rPr>
          <w:rFonts w:ascii="Arial" w:eastAsia="Times New Roman" w:hAnsi="Arial" w:cs="Arial"/>
          <w:lang w:val="en-US"/>
        </w:rPr>
      </w:pPr>
    </w:p>
    <w:p w14:paraId="11E9AB45" w14:textId="77777777" w:rsidR="00362381" w:rsidRPr="001F7143" w:rsidRDefault="00362381" w:rsidP="001911DB">
      <w:pPr>
        <w:keepNext/>
        <w:spacing w:after="0" w:line="240" w:lineRule="auto"/>
        <w:ind w:right="238"/>
        <w:jc w:val="both"/>
        <w:rPr>
          <w:rFonts w:ascii="Arial" w:eastAsia="Times New Roman" w:hAnsi="Arial" w:cs="Arial"/>
          <w:lang w:val="en-US"/>
        </w:rPr>
      </w:pPr>
      <w:r w:rsidRPr="001F7143">
        <w:rPr>
          <w:rFonts w:ascii="Arial" w:eastAsia="Times New Roman" w:hAnsi="Arial" w:cs="Arial"/>
          <w:lang w:val="en-US"/>
        </w:rPr>
        <w:t>91.6</w:t>
      </w:r>
      <w:r w:rsidRPr="001F7143">
        <w:rPr>
          <w:rFonts w:ascii="Arial" w:eastAsia="Times New Roman" w:hAnsi="Arial" w:cs="Arial"/>
          <w:lang w:val="en-US"/>
        </w:rPr>
        <w:tab/>
      </w:r>
      <w:r w:rsidRPr="001F7143">
        <w:rPr>
          <w:rFonts w:ascii="Arial" w:eastAsia="Times New Roman" w:hAnsi="Arial" w:cs="Arial"/>
          <w:lang w:val="en-US"/>
        </w:rPr>
        <w:tab/>
        <w:t>Delete the second and third bullet point and substitute with:</w:t>
      </w:r>
    </w:p>
    <w:p w14:paraId="4C5C3B99" w14:textId="7DC256BF" w:rsidR="00362381" w:rsidRPr="001F7143" w:rsidRDefault="00362381" w:rsidP="006955B8">
      <w:pPr>
        <w:numPr>
          <w:ilvl w:val="0"/>
          <w:numId w:val="40"/>
        </w:numPr>
        <w:spacing w:before="240" w:after="0" w:line="240" w:lineRule="auto"/>
        <w:ind w:right="237"/>
        <w:jc w:val="both"/>
        <w:rPr>
          <w:rFonts w:ascii="Arial" w:eastAsia="Times New Roman" w:hAnsi="Arial" w:cs="Arial"/>
          <w:lang w:val="en-US"/>
        </w:rPr>
      </w:pPr>
      <w:r w:rsidRPr="001F7143">
        <w:rPr>
          <w:rFonts w:ascii="Arial" w:eastAsia="Times New Roman" w:hAnsi="Arial" w:cs="Arial"/>
          <w:lang w:val="en-US"/>
        </w:rPr>
        <w:t>“</w:t>
      </w:r>
      <w:r w:rsidR="009B69D7" w:rsidRPr="001F7143">
        <w:rPr>
          <w:rFonts w:ascii="Arial" w:eastAsia="Times New Roman" w:hAnsi="Arial" w:cs="Arial"/>
          <w:i/>
          <w:iCs/>
        </w:rPr>
        <w:t>Client</w:t>
      </w:r>
      <w:r w:rsidRPr="001F7143">
        <w:rPr>
          <w:rFonts w:ascii="Arial" w:eastAsia="Times New Roman" w:hAnsi="Arial" w:cs="Arial"/>
        </w:rPr>
        <w:t xml:space="preserve"> may terminate if the instruction was due to any other reason other than a default by the </w:t>
      </w:r>
      <w:r w:rsidR="009B69D7" w:rsidRPr="001F7143">
        <w:rPr>
          <w:rFonts w:ascii="Arial" w:eastAsia="Times New Roman" w:hAnsi="Arial" w:cs="Arial"/>
          <w:i/>
          <w:iCs/>
        </w:rPr>
        <w:t>Contractor</w:t>
      </w:r>
      <w:r w:rsidRPr="001F7143">
        <w:rPr>
          <w:rFonts w:ascii="Arial" w:eastAsia="Times New Roman" w:hAnsi="Arial" w:cs="Arial"/>
        </w:rPr>
        <w:t xml:space="preserve"> or </w:t>
      </w:r>
      <w:r w:rsidR="009B69D7" w:rsidRPr="001F7143">
        <w:rPr>
          <w:rFonts w:ascii="Arial" w:eastAsia="Times New Roman" w:hAnsi="Arial" w:cs="Arial"/>
          <w:i/>
          <w:iCs/>
        </w:rPr>
        <w:t>Client</w:t>
      </w:r>
      <w:r w:rsidRPr="001F7143">
        <w:rPr>
          <w:rFonts w:ascii="Arial" w:eastAsia="Times New Roman" w:hAnsi="Arial" w:cs="Arial"/>
          <w:i/>
        </w:rPr>
        <w:t xml:space="preserve"> </w:t>
      </w:r>
      <w:r w:rsidRPr="001F7143">
        <w:rPr>
          <w:rFonts w:ascii="Arial" w:eastAsia="Times New Roman" w:hAnsi="Arial" w:cs="Arial"/>
        </w:rPr>
        <w:t>(R19).”</w:t>
      </w:r>
    </w:p>
    <w:p w14:paraId="09674C01" w14:textId="77777777" w:rsidR="00362381" w:rsidRPr="001F7143" w:rsidRDefault="00362381" w:rsidP="00D37399">
      <w:pPr>
        <w:spacing w:after="0" w:line="240" w:lineRule="auto"/>
        <w:ind w:right="237"/>
        <w:jc w:val="both"/>
        <w:rPr>
          <w:rFonts w:ascii="Arial" w:eastAsia="Times New Roman" w:hAnsi="Arial" w:cs="Arial"/>
          <w:lang w:val="en-US"/>
        </w:rPr>
      </w:pPr>
    </w:p>
    <w:p w14:paraId="7C71ADE3" w14:textId="47357F60" w:rsidR="009624EC" w:rsidRPr="001F7143" w:rsidRDefault="009624EC" w:rsidP="00D37399">
      <w:pPr>
        <w:spacing w:after="0" w:line="240" w:lineRule="auto"/>
        <w:ind w:right="237"/>
        <w:jc w:val="both"/>
        <w:rPr>
          <w:rFonts w:ascii="Arial" w:eastAsia="Times New Roman" w:hAnsi="Arial" w:cs="Arial"/>
          <w:lang w:val="en-US"/>
        </w:rPr>
      </w:pPr>
      <w:r w:rsidRPr="001F7143">
        <w:rPr>
          <w:rFonts w:ascii="Arial" w:eastAsia="Times New Roman" w:hAnsi="Arial" w:cs="Arial"/>
          <w:lang w:val="en-US"/>
        </w:rPr>
        <w:t>91.6A</w:t>
      </w:r>
      <w:r w:rsidRPr="001F7143">
        <w:rPr>
          <w:rFonts w:ascii="Arial" w:eastAsia="Times New Roman" w:hAnsi="Arial" w:cs="Arial"/>
          <w:lang w:val="en-US"/>
        </w:rPr>
        <w:tab/>
      </w:r>
      <w:r w:rsidRPr="001F7143">
        <w:rPr>
          <w:rFonts w:ascii="Arial" w:eastAsia="Times New Roman" w:hAnsi="Arial" w:cs="Arial"/>
          <w:lang w:val="en-US"/>
        </w:rPr>
        <w:tab/>
        <w:t>Add new clause 91.6A:</w:t>
      </w:r>
    </w:p>
    <w:p w14:paraId="29D528D7" w14:textId="77777777" w:rsidR="009624EC" w:rsidRPr="001F7143" w:rsidRDefault="009624EC" w:rsidP="00D37399">
      <w:pPr>
        <w:spacing w:after="0" w:line="240" w:lineRule="auto"/>
        <w:ind w:right="237"/>
        <w:jc w:val="both"/>
        <w:rPr>
          <w:rFonts w:ascii="Arial" w:eastAsia="Times New Roman" w:hAnsi="Arial" w:cs="Arial"/>
          <w:lang w:val="en-US"/>
        </w:rPr>
      </w:pPr>
    </w:p>
    <w:p w14:paraId="43775EE9" w14:textId="77777777" w:rsidR="009624EC" w:rsidRPr="001F7143" w:rsidRDefault="009624EC" w:rsidP="009624EC">
      <w:pPr>
        <w:spacing w:after="0" w:line="240" w:lineRule="auto"/>
        <w:ind w:left="1418" w:right="237"/>
        <w:jc w:val="both"/>
        <w:rPr>
          <w:rFonts w:ascii="Arial" w:eastAsia="Times New Roman" w:hAnsi="Arial" w:cs="Arial"/>
          <w:lang w:val="en-US"/>
        </w:rPr>
      </w:pPr>
      <w:r w:rsidRPr="001F7143">
        <w:rPr>
          <w:rFonts w:ascii="Arial" w:eastAsia="Times New Roman" w:hAnsi="Arial" w:cs="Arial"/>
          <w:lang w:val="en-US"/>
        </w:rPr>
        <w:t xml:space="preserve">“If the </w:t>
      </w:r>
      <w:r w:rsidRPr="001F7143">
        <w:rPr>
          <w:rFonts w:ascii="Arial" w:eastAsia="Times New Roman" w:hAnsi="Arial" w:cs="Arial"/>
          <w:i/>
          <w:iCs/>
          <w:lang w:val="en-US"/>
        </w:rPr>
        <w:t>Project Manager</w:t>
      </w:r>
      <w:r w:rsidRPr="001F7143">
        <w:rPr>
          <w:rFonts w:ascii="Arial" w:eastAsia="Times New Roman" w:hAnsi="Arial" w:cs="Arial"/>
          <w:lang w:val="en-US"/>
        </w:rPr>
        <w:t xml:space="preserve"> has instructed the </w:t>
      </w:r>
      <w:r w:rsidRPr="001F7143">
        <w:rPr>
          <w:rFonts w:ascii="Arial" w:eastAsia="Times New Roman" w:hAnsi="Arial" w:cs="Arial"/>
          <w:i/>
          <w:iCs/>
          <w:lang w:val="en-US"/>
        </w:rPr>
        <w:t>Contractor</w:t>
      </w:r>
      <w:r w:rsidRPr="001F7143">
        <w:rPr>
          <w:rFonts w:ascii="Arial" w:eastAsia="Times New Roman" w:hAnsi="Arial" w:cs="Arial"/>
          <w:lang w:val="en-US"/>
        </w:rPr>
        <w:t xml:space="preserve"> to stop or not start any substantial work or all work and an instruction allowing the work to re-start or removing work from the Scope has not been given within six months:</w:t>
      </w:r>
    </w:p>
    <w:p w14:paraId="38C9F84C" w14:textId="3BD53424" w:rsidR="009624EC" w:rsidRPr="001F7143" w:rsidRDefault="009624EC" w:rsidP="006955B8">
      <w:pPr>
        <w:pStyle w:val="ListParagraph"/>
        <w:numPr>
          <w:ilvl w:val="0"/>
          <w:numId w:val="40"/>
        </w:numPr>
        <w:spacing w:line="240" w:lineRule="auto"/>
        <w:ind w:right="237"/>
        <w:rPr>
          <w:rFonts w:eastAsia="Times New Roman" w:cs="Arial"/>
          <w:lang w:val="en-US"/>
        </w:rPr>
      </w:pPr>
      <w:r w:rsidRPr="001F7143">
        <w:rPr>
          <w:rFonts w:eastAsia="Times New Roman" w:cs="Arial"/>
          <w:lang w:val="en-US"/>
        </w:rPr>
        <w:t xml:space="preserve">the </w:t>
      </w:r>
      <w:r w:rsidRPr="001F7143">
        <w:rPr>
          <w:rFonts w:eastAsia="Times New Roman" w:cs="Arial"/>
          <w:i/>
          <w:iCs/>
          <w:lang w:val="en-US"/>
        </w:rPr>
        <w:t>Contractor</w:t>
      </w:r>
      <w:r w:rsidRPr="001F7143">
        <w:rPr>
          <w:rFonts w:eastAsia="Times New Roman" w:cs="Arial"/>
          <w:lang w:val="en-US"/>
        </w:rPr>
        <w:t xml:space="preserve"> may terminate if the instruction was due to a default of the </w:t>
      </w:r>
      <w:r w:rsidRPr="001F7143">
        <w:rPr>
          <w:rFonts w:eastAsia="Times New Roman" w:cs="Arial"/>
          <w:i/>
          <w:iCs/>
          <w:lang w:val="en-US"/>
        </w:rPr>
        <w:t xml:space="preserve">Client </w:t>
      </w:r>
      <w:r w:rsidRPr="001F7143">
        <w:rPr>
          <w:rFonts w:eastAsia="Times New Roman" w:cs="Arial"/>
          <w:lang w:val="en-US"/>
        </w:rPr>
        <w:t>(R</w:t>
      </w:r>
      <w:r w:rsidR="008E5D2C" w:rsidRPr="001F7143">
        <w:rPr>
          <w:rFonts w:eastAsia="Times New Roman" w:cs="Arial"/>
          <w:lang w:val="en-US"/>
        </w:rPr>
        <w:t>X7</w:t>
      </w:r>
      <w:r w:rsidRPr="001F7143">
        <w:rPr>
          <w:rFonts w:eastAsia="Times New Roman" w:cs="Arial"/>
          <w:lang w:val="en-US"/>
        </w:rPr>
        <w:t>)</w:t>
      </w:r>
      <w:r w:rsidRPr="001F7143">
        <w:rPr>
          <w:rFonts w:eastAsia="Times New Roman" w:cs="Arial"/>
          <w:i/>
          <w:iCs/>
          <w:lang w:val="en-US"/>
        </w:rPr>
        <w:t>;</w:t>
      </w:r>
    </w:p>
    <w:p w14:paraId="4E27AADA" w14:textId="50F28AD6" w:rsidR="009624EC" w:rsidRPr="001F7143" w:rsidRDefault="009624EC" w:rsidP="006955B8">
      <w:pPr>
        <w:pStyle w:val="ListParagraph"/>
        <w:numPr>
          <w:ilvl w:val="0"/>
          <w:numId w:val="40"/>
        </w:numPr>
        <w:spacing w:line="240" w:lineRule="auto"/>
        <w:ind w:right="237"/>
        <w:rPr>
          <w:rFonts w:eastAsia="Times New Roman" w:cs="Arial"/>
          <w:lang w:val="en-US"/>
        </w:rPr>
      </w:pPr>
      <w:r w:rsidRPr="001F7143">
        <w:rPr>
          <w:rFonts w:eastAsia="Times New Roman" w:cs="Arial"/>
          <w:lang w:val="en-US"/>
        </w:rPr>
        <w:t>the</w:t>
      </w:r>
      <w:r w:rsidRPr="001F7143">
        <w:rPr>
          <w:rFonts w:eastAsia="Times New Roman" w:cs="Arial"/>
          <w:i/>
          <w:iCs/>
          <w:lang w:val="en-US"/>
        </w:rPr>
        <w:t xml:space="preserve"> Contractor </w:t>
      </w:r>
      <w:r w:rsidRPr="001F7143">
        <w:rPr>
          <w:rFonts w:eastAsia="Times New Roman" w:cs="Arial"/>
          <w:lang w:val="en-US"/>
        </w:rPr>
        <w:t>may not terminate if the instruction was due to a default of the</w:t>
      </w:r>
      <w:r w:rsidRPr="001F7143">
        <w:rPr>
          <w:rFonts w:eastAsia="Times New Roman" w:cs="Arial"/>
          <w:i/>
          <w:iCs/>
          <w:lang w:val="en-US"/>
        </w:rPr>
        <w:t xml:space="preserve"> Contractor</w:t>
      </w:r>
      <w:r w:rsidRPr="001F7143">
        <w:rPr>
          <w:rFonts w:eastAsia="Times New Roman" w:cs="Arial"/>
          <w:lang w:val="en-US"/>
        </w:rPr>
        <w:t xml:space="preserve">, </w:t>
      </w:r>
    </w:p>
    <w:p w14:paraId="3D69D37A" w14:textId="6DB3E746" w:rsidR="009624EC" w:rsidRPr="001F7143" w:rsidRDefault="009624EC" w:rsidP="006955B8">
      <w:pPr>
        <w:pStyle w:val="ListParagraph"/>
        <w:numPr>
          <w:ilvl w:val="0"/>
          <w:numId w:val="40"/>
        </w:numPr>
        <w:spacing w:line="240" w:lineRule="auto"/>
        <w:ind w:right="237"/>
        <w:rPr>
          <w:rFonts w:eastAsia="Times New Roman" w:cs="Arial"/>
          <w:lang w:val="en-US"/>
        </w:rPr>
      </w:pPr>
      <w:r w:rsidRPr="001F7143">
        <w:rPr>
          <w:rFonts w:eastAsia="Times New Roman" w:cs="Arial"/>
          <w:lang w:val="en-US"/>
        </w:rPr>
        <w:t>the</w:t>
      </w:r>
      <w:r w:rsidRPr="001F7143">
        <w:rPr>
          <w:rFonts w:eastAsia="Times New Roman" w:cs="Arial"/>
          <w:i/>
          <w:iCs/>
          <w:lang w:val="en-US"/>
        </w:rPr>
        <w:t xml:space="preserve"> Contractor </w:t>
      </w:r>
      <w:r w:rsidRPr="001F7143">
        <w:rPr>
          <w:rFonts w:eastAsia="Times New Roman" w:cs="Arial"/>
          <w:lang w:val="en-US"/>
        </w:rPr>
        <w:t>may terminate if the instruction was due to any other reason (R</w:t>
      </w:r>
      <w:r w:rsidR="008E5D2C" w:rsidRPr="001F7143">
        <w:rPr>
          <w:rFonts w:eastAsia="Times New Roman" w:cs="Arial"/>
          <w:lang w:val="en-US"/>
        </w:rPr>
        <w:t>X8</w:t>
      </w:r>
      <w:r w:rsidRPr="001F7143">
        <w:rPr>
          <w:rFonts w:eastAsia="Times New Roman" w:cs="Arial"/>
          <w:lang w:val="en-US"/>
        </w:rPr>
        <w:t>)</w:t>
      </w:r>
      <w:r w:rsidR="008B3E24" w:rsidRPr="001F7143">
        <w:rPr>
          <w:rFonts w:eastAsia="Times New Roman" w:cs="Arial"/>
          <w:lang w:val="en-US"/>
        </w:rPr>
        <w:t>”</w:t>
      </w:r>
    </w:p>
    <w:p w14:paraId="2B9BB18F" w14:textId="77777777" w:rsidR="009624EC" w:rsidRPr="001F7143" w:rsidRDefault="009624EC" w:rsidP="00D37399">
      <w:pPr>
        <w:spacing w:after="0" w:line="240" w:lineRule="auto"/>
        <w:ind w:right="237"/>
        <w:jc w:val="both"/>
        <w:rPr>
          <w:rFonts w:ascii="Arial" w:eastAsia="Times New Roman" w:hAnsi="Arial" w:cs="Arial"/>
          <w:lang w:val="en-US"/>
        </w:rPr>
      </w:pPr>
    </w:p>
    <w:p w14:paraId="5ADB79A9" w14:textId="0D8BFC59" w:rsidR="00362381" w:rsidRPr="001F7143" w:rsidRDefault="00362381" w:rsidP="001911DB">
      <w:pPr>
        <w:keepNext/>
        <w:spacing w:after="0" w:line="240" w:lineRule="auto"/>
        <w:ind w:right="238"/>
        <w:jc w:val="both"/>
        <w:rPr>
          <w:rFonts w:ascii="Arial" w:eastAsia="Times New Roman" w:hAnsi="Arial" w:cs="Arial"/>
          <w:lang w:val="en-US"/>
        </w:rPr>
      </w:pPr>
      <w:r w:rsidRPr="001F7143">
        <w:rPr>
          <w:rFonts w:ascii="Arial" w:eastAsia="Times New Roman" w:hAnsi="Arial" w:cs="Arial"/>
          <w:lang w:val="en-US"/>
        </w:rPr>
        <w:t>91.7</w:t>
      </w:r>
      <w:r w:rsidRPr="001F7143">
        <w:rPr>
          <w:rFonts w:ascii="Arial" w:eastAsia="Times New Roman" w:hAnsi="Arial" w:cs="Arial"/>
          <w:lang w:val="en-US"/>
        </w:rPr>
        <w:tab/>
      </w:r>
      <w:r w:rsidRPr="001F7143">
        <w:rPr>
          <w:rFonts w:ascii="Arial" w:eastAsia="Times New Roman" w:hAnsi="Arial" w:cs="Arial"/>
          <w:lang w:val="en-US"/>
        </w:rPr>
        <w:tab/>
        <w:t xml:space="preserve">Delete this </w:t>
      </w:r>
      <w:r w:rsidR="00A536F2" w:rsidRPr="001F7143">
        <w:rPr>
          <w:rFonts w:ascii="Arial" w:eastAsia="Times New Roman" w:hAnsi="Arial" w:cs="Arial"/>
          <w:lang w:val="en-US"/>
        </w:rPr>
        <w:t>Clause</w:t>
      </w:r>
      <w:r w:rsidRPr="001F7143">
        <w:rPr>
          <w:rFonts w:ascii="Arial" w:eastAsia="Times New Roman" w:hAnsi="Arial" w:cs="Arial"/>
          <w:lang w:val="en-US"/>
        </w:rPr>
        <w:t xml:space="preserve"> and substitute with:</w:t>
      </w:r>
    </w:p>
    <w:p w14:paraId="30D7242F" w14:textId="77777777" w:rsidR="00362381" w:rsidRPr="001F7143" w:rsidRDefault="00362381" w:rsidP="001911DB">
      <w:pPr>
        <w:keepNext/>
        <w:spacing w:after="0" w:line="240" w:lineRule="auto"/>
        <w:ind w:right="238"/>
        <w:jc w:val="both"/>
        <w:rPr>
          <w:rFonts w:ascii="Arial" w:eastAsia="Times New Roman" w:hAnsi="Arial" w:cs="Arial"/>
          <w:lang w:val="en-US"/>
        </w:rPr>
      </w:pPr>
    </w:p>
    <w:p w14:paraId="4893E61B" w14:textId="7936C5DD" w:rsidR="00362381" w:rsidRPr="001F7143" w:rsidRDefault="00362381" w:rsidP="00D37399">
      <w:pPr>
        <w:spacing w:after="0" w:line="240" w:lineRule="auto"/>
        <w:ind w:left="1440" w:right="237"/>
        <w:jc w:val="both"/>
        <w:rPr>
          <w:rFonts w:ascii="Arial" w:eastAsia="Times New Roman" w:hAnsi="Arial" w:cs="Arial"/>
          <w:lang w:val="en-US"/>
        </w:rPr>
      </w:pPr>
      <w:r w:rsidRPr="001F7143">
        <w:rPr>
          <w:rFonts w:ascii="Arial" w:eastAsia="Times New Roman" w:hAnsi="Arial" w:cs="Arial"/>
          <w:lang w:val="en-US"/>
        </w:rPr>
        <w:t xml:space="preserve">“The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may terminate if an event which the Parties could not reasonably prevent has substantially affected the</w:t>
      </w:r>
      <w:r w:rsidR="00A51B4E" w:rsidRPr="001F7143">
        <w:rPr>
          <w:rFonts w:ascii="Arial" w:eastAsia="Times New Roman" w:hAnsi="Arial" w:cs="Arial"/>
          <w:i/>
          <w:lang w:val="en-US"/>
        </w:rPr>
        <w:t xml:space="preserve"> Contractor’s</w:t>
      </w:r>
      <w:r w:rsidRPr="001F7143">
        <w:rPr>
          <w:rFonts w:ascii="Arial" w:eastAsia="Times New Roman" w:hAnsi="Arial" w:cs="Arial"/>
          <w:lang w:val="en-US"/>
        </w:rPr>
        <w:t xml:space="preserve"> work for a continuous period of more than thirteen (13) weeks (R20).”</w:t>
      </w:r>
    </w:p>
    <w:p w14:paraId="19373E2A" w14:textId="77777777" w:rsidR="00A536F2" w:rsidRPr="001F7143" w:rsidRDefault="00A536F2" w:rsidP="00D37399">
      <w:pPr>
        <w:spacing w:after="0" w:line="240" w:lineRule="auto"/>
        <w:ind w:left="1440" w:right="237"/>
        <w:jc w:val="both"/>
        <w:rPr>
          <w:rFonts w:ascii="Arial" w:eastAsia="Times New Roman" w:hAnsi="Arial" w:cs="Arial"/>
          <w:lang w:val="en-US"/>
        </w:rPr>
      </w:pPr>
    </w:p>
    <w:p w14:paraId="6CEF7B23" w14:textId="5D39AD9C" w:rsidR="00362381" w:rsidRPr="001F7143" w:rsidRDefault="00362381" w:rsidP="00D37399">
      <w:pPr>
        <w:spacing w:after="0" w:line="240" w:lineRule="auto"/>
        <w:ind w:right="237"/>
        <w:jc w:val="both"/>
        <w:rPr>
          <w:rFonts w:ascii="Arial" w:eastAsia="Times New Roman" w:hAnsi="Arial" w:cs="Arial"/>
          <w:lang w:val="en-US"/>
        </w:rPr>
      </w:pPr>
      <w:r w:rsidRPr="001F7143">
        <w:rPr>
          <w:rFonts w:ascii="Arial" w:eastAsia="Times New Roman" w:hAnsi="Arial" w:cs="Arial"/>
          <w:lang w:val="en-US"/>
        </w:rPr>
        <w:t>91.8</w:t>
      </w:r>
      <w:r w:rsidRPr="001F7143">
        <w:rPr>
          <w:rFonts w:ascii="Arial" w:eastAsia="Times New Roman" w:hAnsi="Arial" w:cs="Arial"/>
          <w:lang w:val="en-US"/>
        </w:rPr>
        <w:tab/>
      </w:r>
      <w:r w:rsidRPr="001F7143">
        <w:rPr>
          <w:rFonts w:ascii="Arial" w:eastAsia="Times New Roman" w:hAnsi="Arial" w:cs="Arial"/>
          <w:lang w:val="en-US"/>
        </w:rPr>
        <w:tab/>
        <w:t xml:space="preserve">Delete this </w:t>
      </w:r>
      <w:r w:rsidR="00A536F2" w:rsidRPr="001F7143">
        <w:rPr>
          <w:rFonts w:ascii="Arial" w:eastAsia="Times New Roman" w:hAnsi="Arial" w:cs="Arial"/>
          <w:lang w:val="en-US"/>
        </w:rPr>
        <w:t>Clause</w:t>
      </w:r>
      <w:r w:rsidRPr="001F7143">
        <w:rPr>
          <w:rFonts w:ascii="Arial" w:eastAsia="Times New Roman" w:hAnsi="Arial" w:cs="Arial"/>
          <w:lang w:val="en-US"/>
        </w:rPr>
        <w:t xml:space="preserve"> from “</w:t>
      </w:r>
      <w:r w:rsidRPr="001F7143">
        <w:rPr>
          <w:rFonts w:ascii="Arial" w:eastAsia="Times New Roman" w:hAnsi="Arial" w:cs="Arial"/>
          <w:iCs/>
          <w:lang w:val="en-US"/>
        </w:rPr>
        <w:t>unless</w:t>
      </w:r>
      <w:r w:rsidRPr="001F7143">
        <w:rPr>
          <w:rFonts w:ascii="Arial" w:eastAsia="Times New Roman" w:hAnsi="Arial" w:cs="Arial"/>
          <w:lang w:val="en-US"/>
        </w:rPr>
        <w:t xml:space="preserve">” in the first line until the end of the </w:t>
      </w:r>
      <w:r w:rsidR="00A536F2" w:rsidRPr="001F7143">
        <w:rPr>
          <w:rFonts w:ascii="Arial" w:eastAsia="Times New Roman" w:hAnsi="Arial" w:cs="Arial"/>
          <w:lang w:val="en-US"/>
        </w:rPr>
        <w:t>C</w:t>
      </w:r>
      <w:r w:rsidRPr="001F7143">
        <w:rPr>
          <w:rFonts w:ascii="Arial" w:eastAsia="Times New Roman" w:hAnsi="Arial" w:cs="Arial"/>
          <w:lang w:val="en-US"/>
        </w:rPr>
        <w:t>lause.</w:t>
      </w:r>
    </w:p>
    <w:p w14:paraId="3A53EC0B" w14:textId="77777777" w:rsidR="00362381" w:rsidRPr="001F7143" w:rsidRDefault="00362381" w:rsidP="00D37399">
      <w:pPr>
        <w:spacing w:after="0" w:line="240" w:lineRule="auto"/>
        <w:ind w:right="237"/>
        <w:jc w:val="both"/>
        <w:rPr>
          <w:rFonts w:ascii="Arial" w:eastAsia="Times New Roman" w:hAnsi="Arial" w:cs="Arial"/>
          <w:lang w:val="en-US"/>
        </w:rPr>
      </w:pPr>
    </w:p>
    <w:p w14:paraId="4093456D" w14:textId="77777777" w:rsidR="00362381" w:rsidRPr="001F7143" w:rsidRDefault="00362381" w:rsidP="001911DB">
      <w:pPr>
        <w:keepNext/>
        <w:spacing w:after="0" w:line="240" w:lineRule="auto"/>
        <w:ind w:right="238"/>
        <w:jc w:val="both"/>
        <w:rPr>
          <w:rFonts w:ascii="Arial" w:eastAsia="Times New Roman" w:hAnsi="Arial" w:cs="Arial"/>
          <w:lang w:val="en-US"/>
        </w:rPr>
      </w:pPr>
      <w:r w:rsidRPr="001F7143">
        <w:rPr>
          <w:rFonts w:ascii="Arial" w:eastAsia="Times New Roman" w:hAnsi="Arial" w:cs="Arial"/>
          <w:lang w:val="en-US"/>
        </w:rPr>
        <w:t>91.9</w:t>
      </w:r>
      <w:r w:rsidRPr="001F7143">
        <w:rPr>
          <w:rFonts w:ascii="Arial" w:eastAsia="Times New Roman" w:hAnsi="Arial" w:cs="Arial"/>
          <w:lang w:val="en-US"/>
        </w:rPr>
        <w:tab/>
      </w:r>
      <w:r w:rsidRPr="001F7143">
        <w:rPr>
          <w:rFonts w:ascii="Arial" w:eastAsia="Times New Roman" w:hAnsi="Arial" w:cs="Arial"/>
          <w:lang w:val="en-US"/>
        </w:rPr>
        <w:tab/>
        <w:t>Insert new Clause 91.9:</w:t>
      </w:r>
    </w:p>
    <w:p w14:paraId="6CDB41DC" w14:textId="77777777" w:rsidR="00362381" w:rsidRPr="001F7143" w:rsidRDefault="00362381" w:rsidP="001911DB">
      <w:pPr>
        <w:keepNext/>
        <w:spacing w:after="0" w:line="240" w:lineRule="auto"/>
        <w:ind w:right="238"/>
        <w:jc w:val="both"/>
        <w:rPr>
          <w:rFonts w:ascii="Arial" w:eastAsia="Times New Roman" w:hAnsi="Arial" w:cs="Arial"/>
          <w:lang w:val="en-US"/>
        </w:rPr>
      </w:pPr>
    </w:p>
    <w:p w14:paraId="220449AE" w14:textId="5F20979C" w:rsidR="003211AD" w:rsidRPr="001F7143" w:rsidRDefault="00362381" w:rsidP="00D37399">
      <w:pPr>
        <w:spacing w:after="0" w:line="240" w:lineRule="auto"/>
        <w:ind w:left="1440" w:right="237"/>
        <w:jc w:val="both"/>
        <w:rPr>
          <w:rFonts w:ascii="Arial" w:eastAsia="Times New Roman" w:hAnsi="Arial" w:cs="Arial"/>
        </w:rPr>
      </w:pPr>
      <w:r w:rsidRPr="001F7143">
        <w:rPr>
          <w:rFonts w:ascii="Arial" w:eastAsia="Times New Roman" w:hAnsi="Arial" w:cs="Arial"/>
          <w:lang w:val="en-US"/>
        </w:rPr>
        <w:t>“</w:t>
      </w:r>
      <w:r w:rsidR="003211AD" w:rsidRPr="001F7143">
        <w:rPr>
          <w:rFonts w:ascii="Arial" w:eastAsia="Times New Roman" w:hAnsi="Arial" w:cs="Arial"/>
          <w:lang w:val="en-US"/>
        </w:rPr>
        <w:t>Without affecting its rights under clauses 91.10 or 91.11 or under clause 5 of the form of agreement, t</w:t>
      </w:r>
      <w:r w:rsidRPr="001F7143">
        <w:rPr>
          <w:rFonts w:ascii="Arial" w:eastAsia="Times New Roman" w:hAnsi="Arial" w:cs="Arial"/>
        </w:rPr>
        <w:t xml:space="preserve">he </w:t>
      </w:r>
      <w:r w:rsidR="009B69D7" w:rsidRPr="001F7143">
        <w:rPr>
          <w:rFonts w:ascii="Arial" w:eastAsia="Times New Roman" w:hAnsi="Arial" w:cs="Arial"/>
          <w:i/>
          <w:iCs/>
        </w:rPr>
        <w:t>Client</w:t>
      </w:r>
      <w:r w:rsidRPr="001F7143">
        <w:rPr>
          <w:rFonts w:ascii="Arial" w:eastAsia="Times New Roman" w:hAnsi="Arial" w:cs="Arial"/>
        </w:rPr>
        <w:t xml:space="preserve"> may terminate this contract in accordance with</w:t>
      </w:r>
      <w:r w:rsidR="003211AD" w:rsidRPr="001F7143">
        <w:rPr>
          <w:rFonts w:ascii="Arial" w:eastAsia="Times New Roman" w:hAnsi="Arial" w:cs="Arial"/>
        </w:rPr>
        <w:t>:</w:t>
      </w:r>
    </w:p>
    <w:p w14:paraId="106D6A68" w14:textId="56F86E32"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13 (change in control of contractor)</w:t>
      </w:r>
    </w:p>
    <w:p w14:paraId="0D709433" w14:textId="62429E38"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19B (corrupt gifts and payments of commission)</w:t>
      </w:r>
    </w:p>
    <w:p w14:paraId="537FC7E1" w14:textId="25C1D257"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24A (sustainability)</w:t>
      </w:r>
    </w:p>
    <w:p w14:paraId="321F71C0" w14:textId="34C43A23"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24B (child labour and Employment Law and Modern Slavery Act)</w:t>
      </w:r>
    </w:p>
    <w:p w14:paraId="3053FBD9" w14:textId="3760CBFA"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29G (supply of hazard data)</w:t>
      </w:r>
    </w:p>
    <w:p w14:paraId="59DE0705" w14:textId="0933F71E"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54 (tax compliance)</w:t>
      </w:r>
    </w:p>
    <w:p w14:paraId="7C8E0BB2" w14:textId="55A5EB79" w:rsidR="003211AD" w:rsidRPr="001F7143" w:rsidRDefault="003211AD" w:rsidP="006955B8">
      <w:pPr>
        <w:pStyle w:val="ListParagraph"/>
        <w:numPr>
          <w:ilvl w:val="0"/>
          <w:numId w:val="40"/>
        </w:numPr>
        <w:spacing w:before="0" w:line="240" w:lineRule="auto"/>
        <w:ind w:left="1775" w:right="238" w:hanging="357"/>
        <w:rPr>
          <w:rFonts w:eastAsia="Times New Roman" w:cs="Arial"/>
        </w:rPr>
      </w:pPr>
      <w:r w:rsidRPr="001F7143">
        <w:rPr>
          <w:rFonts w:eastAsia="Times New Roman" w:cs="Arial"/>
        </w:rPr>
        <w:t>Clause 57 (import and export licences)</w:t>
      </w:r>
    </w:p>
    <w:p w14:paraId="327A77E7" w14:textId="0428885F" w:rsidR="00362381" w:rsidRPr="001F7143" w:rsidRDefault="003F6C6A" w:rsidP="00D37399">
      <w:pPr>
        <w:spacing w:after="0" w:line="240" w:lineRule="auto"/>
        <w:ind w:left="1440" w:right="237"/>
        <w:jc w:val="both"/>
        <w:rPr>
          <w:rFonts w:ascii="Arial" w:eastAsia="Times New Roman" w:hAnsi="Arial" w:cs="Arial"/>
        </w:rPr>
      </w:pPr>
      <w:r w:rsidRPr="001F7143">
        <w:rPr>
          <w:rFonts w:ascii="Arial" w:eastAsia="Times New Roman" w:hAnsi="Arial" w:cs="Arial"/>
        </w:rPr>
        <w:t>(R24).</w:t>
      </w:r>
      <w:r w:rsidR="004D276C" w:rsidRPr="001F7143">
        <w:rPr>
          <w:rFonts w:ascii="Arial" w:eastAsia="Times New Roman" w:hAnsi="Arial" w:cs="Arial"/>
        </w:rPr>
        <w:t>”</w:t>
      </w:r>
    </w:p>
    <w:p w14:paraId="7254B26C" w14:textId="364DC176" w:rsidR="00611289" w:rsidRPr="001F7143" w:rsidRDefault="00611289" w:rsidP="00611289">
      <w:pPr>
        <w:spacing w:after="0" w:line="240" w:lineRule="auto"/>
        <w:ind w:right="237"/>
        <w:jc w:val="both"/>
        <w:rPr>
          <w:rFonts w:ascii="Arial" w:eastAsia="Times New Roman" w:hAnsi="Arial" w:cs="Arial"/>
        </w:rPr>
      </w:pPr>
    </w:p>
    <w:p w14:paraId="600398D1" w14:textId="08AE06D7" w:rsidR="00611289" w:rsidRPr="001F7143" w:rsidRDefault="00611289" w:rsidP="003211AD">
      <w:pPr>
        <w:keepNext/>
        <w:spacing w:after="0" w:line="240" w:lineRule="auto"/>
        <w:ind w:right="238"/>
        <w:jc w:val="both"/>
        <w:rPr>
          <w:rFonts w:ascii="Arial" w:eastAsia="Times New Roman" w:hAnsi="Arial" w:cs="Arial"/>
        </w:rPr>
      </w:pPr>
      <w:r w:rsidRPr="001F7143">
        <w:rPr>
          <w:rFonts w:ascii="Arial" w:eastAsia="Times New Roman" w:hAnsi="Arial" w:cs="Arial"/>
        </w:rPr>
        <w:t>91.10</w:t>
      </w:r>
      <w:r w:rsidRPr="001F7143">
        <w:rPr>
          <w:rFonts w:ascii="Arial" w:eastAsia="Times New Roman" w:hAnsi="Arial" w:cs="Arial"/>
        </w:rPr>
        <w:tab/>
      </w:r>
      <w:r w:rsidRPr="001F7143">
        <w:rPr>
          <w:rFonts w:ascii="Arial" w:eastAsia="Times New Roman" w:hAnsi="Arial" w:cs="Arial"/>
        </w:rPr>
        <w:tab/>
        <w:t>Insert a new Clause 91.10</w:t>
      </w:r>
      <w:r w:rsidR="00C22CC5" w:rsidRPr="001F7143">
        <w:rPr>
          <w:rFonts w:ascii="Arial" w:eastAsia="Times New Roman" w:hAnsi="Arial" w:cs="Arial"/>
        </w:rPr>
        <w:t>:</w:t>
      </w:r>
    </w:p>
    <w:p w14:paraId="3F241DD2" w14:textId="1B947027" w:rsidR="00611289" w:rsidRPr="001F7143" w:rsidRDefault="00611289" w:rsidP="003211AD">
      <w:pPr>
        <w:keepNext/>
        <w:spacing w:after="0" w:line="240" w:lineRule="auto"/>
        <w:ind w:right="238"/>
        <w:jc w:val="both"/>
        <w:rPr>
          <w:rFonts w:ascii="Arial" w:eastAsia="Times New Roman" w:hAnsi="Arial" w:cs="Arial"/>
        </w:rPr>
      </w:pPr>
    </w:p>
    <w:p w14:paraId="7E2B349B" w14:textId="7A18F766" w:rsidR="00611289" w:rsidRPr="001F7143" w:rsidRDefault="00611289" w:rsidP="003211AD">
      <w:pPr>
        <w:keepNext/>
        <w:spacing w:after="0" w:line="240" w:lineRule="auto"/>
        <w:ind w:right="238"/>
        <w:jc w:val="both"/>
        <w:rPr>
          <w:rFonts w:ascii="Arial" w:hAnsi="Arial" w:cs="Arial"/>
        </w:rPr>
      </w:pPr>
      <w:r w:rsidRPr="001F7143">
        <w:rPr>
          <w:rFonts w:ascii="Arial" w:eastAsia="Times New Roman" w:hAnsi="Arial" w:cs="Arial"/>
        </w:rPr>
        <w:tab/>
      </w:r>
      <w:r w:rsidRPr="001F7143">
        <w:rPr>
          <w:rFonts w:ascii="Arial" w:eastAsia="Times New Roman" w:hAnsi="Arial" w:cs="Arial"/>
        </w:rPr>
        <w:tab/>
        <w:t>“</w:t>
      </w:r>
      <w:r w:rsidRPr="001F7143">
        <w:rPr>
          <w:rFonts w:ascii="Arial" w:hAnsi="Arial" w:cs="Arial"/>
          <w:b/>
          <w:bCs/>
          <w:u w:val="single"/>
        </w:rPr>
        <w:t>Termination for Convenience – Contracts of £5 million and over</w:t>
      </w:r>
    </w:p>
    <w:p w14:paraId="715CB7C9" w14:textId="0D03894B" w:rsidR="00611289" w:rsidRPr="001F7143" w:rsidRDefault="00611289" w:rsidP="003211AD">
      <w:pPr>
        <w:keepNext/>
        <w:spacing w:after="0" w:line="240" w:lineRule="auto"/>
        <w:ind w:right="238"/>
        <w:jc w:val="both"/>
        <w:rPr>
          <w:rFonts w:ascii="Arial" w:hAnsi="Arial" w:cs="Arial"/>
        </w:rPr>
      </w:pPr>
    </w:p>
    <w:p w14:paraId="1840550C" w14:textId="382CEED5"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91.10.1</w:t>
      </w:r>
      <w:r w:rsidRPr="001F7143">
        <w:rPr>
          <w:rFonts w:ascii="Arial" w:hAnsi="Arial" w:cs="Arial"/>
        </w:rPr>
        <w:tab/>
        <w:t xml:space="preserve">The </w:t>
      </w:r>
      <w:r w:rsidRPr="001F7143">
        <w:rPr>
          <w:rFonts w:ascii="Arial" w:hAnsi="Arial" w:cs="Arial"/>
          <w:i/>
          <w:iCs/>
        </w:rPr>
        <w:t>Client</w:t>
      </w:r>
      <w:r w:rsidRPr="001F7143">
        <w:rPr>
          <w:rFonts w:ascii="Arial" w:hAnsi="Arial" w:cs="Arial"/>
        </w:rPr>
        <w:t xml:space="preserve"> shall have the right to terminate the contract in whole or in part at any time by giving the </w:t>
      </w:r>
      <w:r w:rsidRPr="001F7143">
        <w:rPr>
          <w:rFonts w:ascii="Arial" w:hAnsi="Arial" w:cs="Arial"/>
          <w:i/>
          <w:iCs/>
        </w:rPr>
        <w:t>Contractor</w:t>
      </w:r>
      <w:r w:rsidRPr="001F7143">
        <w:rPr>
          <w:rFonts w:ascii="Arial" w:hAnsi="Arial" w:cs="Arial"/>
        </w:rPr>
        <w:t xml:space="preserve"> at least 20 (twenty) Business Days written notice (or such other period as may be stated in the contract). Upon expiry of the notice period the contract, or relevant part thereof, shall terminate without prejudice to the rights of the parties already accrued up to the date of termination. Where only part of the contract is being terminated, the </w:t>
      </w:r>
      <w:r w:rsidRPr="001F7143">
        <w:rPr>
          <w:rFonts w:ascii="Arial" w:hAnsi="Arial" w:cs="Arial"/>
          <w:i/>
          <w:iCs/>
        </w:rPr>
        <w:t>Client</w:t>
      </w:r>
      <w:r w:rsidRPr="001F7143">
        <w:rPr>
          <w:rFonts w:ascii="Arial" w:hAnsi="Arial" w:cs="Arial"/>
        </w:rPr>
        <w:t xml:space="preserve"> and the </w:t>
      </w:r>
      <w:r w:rsidRPr="001F7143">
        <w:rPr>
          <w:rFonts w:ascii="Arial" w:hAnsi="Arial" w:cs="Arial"/>
          <w:i/>
          <w:iCs/>
        </w:rPr>
        <w:t>Contractor</w:t>
      </w:r>
      <w:r w:rsidRPr="001F7143">
        <w:rPr>
          <w:rFonts w:ascii="Arial" w:hAnsi="Arial" w:cs="Arial"/>
        </w:rPr>
        <w:t xml:space="preserve"> shall owe each other no further obligations in respect of the part of the contract being terminated, but will continue to fulfil their respective obligations on all other parts of the contract not being terminated (R</w:t>
      </w:r>
      <w:r w:rsidR="00D20AE4" w:rsidRPr="001F7143">
        <w:rPr>
          <w:rFonts w:ascii="Arial" w:hAnsi="Arial" w:cs="Arial"/>
        </w:rPr>
        <w:t>25</w:t>
      </w:r>
      <w:r w:rsidRPr="001F7143">
        <w:rPr>
          <w:rFonts w:ascii="Arial" w:hAnsi="Arial" w:cs="Arial"/>
        </w:rPr>
        <w:t xml:space="preserve">). </w:t>
      </w:r>
    </w:p>
    <w:p w14:paraId="12F2D9E7"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91.10.2</w:t>
      </w:r>
      <w:r w:rsidRPr="001F7143">
        <w:rPr>
          <w:rFonts w:ascii="Arial" w:hAnsi="Arial" w:cs="Arial"/>
        </w:rPr>
        <w:tab/>
        <w:t xml:space="preserve">Following the above notification the </w:t>
      </w:r>
      <w:r w:rsidRPr="001F7143">
        <w:rPr>
          <w:rFonts w:ascii="Arial" w:hAnsi="Arial" w:cs="Arial"/>
          <w:i/>
          <w:iCs/>
        </w:rPr>
        <w:t>Client</w:t>
      </w:r>
      <w:r w:rsidRPr="001F7143">
        <w:rPr>
          <w:rFonts w:ascii="Arial" w:hAnsi="Arial" w:cs="Arial"/>
        </w:rPr>
        <w:t xml:space="preserve"> shall be entitled to exercise any of the following rights in relation to the contract (or part being terminated) to direct the </w:t>
      </w:r>
      <w:r w:rsidRPr="001F7143">
        <w:rPr>
          <w:rFonts w:ascii="Arial" w:hAnsi="Arial" w:cs="Arial"/>
          <w:i/>
          <w:iCs/>
        </w:rPr>
        <w:t>Contractor</w:t>
      </w:r>
      <w:r w:rsidRPr="001F7143">
        <w:rPr>
          <w:rFonts w:ascii="Arial" w:hAnsi="Arial" w:cs="Arial"/>
        </w:rPr>
        <w:t xml:space="preserve"> to: </w:t>
      </w:r>
    </w:p>
    <w:p w14:paraId="099E3070"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91.10.2.1</w:t>
      </w:r>
      <w:r w:rsidRPr="001F7143">
        <w:rPr>
          <w:rFonts w:ascii="Arial" w:hAnsi="Arial" w:cs="Arial"/>
        </w:rPr>
        <w:tab/>
        <w:t xml:space="preserve">not start work on any element of the </w:t>
      </w:r>
      <w:r w:rsidRPr="001F7143">
        <w:rPr>
          <w:rFonts w:ascii="Arial" w:hAnsi="Arial" w:cs="Arial"/>
          <w:i/>
          <w:iCs/>
        </w:rPr>
        <w:t>Contractor</w:t>
      </w:r>
      <w:r w:rsidRPr="001F7143">
        <w:rPr>
          <w:rFonts w:ascii="Arial" w:hAnsi="Arial" w:cs="Arial"/>
        </w:rPr>
        <w:t xml:space="preserve"> Deliverables not yet started: </w:t>
      </w:r>
    </w:p>
    <w:p w14:paraId="14B4F109"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91.10.2.2</w:t>
      </w:r>
      <w:r w:rsidRPr="001F7143">
        <w:rPr>
          <w:rFonts w:ascii="Arial" w:hAnsi="Arial" w:cs="Arial"/>
        </w:rPr>
        <w:tab/>
        <w:t xml:space="preserve">complete in accordance with the contract the provision of any element of the </w:t>
      </w:r>
      <w:r w:rsidRPr="001F7143">
        <w:rPr>
          <w:rFonts w:ascii="Arial" w:hAnsi="Arial" w:cs="Arial"/>
          <w:i/>
          <w:iCs/>
        </w:rPr>
        <w:t>Contractor</w:t>
      </w:r>
      <w:r w:rsidRPr="001F7143">
        <w:rPr>
          <w:rFonts w:ascii="Arial" w:hAnsi="Arial" w:cs="Arial"/>
        </w:rPr>
        <w:t xml:space="preserve"> Deliverables; </w:t>
      </w:r>
    </w:p>
    <w:p w14:paraId="1941F30F"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91.10.2.3</w:t>
      </w:r>
      <w:r w:rsidRPr="001F7143">
        <w:rPr>
          <w:rFonts w:ascii="Arial" w:hAnsi="Arial" w:cs="Arial"/>
        </w:rPr>
        <w:tab/>
        <w:t xml:space="preserve">as soon as may be reasonably practicable take such steps to ensure that the production rate of the </w:t>
      </w:r>
      <w:r w:rsidRPr="001F7143">
        <w:rPr>
          <w:rFonts w:ascii="Arial" w:hAnsi="Arial" w:cs="Arial"/>
          <w:i/>
          <w:iCs/>
        </w:rPr>
        <w:t>Contractor</w:t>
      </w:r>
      <w:r w:rsidRPr="001F7143">
        <w:rPr>
          <w:rFonts w:ascii="Arial" w:hAnsi="Arial" w:cs="Arial"/>
        </w:rPr>
        <w:t xml:space="preserve"> Deliverables is reduced as quickly as possible; </w:t>
      </w:r>
    </w:p>
    <w:p w14:paraId="121637D5"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91.10.2.4</w:t>
      </w:r>
      <w:r w:rsidRPr="001F7143">
        <w:rPr>
          <w:rFonts w:ascii="Arial" w:hAnsi="Arial" w:cs="Arial"/>
        </w:rPr>
        <w:tab/>
        <w:t xml:space="preserve">terminate on the best possible terms any Sub-contracts in support of the </w:t>
      </w:r>
      <w:r w:rsidRPr="001F7143">
        <w:rPr>
          <w:rFonts w:ascii="Arial" w:hAnsi="Arial" w:cs="Arial"/>
          <w:i/>
          <w:iCs/>
        </w:rPr>
        <w:t>Contractor</w:t>
      </w:r>
      <w:r w:rsidRPr="001F7143">
        <w:rPr>
          <w:rFonts w:ascii="Arial" w:hAnsi="Arial" w:cs="Arial"/>
        </w:rPr>
        <w:t xml:space="preserve"> Deliverables that have not been completed, taking into account any direction given under sub Clauses b to c of this Clause. </w:t>
      </w:r>
    </w:p>
    <w:p w14:paraId="79688E63"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91.10.3</w:t>
      </w:r>
      <w:r w:rsidRPr="001F7143">
        <w:rPr>
          <w:rFonts w:ascii="Arial" w:hAnsi="Arial" w:cs="Arial"/>
        </w:rPr>
        <w:tab/>
        <w:t xml:space="preserve">Where this Clause applies (and subject always to the contractor’s compliance with any direction given by the </w:t>
      </w:r>
      <w:r w:rsidRPr="001F7143">
        <w:rPr>
          <w:rFonts w:ascii="Arial" w:hAnsi="Arial" w:cs="Arial"/>
          <w:i/>
          <w:iCs/>
        </w:rPr>
        <w:t>Client</w:t>
      </w:r>
      <w:r w:rsidRPr="001F7143">
        <w:rPr>
          <w:rFonts w:ascii="Arial" w:hAnsi="Arial" w:cs="Arial"/>
        </w:rPr>
        <w:t xml:space="preserve"> under Clause 91.10.2): </w:t>
      </w:r>
    </w:p>
    <w:p w14:paraId="3B2B6C05" w14:textId="10CFAB20"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91.10.3.1</w:t>
      </w:r>
      <w:r w:rsidRPr="001F7143">
        <w:rPr>
          <w:rFonts w:ascii="Arial" w:hAnsi="Arial" w:cs="Arial"/>
        </w:rPr>
        <w:tab/>
        <w:t xml:space="preserve">the </w:t>
      </w:r>
      <w:r w:rsidRPr="001F7143">
        <w:rPr>
          <w:rFonts w:ascii="Arial" w:hAnsi="Arial" w:cs="Arial"/>
          <w:i/>
          <w:iCs/>
        </w:rPr>
        <w:t>Client</w:t>
      </w:r>
      <w:r w:rsidRPr="001F7143">
        <w:rPr>
          <w:rFonts w:ascii="Arial" w:hAnsi="Arial" w:cs="Arial"/>
        </w:rPr>
        <w:t xml:space="preserve"> shall take over from the </w:t>
      </w:r>
      <w:r w:rsidRPr="001F7143">
        <w:rPr>
          <w:rFonts w:ascii="Arial" w:hAnsi="Arial" w:cs="Arial"/>
          <w:i/>
          <w:iCs/>
        </w:rPr>
        <w:t>Contractor</w:t>
      </w:r>
      <w:r w:rsidRPr="001F7143">
        <w:rPr>
          <w:rFonts w:ascii="Arial" w:hAnsi="Arial" w:cs="Arial"/>
        </w:rPr>
        <w:t xml:space="preserve"> at a fair and reasonable price all unused and undamaged </w:t>
      </w:r>
      <w:r w:rsidR="006B459D" w:rsidRPr="001F7143">
        <w:rPr>
          <w:rFonts w:ascii="Arial" w:hAnsi="Arial" w:cs="Arial"/>
        </w:rPr>
        <w:t>Materiel</w:t>
      </w:r>
      <w:r w:rsidRPr="001F7143">
        <w:rPr>
          <w:rFonts w:ascii="Arial" w:hAnsi="Arial" w:cs="Arial"/>
        </w:rPr>
        <w:t xml:space="preserve"> and any </w:t>
      </w:r>
      <w:r w:rsidRPr="001F7143">
        <w:rPr>
          <w:rFonts w:ascii="Arial" w:hAnsi="Arial" w:cs="Arial"/>
          <w:i/>
          <w:iCs/>
        </w:rPr>
        <w:t>Contractor</w:t>
      </w:r>
      <w:r w:rsidRPr="001F7143">
        <w:rPr>
          <w:rFonts w:ascii="Arial" w:hAnsi="Arial" w:cs="Arial"/>
        </w:rPr>
        <w:t xml:space="preserve"> Deliverables in the course of manufacture that are: </w:t>
      </w:r>
    </w:p>
    <w:p w14:paraId="0BDBBFA1" w14:textId="77777777" w:rsidR="00611289" w:rsidRPr="001F7143" w:rsidRDefault="00611289" w:rsidP="00611289">
      <w:pPr>
        <w:autoSpaceDE w:val="0"/>
        <w:autoSpaceDN w:val="0"/>
        <w:adjustRightInd w:val="0"/>
        <w:ind w:right="237"/>
        <w:jc w:val="both"/>
        <w:rPr>
          <w:rFonts w:ascii="Arial" w:hAnsi="Arial" w:cs="Arial"/>
        </w:rPr>
      </w:pPr>
      <w:r w:rsidRPr="001F7143">
        <w:rPr>
          <w:rFonts w:ascii="Arial" w:hAnsi="Arial" w:cs="Arial"/>
        </w:rPr>
        <w:t>91.10.3.1.1</w:t>
      </w:r>
      <w:r w:rsidRPr="001F7143">
        <w:rPr>
          <w:rFonts w:ascii="Arial" w:hAnsi="Arial" w:cs="Arial"/>
        </w:rPr>
        <w:tab/>
        <w:t xml:space="preserve">in the possession of the </w:t>
      </w:r>
      <w:r w:rsidRPr="001F7143">
        <w:rPr>
          <w:rFonts w:ascii="Arial" w:hAnsi="Arial" w:cs="Arial"/>
          <w:i/>
          <w:iCs/>
        </w:rPr>
        <w:t>Contractor</w:t>
      </w:r>
      <w:r w:rsidRPr="001F7143">
        <w:rPr>
          <w:rFonts w:ascii="Arial" w:hAnsi="Arial" w:cs="Arial"/>
        </w:rPr>
        <w:t xml:space="preserve"> at the date of termination; and </w:t>
      </w:r>
    </w:p>
    <w:p w14:paraId="085345BB" w14:textId="216FCA2E"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91.10.3.1.2</w:t>
      </w:r>
      <w:r w:rsidRPr="001F7143">
        <w:rPr>
          <w:rFonts w:ascii="Arial" w:hAnsi="Arial" w:cs="Arial"/>
        </w:rPr>
        <w:tab/>
        <w:t xml:space="preserve">provided by or supplied to the </w:t>
      </w:r>
      <w:r w:rsidRPr="001F7143">
        <w:rPr>
          <w:rFonts w:ascii="Arial" w:hAnsi="Arial" w:cs="Arial"/>
          <w:i/>
          <w:iCs/>
        </w:rPr>
        <w:t>Contractor</w:t>
      </w:r>
      <w:r w:rsidRPr="001F7143">
        <w:rPr>
          <w:rFonts w:ascii="Arial" w:hAnsi="Arial" w:cs="Arial"/>
        </w:rPr>
        <w:t xml:space="preserve"> for the performance of the contract, except such </w:t>
      </w:r>
      <w:r w:rsidR="006B459D" w:rsidRPr="001F7143">
        <w:rPr>
          <w:rFonts w:ascii="Arial" w:hAnsi="Arial" w:cs="Arial"/>
        </w:rPr>
        <w:t>Materiel</w:t>
      </w:r>
      <w:r w:rsidRPr="001F7143">
        <w:rPr>
          <w:rFonts w:ascii="Arial" w:hAnsi="Arial" w:cs="Arial"/>
        </w:rPr>
        <w:t xml:space="preserve"> and </w:t>
      </w:r>
      <w:r w:rsidRPr="001F7143">
        <w:rPr>
          <w:rFonts w:ascii="Arial" w:hAnsi="Arial" w:cs="Arial"/>
          <w:i/>
          <w:iCs/>
        </w:rPr>
        <w:t>Contractor</w:t>
      </w:r>
      <w:r w:rsidRPr="001F7143">
        <w:rPr>
          <w:rFonts w:ascii="Arial" w:hAnsi="Arial" w:cs="Arial"/>
        </w:rPr>
        <w:t xml:space="preserve"> Deliverables in the course of manufacture as the </w:t>
      </w:r>
      <w:r w:rsidRPr="001F7143">
        <w:rPr>
          <w:rFonts w:ascii="Arial" w:hAnsi="Arial" w:cs="Arial"/>
          <w:i/>
          <w:iCs/>
        </w:rPr>
        <w:t>Contractor</w:t>
      </w:r>
      <w:r w:rsidRPr="001F7143">
        <w:rPr>
          <w:rFonts w:ascii="Arial" w:hAnsi="Arial" w:cs="Arial"/>
        </w:rPr>
        <w:t xml:space="preserve"> shall, with the agreement of the </w:t>
      </w:r>
      <w:r w:rsidRPr="001F7143">
        <w:rPr>
          <w:rFonts w:ascii="Arial" w:hAnsi="Arial" w:cs="Arial"/>
          <w:i/>
          <w:iCs/>
        </w:rPr>
        <w:t>Client</w:t>
      </w:r>
      <w:r w:rsidRPr="001F7143">
        <w:rPr>
          <w:rFonts w:ascii="Arial" w:hAnsi="Arial" w:cs="Arial"/>
        </w:rPr>
        <w:t xml:space="preserve">, choose to retain; </w:t>
      </w:r>
    </w:p>
    <w:p w14:paraId="7DA6B9EC"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91.10.3.2</w:t>
      </w:r>
      <w:r w:rsidRPr="001F7143">
        <w:rPr>
          <w:rFonts w:ascii="Arial" w:hAnsi="Arial" w:cs="Arial"/>
        </w:rPr>
        <w:tab/>
        <w:t xml:space="preserve">the </w:t>
      </w:r>
      <w:r w:rsidRPr="001F7143">
        <w:rPr>
          <w:rFonts w:ascii="Arial" w:hAnsi="Arial" w:cs="Arial"/>
          <w:i/>
          <w:iCs/>
        </w:rPr>
        <w:t>Contractor</w:t>
      </w:r>
      <w:r w:rsidRPr="001F7143">
        <w:rPr>
          <w:rFonts w:ascii="Arial" w:hAnsi="Arial" w:cs="Arial"/>
        </w:rPr>
        <w:t xml:space="preserve"> shall deliver to the </w:t>
      </w:r>
      <w:r w:rsidRPr="001F7143">
        <w:rPr>
          <w:rFonts w:ascii="Arial" w:hAnsi="Arial" w:cs="Arial"/>
          <w:i/>
          <w:iCs/>
        </w:rPr>
        <w:t>Client</w:t>
      </w:r>
      <w:r w:rsidRPr="001F7143">
        <w:rPr>
          <w:rFonts w:ascii="Arial" w:hAnsi="Arial" w:cs="Arial"/>
        </w:rPr>
        <w:t xml:space="preserve"> within an agreed period, or in absence of such agreement within a period as the </w:t>
      </w:r>
      <w:r w:rsidRPr="001F7143">
        <w:rPr>
          <w:rFonts w:ascii="Arial" w:hAnsi="Arial" w:cs="Arial"/>
          <w:i/>
          <w:iCs/>
        </w:rPr>
        <w:t>Client</w:t>
      </w:r>
      <w:r w:rsidRPr="001F7143">
        <w:rPr>
          <w:rFonts w:ascii="Arial" w:hAnsi="Arial" w:cs="Arial"/>
        </w:rPr>
        <w:t xml:space="preserve"> may specify, a list of: </w:t>
      </w:r>
    </w:p>
    <w:p w14:paraId="00378C46" w14:textId="5D7AFDA1" w:rsidR="00611289" w:rsidRPr="001F7143" w:rsidRDefault="00611289" w:rsidP="00611289">
      <w:pPr>
        <w:autoSpaceDE w:val="0"/>
        <w:autoSpaceDN w:val="0"/>
        <w:adjustRightInd w:val="0"/>
        <w:ind w:right="237"/>
        <w:jc w:val="both"/>
        <w:rPr>
          <w:rFonts w:ascii="Arial" w:hAnsi="Arial" w:cs="Arial"/>
        </w:rPr>
      </w:pPr>
      <w:r w:rsidRPr="001F7143">
        <w:rPr>
          <w:rFonts w:ascii="Arial" w:hAnsi="Arial" w:cs="Arial"/>
        </w:rPr>
        <w:t>91.10.3.2.1</w:t>
      </w:r>
      <w:r w:rsidRPr="001F7143">
        <w:rPr>
          <w:rFonts w:ascii="Arial" w:hAnsi="Arial" w:cs="Arial"/>
        </w:rPr>
        <w:tab/>
        <w:t xml:space="preserve">all such unused and undamaged </w:t>
      </w:r>
      <w:r w:rsidR="006B459D" w:rsidRPr="001F7143">
        <w:rPr>
          <w:rFonts w:ascii="Arial" w:hAnsi="Arial" w:cs="Arial"/>
        </w:rPr>
        <w:t>Materiel</w:t>
      </w:r>
      <w:r w:rsidRPr="001F7143">
        <w:rPr>
          <w:rFonts w:ascii="Arial" w:hAnsi="Arial" w:cs="Arial"/>
        </w:rPr>
        <w:t xml:space="preserve">; and </w:t>
      </w:r>
    </w:p>
    <w:p w14:paraId="6E0CFE84" w14:textId="69710586"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91.10.3.2.2</w:t>
      </w:r>
      <w:r w:rsidRPr="001F7143">
        <w:rPr>
          <w:rFonts w:ascii="Arial" w:hAnsi="Arial" w:cs="Arial"/>
        </w:rPr>
        <w:tab/>
      </w:r>
      <w:r w:rsidRPr="001F7143">
        <w:rPr>
          <w:rFonts w:ascii="Arial" w:hAnsi="Arial" w:cs="Arial"/>
          <w:i/>
          <w:iCs/>
        </w:rPr>
        <w:t>Contractor</w:t>
      </w:r>
      <w:r w:rsidRPr="001F7143">
        <w:rPr>
          <w:rFonts w:ascii="Arial" w:hAnsi="Arial" w:cs="Arial"/>
        </w:rPr>
        <w:t xml:space="preserve"> Deliverables in the course of manufacture, that are liable to be taken over by, or previously belonging to the </w:t>
      </w:r>
      <w:r w:rsidRPr="001F7143">
        <w:rPr>
          <w:rFonts w:ascii="Arial" w:hAnsi="Arial" w:cs="Arial"/>
          <w:i/>
          <w:iCs/>
        </w:rPr>
        <w:t>Client</w:t>
      </w:r>
      <w:r w:rsidRPr="001F7143">
        <w:rPr>
          <w:rFonts w:ascii="Arial" w:hAnsi="Arial" w:cs="Arial"/>
        </w:rPr>
        <w:t xml:space="preserve">, and shall deliver such </w:t>
      </w:r>
      <w:r w:rsidR="006B459D" w:rsidRPr="001F7143">
        <w:rPr>
          <w:rFonts w:ascii="Arial" w:hAnsi="Arial" w:cs="Arial"/>
        </w:rPr>
        <w:t>Materiel</w:t>
      </w:r>
      <w:r w:rsidRPr="001F7143">
        <w:rPr>
          <w:rFonts w:ascii="Arial" w:hAnsi="Arial" w:cs="Arial"/>
        </w:rPr>
        <w:t xml:space="preserve"> and </w:t>
      </w:r>
      <w:r w:rsidRPr="001F7143">
        <w:rPr>
          <w:rFonts w:ascii="Arial" w:hAnsi="Arial" w:cs="Arial"/>
          <w:i/>
          <w:iCs/>
        </w:rPr>
        <w:t>Contractor</w:t>
      </w:r>
      <w:r w:rsidRPr="001F7143">
        <w:rPr>
          <w:rFonts w:ascii="Arial" w:hAnsi="Arial" w:cs="Arial"/>
        </w:rPr>
        <w:t xml:space="preserve"> Deliverables in accordance with the directions of the </w:t>
      </w:r>
      <w:r w:rsidRPr="001F7143">
        <w:rPr>
          <w:rFonts w:ascii="Arial" w:hAnsi="Arial" w:cs="Arial"/>
          <w:i/>
          <w:iCs/>
        </w:rPr>
        <w:t>Client</w:t>
      </w:r>
      <w:r w:rsidRPr="001F7143">
        <w:rPr>
          <w:rFonts w:ascii="Arial" w:hAnsi="Arial" w:cs="Arial"/>
        </w:rPr>
        <w:t xml:space="preserve">; </w:t>
      </w:r>
    </w:p>
    <w:p w14:paraId="038D0ACA" w14:textId="00BA6124"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91.10.3.2.3</w:t>
      </w:r>
      <w:r w:rsidRPr="001F7143">
        <w:rPr>
          <w:rFonts w:ascii="Arial" w:hAnsi="Arial" w:cs="Arial"/>
        </w:rPr>
        <w:tab/>
        <w:t>in respect of</w:t>
      </w:r>
      <w:r w:rsidR="002700A2" w:rsidRPr="001F7143">
        <w:rPr>
          <w:rFonts w:ascii="Arial" w:hAnsi="Arial" w:cs="Arial"/>
        </w:rPr>
        <w:t xml:space="preserve"> the</w:t>
      </w:r>
      <w:r w:rsidRPr="001F7143">
        <w:rPr>
          <w:rFonts w:ascii="Arial" w:hAnsi="Arial" w:cs="Arial"/>
        </w:rPr>
        <w:t xml:space="preserve"> </w:t>
      </w:r>
      <w:r w:rsidR="002700A2" w:rsidRPr="001F7143">
        <w:rPr>
          <w:rFonts w:ascii="Arial" w:hAnsi="Arial" w:cs="Arial"/>
          <w:i/>
          <w:iCs/>
        </w:rPr>
        <w:t>works</w:t>
      </w:r>
      <w:r w:rsidRPr="001F7143">
        <w:rPr>
          <w:rFonts w:ascii="Arial" w:hAnsi="Arial" w:cs="Arial"/>
        </w:rPr>
        <w:t xml:space="preserve">, the </w:t>
      </w:r>
      <w:r w:rsidRPr="001F7143">
        <w:rPr>
          <w:rFonts w:ascii="Arial" w:hAnsi="Arial" w:cs="Arial"/>
          <w:i/>
          <w:iCs/>
        </w:rPr>
        <w:t>Client</w:t>
      </w:r>
      <w:r w:rsidRPr="001F7143">
        <w:rPr>
          <w:rFonts w:ascii="Arial" w:hAnsi="Arial" w:cs="Arial"/>
        </w:rPr>
        <w:t xml:space="preserve"> shall pay the </w:t>
      </w:r>
      <w:r w:rsidRPr="001F7143">
        <w:rPr>
          <w:rFonts w:ascii="Arial" w:hAnsi="Arial" w:cs="Arial"/>
          <w:i/>
          <w:iCs/>
        </w:rPr>
        <w:t>Contractor</w:t>
      </w:r>
      <w:r w:rsidRPr="001F7143">
        <w:rPr>
          <w:rFonts w:ascii="Arial" w:hAnsi="Arial" w:cs="Arial"/>
        </w:rPr>
        <w:t xml:space="preserve"> fair and reasonable prices for each </w:t>
      </w:r>
      <w:r w:rsidR="002700A2" w:rsidRPr="001F7143">
        <w:rPr>
          <w:rFonts w:ascii="Arial" w:hAnsi="Arial" w:cs="Arial"/>
        </w:rPr>
        <w:t xml:space="preserve">element of the </w:t>
      </w:r>
      <w:r w:rsidR="002700A2" w:rsidRPr="001F7143">
        <w:rPr>
          <w:rFonts w:ascii="Arial" w:hAnsi="Arial" w:cs="Arial"/>
          <w:i/>
          <w:iCs/>
        </w:rPr>
        <w:t xml:space="preserve">works </w:t>
      </w:r>
      <w:r w:rsidRPr="001F7143">
        <w:rPr>
          <w:rFonts w:ascii="Arial" w:hAnsi="Arial" w:cs="Arial"/>
        </w:rPr>
        <w:t xml:space="preserve">performed, or partially performed, in accordance with the contract. </w:t>
      </w:r>
    </w:p>
    <w:p w14:paraId="54E39A68"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91.10.4</w:t>
      </w:r>
      <w:r w:rsidRPr="001F7143">
        <w:rPr>
          <w:rFonts w:ascii="Arial" w:hAnsi="Arial" w:cs="Arial"/>
        </w:rPr>
        <w:tab/>
        <w:t xml:space="preserve">The </w:t>
      </w:r>
      <w:r w:rsidRPr="001F7143">
        <w:rPr>
          <w:rFonts w:ascii="Arial" w:hAnsi="Arial" w:cs="Arial"/>
          <w:i/>
          <w:iCs/>
        </w:rPr>
        <w:t>Client</w:t>
      </w:r>
      <w:r w:rsidRPr="001F7143">
        <w:rPr>
          <w:rFonts w:ascii="Arial" w:hAnsi="Arial" w:cs="Arial"/>
        </w:rPr>
        <w:t xml:space="preserve"> shall (subject to Clause 91.10.5 below and to the contractor’s compliance with any direction given by the </w:t>
      </w:r>
      <w:r w:rsidRPr="001F7143">
        <w:rPr>
          <w:rFonts w:ascii="Arial" w:hAnsi="Arial" w:cs="Arial"/>
          <w:i/>
          <w:iCs/>
        </w:rPr>
        <w:t>Client</w:t>
      </w:r>
      <w:r w:rsidRPr="001F7143">
        <w:rPr>
          <w:rFonts w:ascii="Arial" w:hAnsi="Arial" w:cs="Arial"/>
        </w:rPr>
        <w:t xml:space="preserve"> in Clause 90.10.2 above) indemnify the </w:t>
      </w:r>
      <w:r w:rsidRPr="001F7143">
        <w:rPr>
          <w:rFonts w:ascii="Arial" w:hAnsi="Arial" w:cs="Arial"/>
          <w:i/>
          <w:iCs/>
        </w:rPr>
        <w:t>Contractor</w:t>
      </w:r>
      <w:r w:rsidRPr="001F7143">
        <w:rPr>
          <w:rFonts w:ascii="Arial" w:hAnsi="Arial" w:cs="Arial"/>
        </w:rPr>
        <w:t xml:space="preserve"> against any commitments, liabilities or expenditure which would otherwise represent an unavoidable loss by the </w:t>
      </w:r>
      <w:r w:rsidRPr="001F7143">
        <w:rPr>
          <w:rFonts w:ascii="Arial" w:hAnsi="Arial" w:cs="Arial"/>
          <w:i/>
          <w:iCs/>
        </w:rPr>
        <w:t>Contractor</w:t>
      </w:r>
      <w:r w:rsidRPr="001F7143">
        <w:rPr>
          <w:rFonts w:ascii="Arial" w:hAnsi="Arial" w:cs="Arial"/>
        </w:rPr>
        <w:t xml:space="preserve"> by reason of the termination of the contract, subject to: </w:t>
      </w:r>
    </w:p>
    <w:p w14:paraId="3AA77C5F"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91.10.4.1</w:t>
      </w:r>
      <w:r w:rsidRPr="001F7143">
        <w:rPr>
          <w:rFonts w:ascii="Arial" w:hAnsi="Arial" w:cs="Arial"/>
        </w:rPr>
        <w:tab/>
        <w:t xml:space="preserve">the </w:t>
      </w:r>
      <w:r w:rsidRPr="001F7143">
        <w:rPr>
          <w:rFonts w:ascii="Arial" w:hAnsi="Arial" w:cs="Arial"/>
          <w:i/>
          <w:iCs/>
        </w:rPr>
        <w:t>Contractor</w:t>
      </w:r>
      <w:r w:rsidRPr="001F7143">
        <w:rPr>
          <w:rFonts w:ascii="Arial" w:hAnsi="Arial" w:cs="Arial"/>
        </w:rPr>
        <w:t xml:space="preserve"> taking all reasonable steps to mitigate such loss; and </w:t>
      </w:r>
    </w:p>
    <w:p w14:paraId="465B1444"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 xml:space="preserve">91.10.4.2 </w:t>
      </w:r>
      <w:r w:rsidRPr="001F7143">
        <w:rPr>
          <w:rFonts w:ascii="Arial" w:hAnsi="Arial" w:cs="Arial"/>
        </w:rPr>
        <w:tab/>
        <w:t xml:space="preserve">the </w:t>
      </w:r>
      <w:r w:rsidRPr="001F7143">
        <w:rPr>
          <w:rFonts w:ascii="Arial" w:hAnsi="Arial" w:cs="Arial"/>
          <w:i/>
          <w:iCs/>
        </w:rPr>
        <w:t>Contractor</w:t>
      </w:r>
      <w:r w:rsidRPr="001F7143">
        <w:rPr>
          <w:rFonts w:ascii="Arial" w:hAnsi="Arial" w:cs="Arial"/>
        </w:rPr>
        <w:t xml:space="preserve"> submitting a fully itemised and costed list of such loss, with supporting evidence, reasonably and actually incurred by the </w:t>
      </w:r>
      <w:r w:rsidRPr="001F7143">
        <w:rPr>
          <w:rFonts w:ascii="Arial" w:hAnsi="Arial" w:cs="Arial"/>
          <w:i/>
          <w:iCs/>
        </w:rPr>
        <w:t>Contractor</w:t>
      </w:r>
      <w:r w:rsidRPr="001F7143">
        <w:rPr>
          <w:rFonts w:ascii="Arial" w:hAnsi="Arial" w:cs="Arial"/>
        </w:rPr>
        <w:t xml:space="preserve"> as a result of the termination of the contract or relevant part. </w:t>
      </w:r>
    </w:p>
    <w:p w14:paraId="2F2540AF"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91.10.5</w:t>
      </w:r>
      <w:r w:rsidRPr="001F7143">
        <w:rPr>
          <w:rFonts w:ascii="Arial" w:hAnsi="Arial" w:cs="Arial"/>
        </w:rPr>
        <w:tab/>
        <w:t xml:space="preserve">The </w:t>
      </w:r>
      <w:r w:rsidRPr="001F7143">
        <w:rPr>
          <w:rFonts w:ascii="Arial" w:hAnsi="Arial" w:cs="Arial"/>
          <w:i/>
        </w:rPr>
        <w:t>Client</w:t>
      </w:r>
      <w:r w:rsidRPr="001F7143">
        <w:rPr>
          <w:rFonts w:ascii="Arial" w:hAnsi="Arial" w:cs="Arial"/>
        </w:rPr>
        <w:t xml:space="preserve">’s total liability under the provisions of this Clause shall be limited to the total price of the </w:t>
      </w:r>
      <w:r w:rsidRPr="001F7143">
        <w:rPr>
          <w:rFonts w:ascii="Arial" w:hAnsi="Arial" w:cs="Arial"/>
          <w:i/>
          <w:iCs/>
        </w:rPr>
        <w:t>Contractor</w:t>
      </w:r>
      <w:r w:rsidRPr="001F7143">
        <w:rPr>
          <w:rFonts w:ascii="Arial" w:hAnsi="Arial" w:cs="Arial"/>
        </w:rPr>
        <w:t xml:space="preserve"> Deliverables payable under the contract(or relevant part), including any sums paid, due or becoming due to the </w:t>
      </w:r>
      <w:r w:rsidRPr="001F7143">
        <w:rPr>
          <w:rFonts w:ascii="Arial" w:hAnsi="Arial" w:cs="Arial"/>
          <w:i/>
          <w:iCs/>
        </w:rPr>
        <w:t>Contractor</w:t>
      </w:r>
      <w:r w:rsidRPr="001F7143">
        <w:rPr>
          <w:rFonts w:ascii="Arial" w:hAnsi="Arial" w:cs="Arial"/>
        </w:rPr>
        <w:t xml:space="preserve"> at the date of termination. </w:t>
      </w:r>
    </w:p>
    <w:p w14:paraId="2DD5ECE0" w14:textId="7CE38170"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91.10.6</w:t>
      </w:r>
      <w:r w:rsidRPr="001F7143">
        <w:rPr>
          <w:rFonts w:ascii="Arial" w:hAnsi="Arial" w:cs="Arial"/>
        </w:rPr>
        <w:tab/>
        <w:t xml:space="preserve">The </w:t>
      </w:r>
      <w:r w:rsidRPr="001F7143">
        <w:rPr>
          <w:rFonts w:ascii="Arial" w:hAnsi="Arial" w:cs="Arial"/>
          <w:i/>
          <w:iCs/>
        </w:rPr>
        <w:t>Contractor</w:t>
      </w:r>
      <w:r w:rsidRPr="001F7143">
        <w:rPr>
          <w:rFonts w:ascii="Arial" w:hAnsi="Arial" w:cs="Arial"/>
        </w:rPr>
        <w:t xml:space="preserve"> shall include in any </w:t>
      </w:r>
      <w:r w:rsidRPr="001F7143">
        <w:rPr>
          <w:rFonts w:ascii="Arial" w:hAnsi="Arial" w:cs="Arial"/>
          <w:i/>
          <w:iCs/>
        </w:rPr>
        <w:t>Sub-contract</w:t>
      </w:r>
      <w:r w:rsidRPr="001F7143">
        <w:rPr>
          <w:rFonts w:ascii="Arial" w:hAnsi="Arial" w:cs="Arial"/>
        </w:rPr>
        <w:t xml:space="preserve"> over £250,000 which it may enter into for the purpose of the contract, the right to terminate the </w:t>
      </w:r>
      <w:r w:rsidRPr="001F7143">
        <w:rPr>
          <w:rFonts w:ascii="Arial" w:hAnsi="Arial" w:cs="Arial"/>
          <w:i/>
          <w:iCs/>
        </w:rPr>
        <w:t>Sub-contract</w:t>
      </w:r>
      <w:r w:rsidRPr="001F7143">
        <w:rPr>
          <w:rFonts w:ascii="Arial" w:hAnsi="Arial" w:cs="Arial"/>
        </w:rPr>
        <w:t xml:space="preserve"> under the terms of Clauses 91.10.1 to 91.10.5 except that the: </w:t>
      </w:r>
    </w:p>
    <w:p w14:paraId="02ED2652"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91.10.6.1</w:t>
      </w:r>
      <w:r w:rsidRPr="001F7143">
        <w:rPr>
          <w:rFonts w:ascii="Arial" w:hAnsi="Arial" w:cs="Arial"/>
        </w:rPr>
        <w:tab/>
        <w:t xml:space="preserve">name of the </w:t>
      </w:r>
      <w:r w:rsidRPr="001F7143">
        <w:rPr>
          <w:rFonts w:ascii="Arial" w:hAnsi="Arial" w:cs="Arial"/>
          <w:i/>
          <w:iCs/>
        </w:rPr>
        <w:t>Contractor</w:t>
      </w:r>
      <w:r w:rsidRPr="001F7143">
        <w:rPr>
          <w:rFonts w:ascii="Arial" w:hAnsi="Arial" w:cs="Arial"/>
        </w:rPr>
        <w:t xml:space="preserve"> shall be substituted for the </w:t>
      </w:r>
      <w:r w:rsidRPr="001F7143">
        <w:rPr>
          <w:rFonts w:ascii="Arial" w:hAnsi="Arial" w:cs="Arial"/>
          <w:i/>
          <w:iCs/>
        </w:rPr>
        <w:t>Client</w:t>
      </w:r>
      <w:r w:rsidRPr="001F7143">
        <w:rPr>
          <w:rFonts w:ascii="Arial" w:hAnsi="Arial" w:cs="Arial"/>
        </w:rPr>
        <w:t xml:space="preserve"> except in Sub-Clause 91.10.3.1; </w:t>
      </w:r>
    </w:p>
    <w:p w14:paraId="5EE3BC34"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91.10.6.2</w:t>
      </w:r>
      <w:r w:rsidRPr="001F7143">
        <w:rPr>
          <w:rFonts w:ascii="Arial" w:hAnsi="Arial" w:cs="Arial"/>
        </w:rPr>
        <w:tab/>
        <w:t xml:space="preserve">notice period for termination shall be as specified in the </w:t>
      </w:r>
      <w:r w:rsidRPr="001F7143">
        <w:rPr>
          <w:rFonts w:ascii="Arial" w:hAnsi="Arial" w:cs="Arial"/>
          <w:i/>
          <w:iCs/>
        </w:rPr>
        <w:t>Sub-contract</w:t>
      </w:r>
      <w:r w:rsidRPr="001F7143">
        <w:rPr>
          <w:rFonts w:ascii="Arial" w:hAnsi="Arial" w:cs="Arial"/>
        </w:rPr>
        <w:t xml:space="preserve">, or if no period is specified 20 (twenty) Business Days; and </w:t>
      </w:r>
    </w:p>
    <w:p w14:paraId="61B7FB5F" w14:textId="77777777" w:rsidR="00611289" w:rsidRPr="001F7143" w:rsidRDefault="00611289" w:rsidP="00611289">
      <w:pPr>
        <w:autoSpaceDE w:val="0"/>
        <w:autoSpaceDN w:val="0"/>
        <w:adjustRightInd w:val="0"/>
        <w:ind w:left="1440" w:right="237" w:hanging="1440"/>
        <w:jc w:val="both"/>
        <w:rPr>
          <w:rFonts w:ascii="Arial" w:hAnsi="Arial" w:cs="Arial"/>
        </w:rPr>
      </w:pPr>
      <w:r w:rsidRPr="001F7143">
        <w:rPr>
          <w:rFonts w:ascii="Arial" w:hAnsi="Arial" w:cs="Arial"/>
        </w:rPr>
        <w:t>91.10.6.3</w:t>
      </w:r>
      <w:r w:rsidRPr="001F7143">
        <w:rPr>
          <w:rFonts w:ascii="Arial" w:hAnsi="Arial" w:cs="Arial"/>
        </w:rPr>
        <w:tab/>
      </w:r>
      <w:r w:rsidRPr="001F7143">
        <w:rPr>
          <w:rFonts w:ascii="Arial" w:hAnsi="Arial" w:cs="Arial"/>
          <w:i/>
        </w:rPr>
        <w:t>Contractor’s</w:t>
      </w:r>
      <w:r w:rsidRPr="001F7143">
        <w:rPr>
          <w:rFonts w:ascii="Arial" w:hAnsi="Arial" w:cs="Arial"/>
        </w:rPr>
        <w:t xml:space="preserve"> right to terminate shall be restricted by including the following additional Clause “Provided that this right is not exercised unless the main contract, or relevant part, has been terminated by the Secretary of State for Defence in accordance with the provisions of Clause 91.10”. </w:t>
      </w:r>
    </w:p>
    <w:p w14:paraId="6A334C3E" w14:textId="1E270D7D" w:rsidR="00611289" w:rsidRPr="001F7143" w:rsidRDefault="00611289" w:rsidP="00611289">
      <w:pPr>
        <w:ind w:left="1440" w:right="237" w:hanging="1440"/>
        <w:jc w:val="both"/>
        <w:rPr>
          <w:rFonts w:ascii="Arial" w:hAnsi="Arial" w:cs="Arial"/>
        </w:rPr>
      </w:pPr>
      <w:r w:rsidRPr="001F7143">
        <w:rPr>
          <w:rFonts w:ascii="Arial" w:hAnsi="Arial" w:cs="Arial"/>
        </w:rPr>
        <w:t>91.10.7</w:t>
      </w:r>
      <w:r w:rsidRPr="001F7143">
        <w:rPr>
          <w:rFonts w:ascii="Arial" w:hAnsi="Arial" w:cs="Arial"/>
        </w:rPr>
        <w:tab/>
        <w:t xml:space="preserve">Claims for payment under this condition shall be submitted in accordance with the </w:t>
      </w:r>
      <w:r w:rsidRPr="001F7143">
        <w:rPr>
          <w:rFonts w:ascii="Arial" w:hAnsi="Arial" w:cs="Arial"/>
          <w:i/>
        </w:rPr>
        <w:t>Client</w:t>
      </w:r>
      <w:r w:rsidRPr="001F7143">
        <w:rPr>
          <w:rFonts w:ascii="Arial" w:hAnsi="Arial" w:cs="Arial"/>
        </w:rPr>
        <w:t>’s direction.”</w:t>
      </w:r>
    </w:p>
    <w:p w14:paraId="5BB6ABAE" w14:textId="504C72C0" w:rsidR="00611289" w:rsidRPr="001F7143" w:rsidRDefault="00611289" w:rsidP="003211AD">
      <w:pPr>
        <w:keepNext/>
        <w:spacing w:after="0" w:line="240" w:lineRule="auto"/>
        <w:ind w:right="238"/>
        <w:jc w:val="both"/>
        <w:rPr>
          <w:rFonts w:ascii="Arial" w:eastAsia="Times New Roman" w:hAnsi="Arial" w:cs="Arial"/>
        </w:rPr>
      </w:pPr>
      <w:r w:rsidRPr="001F7143">
        <w:rPr>
          <w:rFonts w:ascii="Arial" w:eastAsia="Times New Roman" w:hAnsi="Arial" w:cs="Arial"/>
        </w:rPr>
        <w:t>91.11</w:t>
      </w:r>
      <w:r w:rsidRPr="001F7143">
        <w:rPr>
          <w:rFonts w:ascii="Arial" w:eastAsia="Times New Roman" w:hAnsi="Arial" w:cs="Arial"/>
        </w:rPr>
        <w:tab/>
      </w:r>
      <w:r w:rsidRPr="001F7143">
        <w:rPr>
          <w:rFonts w:ascii="Arial" w:eastAsia="Times New Roman" w:hAnsi="Arial" w:cs="Arial"/>
        </w:rPr>
        <w:tab/>
        <w:t>Insert a new Clause 91.11:</w:t>
      </w:r>
    </w:p>
    <w:p w14:paraId="40DB66A0" w14:textId="3BFCD9F3" w:rsidR="00611289" w:rsidRPr="001F7143" w:rsidRDefault="00611289" w:rsidP="003211AD">
      <w:pPr>
        <w:keepNext/>
        <w:spacing w:after="0" w:line="240" w:lineRule="auto"/>
        <w:ind w:right="238"/>
        <w:jc w:val="both"/>
        <w:rPr>
          <w:rFonts w:ascii="Arial" w:eastAsia="Times New Roman" w:hAnsi="Arial" w:cs="Arial"/>
        </w:rPr>
      </w:pPr>
    </w:p>
    <w:p w14:paraId="239AE774" w14:textId="1ADDE8AC" w:rsidR="00C22CC5" w:rsidRPr="001F7143" w:rsidRDefault="00C22CC5" w:rsidP="003211AD">
      <w:pPr>
        <w:keepNext/>
        <w:spacing w:line="240" w:lineRule="auto"/>
        <w:ind w:left="1440" w:right="238"/>
        <w:rPr>
          <w:rFonts w:ascii="Arial" w:hAnsi="Arial" w:cs="Arial"/>
        </w:rPr>
      </w:pPr>
      <w:r w:rsidRPr="001F7143">
        <w:rPr>
          <w:rFonts w:ascii="Arial" w:eastAsia="Times New Roman" w:hAnsi="Arial" w:cs="Arial"/>
        </w:rPr>
        <w:t>“</w:t>
      </w:r>
      <w:r w:rsidRPr="001F7143">
        <w:rPr>
          <w:rFonts w:ascii="Arial" w:hAnsi="Arial" w:cs="Arial"/>
          <w:b/>
          <w:bCs/>
          <w:u w:val="single"/>
        </w:rPr>
        <w:t>Termination for material breach</w:t>
      </w:r>
    </w:p>
    <w:p w14:paraId="317240AA" w14:textId="77777777" w:rsidR="00C22CC5" w:rsidRPr="001F7143" w:rsidRDefault="00C22CC5" w:rsidP="003211AD">
      <w:pPr>
        <w:keepNext/>
        <w:spacing w:after="0" w:line="240" w:lineRule="auto"/>
        <w:ind w:right="238"/>
        <w:jc w:val="both"/>
        <w:rPr>
          <w:rFonts w:ascii="Arial" w:hAnsi="Arial" w:cs="Arial"/>
        </w:rPr>
      </w:pPr>
    </w:p>
    <w:p w14:paraId="79F79EB1" w14:textId="752DFCC0" w:rsidR="00611289" w:rsidRPr="001F7143" w:rsidRDefault="00611289" w:rsidP="00611289">
      <w:pPr>
        <w:spacing w:after="240"/>
        <w:ind w:left="1440" w:right="237" w:hanging="1440"/>
        <w:jc w:val="both"/>
        <w:rPr>
          <w:rFonts w:ascii="Arial" w:eastAsia="Times New Roman" w:hAnsi="Arial" w:cs="Arial"/>
        </w:rPr>
      </w:pPr>
      <w:r w:rsidRPr="001F7143">
        <w:rPr>
          <w:rFonts w:ascii="Arial" w:eastAsia="Times New Roman" w:hAnsi="Arial" w:cs="Arial"/>
        </w:rPr>
        <w:t>91.11.1</w:t>
      </w:r>
      <w:r w:rsidRPr="001F7143">
        <w:rPr>
          <w:rFonts w:ascii="Arial" w:eastAsia="Times New Roman" w:hAnsi="Arial" w:cs="Arial"/>
        </w:rPr>
        <w:tab/>
        <w:t xml:space="preserve">In addition to any other rights and remedies, the </w:t>
      </w:r>
      <w:r w:rsidRPr="001F7143">
        <w:rPr>
          <w:rFonts w:ascii="Arial" w:eastAsia="Times New Roman" w:hAnsi="Arial" w:cs="Arial"/>
          <w:i/>
          <w:iCs/>
        </w:rPr>
        <w:t>Client</w:t>
      </w:r>
      <w:r w:rsidRPr="001F7143">
        <w:rPr>
          <w:rFonts w:ascii="Arial" w:eastAsia="Times New Roman" w:hAnsi="Arial" w:cs="Arial"/>
        </w:rPr>
        <w:t xml:space="preserve"> shall have the right to terminate the contract (in whole or in part) with immediate effect by giving written notice to the </w:t>
      </w:r>
      <w:r w:rsidRPr="001F7143">
        <w:rPr>
          <w:rFonts w:ascii="Arial" w:eastAsia="Times New Roman" w:hAnsi="Arial" w:cs="Arial"/>
          <w:i/>
          <w:iCs/>
        </w:rPr>
        <w:t>Contractor</w:t>
      </w:r>
      <w:r w:rsidRPr="001F7143">
        <w:rPr>
          <w:rFonts w:ascii="Arial" w:eastAsia="Times New Roman" w:hAnsi="Arial" w:cs="Arial"/>
        </w:rPr>
        <w:t xml:space="preserve"> where the </w:t>
      </w:r>
      <w:r w:rsidRPr="001F7143">
        <w:rPr>
          <w:rFonts w:ascii="Arial" w:eastAsia="Times New Roman" w:hAnsi="Arial" w:cs="Arial"/>
          <w:i/>
          <w:iCs/>
        </w:rPr>
        <w:t>Contractor</w:t>
      </w:r>
      <w:r w:rsidRPr="001F7143">
        <w:rPr>
          <w:rFonts w:ascii="Arial" w:eastAsia="Times New Roman" w:hAnsi="Arial" w:cs="Arial"/>
        </w:rPr>
        <w:t xml:space="preserve"> is in material breach of its obligations under the contract</w:t>
      </w:r>
      <w:r w:rsidR="00D20AE4" w:rsidRPr="001F7143">
        <w:rPr>
          <w:rFonts w:ascii="Arial" w:eastAsia="Times New Roman" w:hAnsi="Arial" w:cs="Arial"/>
        </w:rPr>
        <w:t xml:space="preserve"> (R26)</w:t>
      </w:r>
      <w:r w:rsidRPr="001F7143">
        <w:rPr>
          <w:rFonts w:ascii="Arial" w:eastAsia="Times New Roman" w:hAnsi="Arial" w:cs="Arial"/>
        </w:rPr>
        <w:t>.</w:t>
      </w:r>
    </w:p>
    <w:p w14:paraId="2B8FD354" w14:textId="77777777" w:rsidR="00611289" w:rsidRPr="001F7143" w:rsidRDefault="00611289" w:rsidP="00611289">
      <w:pPr>
        <w:spacing w:after="240"/>
        <w:ind w:left="1440" w:right="237" w:hanging="1440"/>
        <w:jc w:val="both"/>
        <w:rPr>
          <w:rFonts w:ascii="Arial" w:eastAsia="Times New Roman" w:hAnsi="Arial" w:cs="Arial"/>
        </w:rPr>
      </w:pPr>
      <w:r w:rsidRPr="001F7143">
        <w:rPr>
          <w:rFonts w:ascii="Arial" w:eastAsia="Times New Roman" w:hAnsi="Arial" w:cs="Arial"/>
        </w:rPr>
        <w:t>91.11.2</w:t>
      </w:r>
      <w:r w:rsidRPr="001F7143">
        <w:rPr>
          <w:rFonts w:ascii="Arial" w:eastAsia="Times New Roman" w:hAnsi="Arial" w:cs="Arial"/>
        </w:rPr>
        <w:tab/>
        <w:t xml:space="preserve">Where the </w:t>
      </w:r>
      <w:r w:rsidRPr="001F7143">
        <w:rPr>
          <w:rFonts w:ascii="Arial" w:eastAsia="Times New Roman" w:hAnsi="Arial" w:cs="Arial"/>
          <w:i/>
          <w:iCs/>
        </w:rPr>
        <w:t>Client</w:t>
      </w:r>
      <w:r w:rsidRPr="001F7143">
        <w:rPr>
          <w:rFonts w:ascii="Arial" w:eastAsia="Times New Roman" w:hAnsi="Arial" w:cs="Arial"/>
        </w:rPr>
        <w:t xml:space="preserve"> has terminated the contract under Clause 91.11.1 the </w:t>
      </w:r>
      <w:r w:rsidRPr="001F7143">
        <w:rPr>
          <w:rFonts w:ascii="Arial" w:eastAsia="Times New Roman" w:hAnsi="Arial" w:cs="Arial"/>
          <w:i/>
          <w:iCs/>
        </w:rPr>
        <w:t>Client</w:t>
      </w:r>
      <w:r w:rsidRPr="001F7143">
        <w:rPr>
          <w:rFonts w:ascii="Arial" w:eastAsia="Times New Roman" w:hAnsi="Arial" w:cs="Arial"/>
        </w:rPr>
        <w:t xml:space="preserve"> shall have the right to claim such damages as may have been sustained as a result of the contractor’s material breach of the contract, including but not limited to any costs and expenses incurred by the </w:t>
      </w:r>
      <w:r w:rsidRPr="001F7143">
        <w:rPr>
          <w:rFonts w:ascii="Arial" w:eastAsia="Times New Roman" w:hAnsi="Arial" w:cs="Arial"/>
          <w:i/>
          <w:iCs/>
        </w:rPr>
        <w:t>Client</w:t>
      </w:r>
      <w:r w:rsidRPr="001F7143">
        <w:rPr>
          <w:rFonts w:ascii="Arial" w:eastAsia="Times New Roman" w:hAnsi="Arial" w:cs="Arial"/>
        </w:rPr>
        <w:t xml:space="preserve"> in:</w:t>
      </w:r>
    </w:p>
    <w:p w14:paraId="47AB0E10" w14:textId="77777777" w:rsidR="00611289" w:rsidRPr="001F7143" w:rsidRDefault="00611289" w:rsidP="00611289">
      <w:pPr>
        <w:spacing w:after="240"/>
        <w:ind w:left="1440" w:right="237" w:hanging="1440"/>
        <w:jc w:val="both"/>
        <w:rPr>
          <w:rFonts w:ascii="Arial" w:eastAsia="Times New Roman" w:hAnsi="Arial" w:cs="Arial"/>
        </w:rPr>
      </w:pPr>
      <w:r w:rsidRPr="001F7143">
        <w:rPr>
          <w:rFonts w:ascii="Arial" w:eastAsia="Times New Roman" w:hAnsi="Arial" w:cs="Arial"/>
        </w:rPr>
        <w:t>91.11.2.1</w:t>
      </w:r>
      <w:r w:rsidRPr="001F7143">
        <w:rPr>
          <w:rFonts w:ascii="Arial" w:eastAsia="Times New Roman" w:hAnsi="Arial" w:cs="Arial"/>
        </w:rPr>
        <w:tab/>
        <w:t xml:space="preserve">carrying out any work that may be required to make the </w:t>
      </w:r>
      <w:r w:rsidRPr="001F7143">
        <w:rPr>
          <w:rFonts w:ascii="Arial" w:eastAsia="Times New Roman" w:hAnsi="Arial" w:cs="Arial"/>
          <w:i/>
          <w:iCs/>
        </w:rPr>
        <w:t>Contractor</w:t>
      </w:r>
      <w:r w:rsidRPr="001F7143">
        <w:rPr>
          <w:rFonts w:ascii="Arial" w:eastAsia="Times New Roman" w:hAnsi="Arial" w:cs="Arial"/>
        </w:rPr>
        <w:t xml:space="preserve"> Deliverables comply with the contract; or</w:t>
      </w:r>
    </w:p>
    <w:p w14:paraId="1F56B0D0" w14:textId="4DB85000" w:rsidR="00362381" w:rsidRPr="001F7143" w:rsidRDefault="00611289" w:rsidP="00611289">
      <w:pPr>
        <w:spacing w:after="240"/>
        <w:ind w:left="1440" w:right="237" w:hanging="1440"/>
        <w:jc w:val="both"/>
        <w:rPr>
          <w:rFonts w:ascii="Arial" w:eastAsia="Times New Roman" w:hAnsi="Arial" w:cs="Arial"/>
        </w:rPr>
      </w:pPr>
      <w:r w:rsidRPr="001F7143">
        <w:rPr>
          <w:rFonts w:ascii="Arial" w:eastAsia="Times New Roman" w:hAnsi="Arial" w:cs="Arial"/>
        </w:rPr>
        <w:t>91.11.2.2</w:t>
      </w:r>
      <w:r w:rsidRPr="001F7143">
        <w:rPr>
          <w:rFonts w:ascii="Arial" w:eastAsia="Times New Roman" w:hAnsi="Arial" w:cs="Arial"/>
        </w:rPr>
        <w:tab/>
        <w:t xml:space="preserve">obtaining the </w:t>
      </w:r>
      <w:r w:rsidRPr="001F7143">
        <w:rPr>
          <w:rFonts w:ascii="Arial" w:eastAsia="Times New Roman" w:hAnsi="Arial" w:cs="Arial"/>
          <w:i/>
          <w:iCs/>
        </w:rPr>
        <w:t>Contractor</w:t>
      </w:r>
      <w:r w:rsidRPr="001F7143">
        <w:rPr>
          <w:rFonts w:ascii="Arial" w:eastAsia="Times New Roman" w:hAnsi="Arial" w:cs="Arial"/>
        </w:rPr>
        <w:t xml:space="preserve"> Deliverables in substitution from another supplier.” </w:t>
      </w:r>
    </w:p>
    <w:p w14:paraId="5BC9D182" w14:textId="34292045" w:rsidR="00362381" w:rsidRPr="001F7143" w:rsidRDefault="00362381" w:rsidP="00D37399">
      <w:pPr>
        <w:spacing w:after="0" w:line="240" w:lineRule="auto"/>
        <w:ind w:right="237"/>
        <w:jc w:val="both"/>
        <w:rPr>
          <w:rFonts w:ascii="Arial" w:eastAsia="Times New Roman" w:hAnsi="Arial" w:cs="Arial"/>
        </w:rPr>
      </w:pPr>
      <w:r w:rsidRPr="001F7143">
        <w:rPr>
          <w:rFonts w:ascii="Arial" w:eastAsia="Times New Roman" w:hAnsi="Arial" w:cs="Arial"/>
        </w:rPr>
        <w:t>92.1</w:t>
      </w:r>
      <w:r w:rsidRPr="001F7143">
        <w:rPr>
          <w:rFonts w:ascii="Arial" w:eastAsia="Times New Roman" w:hAnsi="Arial" w:cs="Arial"/>
        </w:rPr>
        <w:tab/>
      </w:r>
      <w:r w:rsidRPr="001F7143">
        <w:rPr>
          <w:rFonts w:ascii="Arial" w:eastAsia="Times New Roman" w:hAnsi="Arial" w:cs="Arial"/>
        </w:rPr>
        <w:tab/>
        <w:t xml:space="preserve">Delete the </w:t>
      </w:r>
      <w:r w:rsidR="00A536F2" w:rsidRPr="001F7143">
        <w:rPr>
          <w:rFonts w:ascii="Arial" w:eastAsia="Times New Roman" w:hAnsi="Arial" w:cs="Arial"/>
        </w:rPr>
        <w:t>Clause</w:t>
      </w:r>
      <w:r w:rsidRPr="001F7143">
        <w:rPr>
          <w:rFonts w:ascii="Arial" w:eastAsia="Times New Roman" w:hAnsi="Arial" w:cs="Arial"/>
        </w:rPr>
        <w:t xml:space="preserve"> after the word “</w:t>
      </w:r>
      <w:r w:rsidRPr="001F7143">
        <w:rPr>
          <w:rFonts w:ascii="Arial" w:eastAsia="Times New Roman" w:hAnsi="Arial" w:cs="Arial"/>
          <w:i/>
          <w:iCs/>
        </w:rPr>
        <w:t>works</w:t>
      </w:r>
      <w:r w:rsidRPr="001F7143">
        <w:rPr>
          <w:rFonts w:ascii="Arial" w:eastAsia="Times New Roman" w:hAnsi="Arial" w:cs="Arial"/>
        </w:rPr>
        <w:t>” and substitute with:</w:t>
      </w:r>
    </w:p>
    <w:p w14:paraId="68776009" w14:textId="77777777" w:rsidR="00362381" w:rsidRPr="001F7143" w:rsidRDefault="00362381" w:rsidP="00D37399">
      <w:pPr>
        <w:spacing w:after="0" w:line="240" w:lineRule="auto"/>
        <w:ind w:right="237"/>
        <w:jc w:val="both"/>
        <w:rPr>
          <w:rFonts w:ascii="Arial" w:eastAsia="Times New Roman" w:hAnsi="Arial" w:cs="Arial"/>
        </w:rPr>
      </w:pPr>
    </w:p>
    <w:p w14:paraId="46AC241E" w14:textId="2ECB6065" w:rsidR="00362381" w:rsidRPr="001F7143" w:rsidRDefault="00362381" w:rsidP="00D37399">
      <w:pPr>
        <w:spacing w:after="0" w:line="240" w:lineRule="auto"/>
        <w:ind w:left="1440" w:right="237"/>
        <w:jc w:val="both"/>
        <w:rPr>
          <w:rFonts w:ascii="Arial" w:eastAsia="Times New Roman" w:hAnsi="Arial" w:cs="Arial"/>
        </w:rPr>
      </w:pPr>
      <w:r w:rsidRPr="001F7143">
        <w:rPr>
          <w:rFonts w:ascii="Arial" w:eastAsia="Times New Roman" w:hAnsi="Arial" w:cs="Arial"/>
        </w:rPr>
        <w:t xml:space="preserve">“(and employ other </w:t>
      </w:r>
      <w:r w:rsidR="00437F6F" w:rsidRPr="001F7143">
        <w:rPr>
          <w:rFonts w:ascii="Arial" w:eastAsia="Times New Roman" w:hAnsi="Arial" w:cs="Arial"/>
        </w:rPr>
        <w:t>c</w:t>
      </w:r>
      <w:r w:rsidR="009C202E" w:rsidRPr="001F7143">
        <w:rPr>
          <w:rFonts w:ascii="Arial" w:eastAsia="Times New Roman" w:hAnsi="Arial" w:cs="Arial"/>
        </w:rPr>
        <w:t>ontractor</w:t>
      </w:r>
      <w:r w:rsidRPr="001F7143">
        <w:rPr>
          <w:rFonts w:ascii="Arial" w:eastAsia="Times New Roman" w:hAnsi="Arial" w:cs="Arial"/>
        </w:rPr>
        <w:t xml:space="preserve">s for that purpose) and may use any Plant and Materials provided by the </w:t>
      </w:r>
      <w:r w:rsidR="009C202E" w:rsidRPr="001F7143">
        <w:rPr>
          <w:rFonts w:ascii="Arial" w:eastAsia="Times New Roman" w:hAnsi="Arial" w:cs="Arial"/>
          <w:i/>
          <w:iCs/>
        </w:rPr>
        <w:t>Contractor</w:t>
      </w:r>
      <w:r w:rsidRPr="001F7143">
        <w:rPr>
          <w:rFonts w:ascii="Arial" w:eastAsia="Times New Roman" w:hAnsi="Arial" w:cs="Arial"/>
          <w:i/>
          <w:iCs/>
        </w:rPr>
        <w:t xml:space="preserve"> </w:t>
      </w:r>
      <w:r w:rsidRPr="001F7143">
        <w:rPr>
          <w:rFonts w:ascii="Arial" w:eastAsia="Times New Roman" w:hAnsi="Arial" w:cs="Arial"/>
        </w:rPr>
        <w:t>(P1).”</w:t>
      </w:r>
    </w:p>
    <w:p w14:paraId="54F26D7C" w14:textId="77777777" w:rsidR="00362381" w:rsidRPr="001F7143" w:rsidRDefault="00362381" w:rsidP="00D37399">
      <w:pPr>
        <w:spacing w:after="0" w:line="240" w:lineRule="auto"/>
        <w:ind w:left="1440" w:right="237"/>
        <w:jc w:val="both"/>
        <w:rPr>
          <w:rFonts w:ascii="Arial" w:eastAsia="Times New Roman" w:hAnsi="Arial" w:cs="Arial"/>
        </w:rPr>
      </w:pPr>
    </w:p>
    <w:p w14:paraId="735F1F09" w14:textId="77777777" w:rsidR="00362381" w:rsidRPr="001F7143" w:rsidRDefault="00362381" w:rsidP="00D37399">
      <w:pPr>
        <w:spacing w:after="0" w:line="240" w:lineRule="auto"/>
        <w:ind w:right="237"/>
        <w:jc w:val="both"/>
        <w:rPr>
          <w:rFonts w:ascii="Arial" w:eastAsia="Times New Roman" w:hAnsi="Arial" w:cs="Arial"/>
          <w:lang w:val="en-US"/>
        </w:rPr>
      </w:pPr>
      <w:r w:rsidRPr="001F7143">
        <w:rPr>
          <w:rFonts w:ascii="Arial" w:eastAsia="Times New Roman" w:hAnsi="Arial" w:cs="Arial"/>
          <w:lang w:val="en-US"/>
        </w:rPr>
        <w:t>92.2</w:t>
      </w:r>
      <w:r w:rsidRPr="001F7143">
        <w:rPr>
          <w:rFonts w:ascii="Arial" w:eastAsia="Times New Roman" w:hAnsi="Arial" w:cs="Arial"/>
          <w:lang w:val="en-US"/>
        </w:rPr>
        <w:tab/>
      </w:r>
      <w:r w:rsidRPr="001F7143">
        <w:rPr>
          <w:rFonts w:ascii="Arial" w:eastAsia="Times New Roman" w:hAnsi="Arial" w:cs="Arial"/>
          <w:lang w:val="en-US"/>
        </w:rPr>
        <w:tab/>
        <w:t>Delete P2 and substitute with:</w:t>
      </w:r>
    </w:p>
    <w:p w14:paraId="2336992D" w14:textId="77777777" w:rsidR="00362381" w:rsidRPr="001F7143" w:rsidRDefault="00362381" w:rsidP="00D37399">
      <w:pPr>
        <w:spacing w:after="0" w:line="240" w:lineRule="auto"/>
        <w:ind w:right="237"/>
        <w:jc w:val="both"/>
        <w:rPr>
          <w:rFonts w:ascii="Arial" w:eastAsia="Times New Roman" w:hAnsi="Arial" w:cs="Arial"/>
          <w:lang w:val="en-US"/>
        </w:rPr>
      </w:pPr>
    </w:p>
    <w:p w14:paraId="009F2566" w14:textId="67E69E9E" w:rsidR="00362381" w:rsidRPr="001F7143" w:rsidRDefault="00362381" w:rsidP="00D37399">
      <w:pPr>
        <w:spacing w:after="0" w:line="240" w:lineRule="auto"/>
        <w:ind w:left="1440" w:right="237"/>
        <w:jc w:val="both"/>
        <w:rPr>
          <w:rFonts w:ascii="Arial" w:eastAsia="Times New Roman" w:hAnsi="Arial" w:cs="Arial"/>
          <w:lang w:val="en-US"/>
        </w:rPr>
      </w:pPr>
      <w:r w:rsidRPr="001F7143">
        <w:rPr>
          <w:rFonts w:ascii="Arial" w:eastAsia="Times New Roman" w:hAnsi="Arial" w:cs="Arial"/>
          <w:lang w:val="en-US"/>
        </w:rPr>
        <w:t xml:space="preserve">“In addition to any goods and materials that may have vested in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may instruct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to remove any Equipment, Plant and Materials and assign the benefit of any </w:t>
      </w:r>
      <w:r w:rsidR="009B69D7" w:rsidRPr="001F7143">
        <w:rPr>
          <w:rFonts w:ascii="Arial" w:eastAsia="Times New Roman" w:hAnsi="Arial" w:cs="Arial"/>
          <w:lang w:val="en-US"/>
        </w:rPr>
        <w:t>Subcontract</w:t>
      </w:r>
      <w:r w:rsidRPr="001F7143">
        <w:rPr>
          <w:rFonts w:ascii="Arial" w:eastAsia="Times New Roman" w:hAnsi="Arial" w:cs="Arial"/>
          <w:lang w:val="en-US"/>
        </w:rPr>
        <w:t xml:space="preserve"> or other contract related to performance of this contract to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may, at </w:t>
      </w:r>
      <w:r w:rsidR="00761D87" w:rsidRPr="001F7143">
        <w:rPr>
          <w:rFonts w:ascii="Arial" w:eastAsia="Times New Roman" w:hAnsi="Arial" w:cs="Arial"/>
          <w:lang w:val="en-US"/>
        </w:rPr>
        <w:t>its</w:t>
      </w:r>
      <w:r w:rsidRPr="001F7143">
        <w:rPr>
          <w:rFonts w:ascii="Arial" w:eastAsia="Times New Roman" w:hAnsi="Arial" w:cs="Arial"/>
          <w:lang w:val="en-US"/>
        </w:rPr>
        <w:t xml:space="preserve"> discretion take over from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at a fair and reasonable price, if payment has not already been made, all used and undamaged materials, bought-out parts and components, and </w:t>
      </w:r>
      <w:r w:rsidRPr="001F7143">
        <w:rPr>
          <w:rFonts w:ascii="Arial" w:eastAsia="Times New Roman" w:hAnsi="Arial" w:cs="Arial"/>
          <w:i/>
          <w:iCs/>
          <w:lang w:val="en-US"/>
        </w:rPr>
        <w:t>works</w:t>
      </w:r>
      <w:r w:rsidRPr="001F7143">
        <w:rPr>
          <w:rFonts w:ascii="Arial" w:eastAsia="Times New Roman" w:hAnsi="Arial" w:cs="Arial"/>
          <w:lang w:val="en-US"/>
        </w:rPr>
        <w:t xml:space="preserve"> in course of design or construction, in the possession of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and properly provided by or supplied to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for the performance of this contract. The </w:t>
      </w:r>
      <w:r w:rsidR="009B69D7" w:rsidRPr="001F7143">
        <w:rPr>
          <w:rFonts w:ascii="Arial" w:eastAsia="Times New Roman" w:hAnsi="Arial" w:cs="Arial"/>
          <w:i/>
          <w:iCs/>
          <w:lang w:val="en-US"/>
        </w:rPr>
        <w:t>Contractor</w:t>
      </w:r>
      <w:r w:rsidRPr="001F7143">
        <w:rPr>
          <w:rFonts w:ascii="Arial" w:eastAsia="Times New Roman" w:hAnsi="Arial" w:cs="Arial"/>
          <w:lang w:val="en-US"/>
        </w:rPr>
        <w:t xml:space="preserve"> will prepare and deliver to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within an agreed period, or in default of agreement within such period as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may specify, a list of all such unused and undamaged materials, in addition to materials vested in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bought-out parts and components and </w:t>
      </w:r>
      <w:r w:rsidRPr="001F7143">
        <w:rPr>
          <w:rFonts w:ascii="Arial" w:eastAsia="Times New Roman" w:hAnsi="Arial" w:cs="Arial"/>
          <w:i/>
          <w:iCs/>
          <w:lang w:val="en-US"/>
        </w:rPr>
        <w:t>works</w:t>
      </w:r>
      <w:r w:rsidRPr="001F7143">
        <w:rPr>
          <w:rFonts w:ascii="Arial" w:eastAsia="Times New Roman" w:hAnsi="Arial" w:cs="Arial"/>
          <w:lang w:val="en-US"/>
        </w:rPr>
        <w:t xml:space="preserve"> in the course of design or construction liable to be taken over by or previously belonging to the </w:t>
      </w:r>
      <w:r w:rsidR="009B69D7" w:rsidRPr="001F7143">
        <w:rPr>
          <w:rFonts w:ascii="Arial" w:eastAsia="Times New Roman" w:hAnsi="Arial" w:cs="Arial"/>
          <w:i/>
          <w:iCs/>
          <w:lang w:val="en-US"/>
        </w:rPr>
        <w:t>Client</w:t>
      </w:r>
      <w:r w:rsidRPr="001F7143">
        <w:rPr>
          <w:rFonts w:ascii="Arial" w:eastAsia="Times New Roman" w:hAnsi="Arial" w:cs="Arial"/>
          <w:lang w:val="en-US"/>
        </w:rPr>
        <w:t xml:space="preserve"> and will deliver these in accordance with the directions of the </w:t>
      </w:r>
      <w:r w:rsidR="009B69D7" w:rsidRPr="001F7143">
        <w:rPr>
          <w:rFonts w:ascii="Arial" w:eastAsia="Times New Roman" w:hAnsi="Arial" w:cs="Arial"/>
          <w:i/>
          <w:iCs/>
          <w:lang w:val="en-US"/>
        </w:rPr>
        <w:t>Client</w:t>
      </w:r>
      <w:r w:rsidRPr="001F7143">
        <w:rPr>
          <w:rFonts w:ascii="Arial" w:eastAsia="Times New Roman" w:hAnsi="Arial" w:cs="Arial"/>
          <w:lang w:val="en-US"/>
        </w:rPr>
        <w:t>.”</w:t>
      </w:r>
    </w:p>
    <w:p w14:paraId="746A698E" w14:textId="77777777" w:rsidR="00362381" w:rsidRPr="001F7143" w:rsidRDefault="00362381" w:rsidP="00D37399">
      <w:pPr>
        <w:spacing w:after="0" w:line="240" w:lineRule="auto"/>
        <w:ind w:right="237"/>
        <w:jc w:val="both"/>
        <w:rPr>
          <w:rFonts w:ascii="Arial" w:eastAsia="Times New Roman" w:hAnsi="Arial" w:cs="Arial"/>
          <w:lang w:val="en-US"/>
        </w:rPr>
      </w:pPr>
      <w:r w:rsidRPr="001F7143">
        <w:rPr>
          <w:rFonts w:ascii="Arial" w:eastAsia="Times New Roman" w:hAnsi="Arial" w:cs="Arial"/>
          <w:lang w:val="en-US"/>
        </w:rPr>
        <w:tab/>
      </w:r>
      <w:r w:rsidRPr="001F7143">
        <w:rPr>
          <w:rFonts w:ascii="Arial" w:eastAsia="Times New Roman" w:hAnsi="Arial" w:cs="Arial"/>
          <w:lang w:val="en-US"/>
        </w:rPr>
        <w:tab/>
      </w:r>
    </w:p>
    <w:p w14:paraId="316072EF" w14:textId="77777777" w:rsidR="00362381" w:rsidRPr="001F7143" w:rsidRDefault="00362381" w:rsidP="00A949D2">
      <w:pPr>
        <w:keepNext/>
        <w:spacing w:after="0" w:line="240" w:lineRule="auto"/>
        <w:ind w:right="238"/>
        <w:jc w:val="both"/>
        <w:rPr>
          <w:rFonts w:ascii="Arial" w:eastAsia="Times New Roman" w:hAnsi="Arial" w:cs="Arial"/>
          <w:lang w:val="en-US"/>
        </w:rPr>
      </w:pPr>
      <w:r w:rsidRPr="001F7143">
        <w:rPr>
          <w:rFonts w:ascii="Arial" w:eastAsia="Times New Roman" w:hAnsi="Arial" w:cs="Arial"/>
          <w:lang w:val="en-US"/>
        </w:rPr>
        <w:tab/>
      </w:r>
      <w:r w:rsidRPr="001F7143">
        <w:rPr>
          <w:rFonts w:ascii="Arial" w:eastAsia="Times New Roman" w:hAnsi="Arial" w:cs="Arial"/>
          <w:lang w:val="en-US"/>
        </w:rPr>
        <w:tab/>
        <w:t>Delete P4 and substitute with:</w:t>
      </w:r>
    </w:p>
    <w:p w14:paraId="5C261410" w14:textId="77777777" w:rsidR="00362381" w:rsidRPr="001F7143" w:rsidRDefault="00362381" w:rsidP="00A949D2">
      <w:pPr>
        <w:keepNext/>
        <w:spacing w:after="0" w:line="240" w:lineRule="auto"/>
        <w:ind w:right="238"/>
        <w:jc w:val="both"/>
        <w:rPr>
          <w:rFonts w:ascii="Arial" w:eastAsia="Times New Roman" w:hAnsi="Arial" w:cs="Arial"/>
          <w:lang w:val="en-US"/>
        </w:rPr>
      </w:pPr>
    </w:p>
    <w:p w14:paraId="3BDC9077" w14:textId="54E9014E" w:rsidR="00362381" w:rsidRPr="001F7143" w:rsidRDefault="00362381" w:rsidP="00D37399">
      <w:pPr>
        <w:spacing w:after="0" w:line="240" w:lineRule="auto"/>
        <w:ind w:left="1440" w:right="237"/>
        <w:jc w:val="both"/>
        <w:rPr>
          <w:rFonts w:ascii="Arial" w:eastAsia="Times New Roman" w:hAnsi="Arial" w:cs="Arial"/>
          <w:lang w:val="en-US"/>
        </w:rPr>
      </w:pPr>
      <w:r w:rsidRPr="001F7143">
        <w:rPr>
          <w:rFonts w:ascii="Arial" w:eastAsia="Times New Roman" w:hAnsi="Arial" w:cs="Arial"/>
          <w:lang w:val="en-US"/>
        </w:rPr>
        <w:t>“</w:t>
      </w:r>
      <w:r w:rsidRPr="001F7143">
        <w:rPr>
          <w:rFonts w:ascii="Arial" w:eastAsia="Times New Roman" w:hAnsi="Arial" w:cs="Arial"/>
        </w:rPr>
        <w:t xml:space="preserve">The </w:t>
      </w:r>
      <w:r w:rsidR="009B69D7" w:rsidRPr="001F7143">
        <w:rPr>
          <w:rFonts w:ascii="Arial" w:eastAsia="Times New Roman" w:hAnsi="Arial" w:cs="Arial"/>
          <w:i/>
          <w:iCs/>
        </w:rPr>
        <w:t>Contractor</w:t>
      </w:r>
      <w:r w:rsidRPr="001F7143">
        <w:rPr>
          <w:rFonts w:ascii="Arial" w:eastAsia="Times New Roman" w:hAnsi="Arial" w:cs="Arial"/>
        </w:rPr>
        <w:t xml:space="preserve"> provides to the </w:t>
      </w:r>
      <w:r w:rsidR="009B69D7" w:rsidRPr="001F7143">
        <w:rPr>
          <w:rFonts w:ascii="Arial" w:eastAsia="Times New Roman" w:hAnsi="Arial" w:cs="Arial"/>
          <w:i/>
          <w:iCs/>
        </w:rPr>
        <w:t>Client</w:t>
      </w:r>
      <w:r w:rsidRPr="001F7143">
        <w:rPr>
          <w:rFonts w:ascii="Arial" w:eastAsia="Times New Roman" w:hAnsi="Arial" w:cs="Arial"/>
        </w:rPr>
        <w:t xml:space="preserve"> information and other things which the Scope states </w:t>
      </w:r>
      <w:r w:rsidR="00761D87" w:rsidRPr="001F7143">
        <w:rPr>
          <w:rFonts w:ascii="Arial" w:eastAsia="Times New Roman" w:hAnsi="Arial" w:cs="Arial"/>
        </w:rPr>
        <w:t>it</w:t>
      </w:r>
      <w:r w:rsidRPr="001F7143">
        <w:rPr>
          <w:rFonts w:ascii="Arial" w:eastAsia="Times New Roman" w:hAnsi="Arial" w:cs="Arial"/>
        </w:rPr>
        <w:t xml:space="preserve"> is to provide at the end of the contract.”</w:t>
      </w:r>
    </w:p>
    <w:p w14:paraId="179EF93A"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ab/>
      </w:r>
    </w:p>
    <w:p w14:paraId="48CBF14C"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Insert new Clauses 92.3- 92.6:</w:t>
      </w:r>
    </w:p>
    <w:p w14:paraId="52F4D889"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1623D724"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“92.3</w:t>
      </w:r>
      <w:r w:rsidRPr="001F7143">
        <w:rPr>
          <w:rFonts w:ascii="Arial" w:eastAsia="Calibri" w:hAnsi="Arial" w:cs="Arial"/>
          <w:lang w:eastAsia="en-GB"/>
        </w:rPr>
        <w:tab/>
        <w:t>Save as otherwise expressly provided in the contract:</w:t>
      </w:r>
    </w:p>
    <w:p w14:paraId="5FF2EDF7" w14:textId="77777777" w:rsidR="00362381" w:rsidRPr="001F7143" w:rsidRDefault="00362381" w:rsidP="006955B8">
      <w:pPr>
        <w:numPr>
          <w:ilvl w:val="0"/>
          <w:numId w:val="40"/>
        </w:numPr>
        <w:spacing w:before="240" w:after="0" w:line="240" w:lineRule="auto"/>
        <w:ind w:right="237"/>
        <w:jc w:val="both"/>
        <w:rPr>
          <w:rFonts w:ascii="Arial" w:eastAsia="Times New Roman" w:hAnsi="Arial" w:cs="Arial"/>
        </w:rPr>
      </w:pPr>
      <w:r w:rsidRPr="001F7143">
        <w:rPr>
          <w:rFonts w:ascii="Arial" w:eastAsia="Times New Roman" w:hAnsi="Arial" w:cs="Arial"/>
        </w:rPr>
        <w:t>termination or expiry of this contract is without prejudice to any rights, remedies or obligations accrued under the contract prior to termination or expiration and nothing in the contract prejudices the right of either Party to recover any amount outstanding at such termination or expiry and</w:t>
      </w:r>
    </w:p>
    <w:p w14:paraId="66EAF7E1" w14:textId="35B97470" w:rsidR="00362381" w:rsidRPr="001F7143" w:rsidRDefault="00362381" w:rsidP="006955B8">
      <w:pPr>
        <w:numPr>
          <w:ilvl w:val="0"/>
          <w:numId w:val="40"/>
        </w:numPr>
        <w:spacing w:before="240" w:after="60" w:line="240" w:lineRule="auto"/>
        <w:ind w:right="237"/>
        <w:jc w:val="both"/>
        <w:rPr>
          <w:rFonts w:ascii="Arial" w:eastAsia="Times New Roman" w:hAnsi="Arial" w:cs="Arial"/>
        </w:rPr>
      </w:pPr>
      <w:r w:rsidRPr="001F7143">
        <w:rPr>
          <w:rFonts w:ascii="Arial" w:eastAsia="Times New Roman" w:hAnsi="Arial" w:cs="Arial"/>
        </w:rPr>
        <w:t xml:space="preserve">termination of this contract does not affect the continuing rights, remedies or obligations of the </w:t>
      </w:r>
      <w:r w:rsidR="009B69D7" w:rsidRPr="001F7143">
        <w:rPr>
          <w:rFonts w:ascii="Arial" w:eastAsia="Times New Roman" w:hAnsi="Arial" w:cs="Arial"/>
          <w:i/>
          <w:iCs/>
        </w:rPr>
        <w:t>Client</w:t>
      </w:r>
      <w:r w:rsidRPr="001F7143">
        <w:rPr>
          <w:rFonts w:ascii="Arial" w:eastAsia="Times New Roman" w:hAnsi="Arial" w:cs="Arial"/>
        </w:rPr>
        <w:t xml:space="preserve"> or the </w:t>
      </w:r>
      <w:r w:rsidR="009B69D7" w:rsidRPr="001F7143">
        <w:rPr>
          <w:rFonts w:ascii="Arial" w:eastAsia="Times New Roman" w:hAnsi="Arial" w:cs="Arial"/>
          <w:i/>
          <w:iCs/>
        </w:rPr>
        <w:t>Contractor</w:t>
      </w:r>
      <w:r w:rsidRPr="001F7143">
        <w:rPr>
          <w:rFonts w:ascii="Arial" w:eastAsia="Times New Roman" w:hAnsi="Arial" w:cs="Arial"/>
        </w:rPr>
        <w:t xml:space="preserve"> under Clause 8 (Risks and insurance) and Clause 92 (Procedures on termination) and under any other provision of this contract which is expressed to survive termination or which is required to give effect to such termination or the consequences of such termination.</w:t>
      </w:r>
    </w:p>
    <w:p w14:paraId="5F345A83" w14:textId="7D81F99F"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92.4</w:t>
      </w:r>
      <w:r w:rsidRPr="001F7143">
        <w:rPr>
          <w:rFonts w:ascii="Arial" w:eastAsia="Calibri" w:hAnsi="Arial" w:cs="Arial"/>
          <w:lang w:eastAsia="en-GB"/>
        </w:rPr>
        <w:tab/>
      </w:r>
      <w:r w:rsidRPr="001F7143">
        <w:rPr>
          <w:rFonts w:ascii="Arial" w:eastAsia="Calibri" w:hAnsi="Arial" w:cs="Arial"/>
          <w:lang w:eastAsia="en-GB"/>
        </w:rPr>
        <w:tab/>
        <w:t xml:space="preserve">On the termination of the contract for any reason,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(P5):</w:t>
      </w:r>
    </w:p>
    <w:p w14:paraId="76814361" w14:textId="77777777" w:rsidR="00362381" w:rsidRPr="001F7143" w:rsidRDefault="00362381" w:rsidP="00D37399">
      <w:pPr>
        <w:spacing w:after="60" w:line="240" w:lineRule="auto"/>
        <w:ind w:left="1418" w:right="237"/>
        <w:jc w:val="both"/>
        <w:rPr>
          <w:rFonts w:ascii="Arial" w:eastAsia="Times New Roman" w:hAnsi="Arial" w:cs="Arial"/>
        </w:rPr>
      </w:pPr>
    </w:p>
    <w:p w14:paraId="5802E0BD" w14:textId="2DB73E20" w:rsidR="00362381" w:rsidRPr="001F7143" w:rsidRDefault="00362381" w:rsidP="006955B8">
      <w:pPr>
        <w:numPr>
          <w:ilvl w:val="0"/>
          <w:numId w:val="41"/>
        </w:numPr>
        <w:spacing w:after="60" w:line="240" w:lineRule="auto"/>
        <w:ind w:right="237"/>
        <w:jc w:val="both"/>
        <w:rPr>
          <w:rFonts w:ascii="Arial" w:eastAsia="Times New Roman" w:hAnsi="Arial" w:cs="Arial"/>
        </w:rPr>
      </w:pPr>
      <w:r w:rsidRPr="001F7143">
        <w:rPr>
          <w:rFonts w:ascii="Arial" w:eastAsia="Times New Roman" w:hAnsi="Arial" w:cs="Arial"/>
        </w:rPr>
        <w:t xml:space="preserve">immediately returns to the </w:t>
      </w:r>
      <w:r w:rsidR="009B69D7" w:rsidRPr="001F7143">
        <w:rPr>
          <w:rFonts w:ascii="Arial" w:eastAsia="Times New Roman" w:hAnsi="Arial" w:cs="Arial"/>
          <w:i/>
          <w:iCs/>
        </w:rPr>
        <w:t>Client</w:t>
      </w:r>
      <w:r w:rsidRPr="001F7143">
        <w:rPr>
          <w:rFonts w:ascii="Arial" w:eastAsia="Times New Roman" w:hAnsi="Arial" w:cs="Arial"/>
        </w:rPr>
        <w:t xml:space="preserve"> all Confidential Information, Personal Data and IP Materials relating to the contract in its possession or in the possession or under the control of any Personnel which was obtained or produced in the course of providing the </w:t>
      </w:r>
      <w:r w:rsidRPr="001F7143">
        <w:rPr>
          <w:rFonts w:ascii="Arial" w:eastAsia="Times New Roman" w:hAnsi="Arial" w:cs="Arial"/>
          <w:i/>
          <w:iCs/>
        </w:rPr>
        <w:t>works</w:t>
      </w:r>
      <w:r w:rsidRPr="001F7143">
        <w:rPr>
          <w:rFonts w:ascii="Arial" w:eastAsia="Times New Roman" w:hAnsi="Arial" w:cs="Arial"/>
        </w:rPr>
        <w:t>,</w:t>
      </w:r>
    </w:p>
    <w:p w14:paraId="0174A049" w14:textId="77777777" w:rsidR="00362381" w:rsidRPr="001F7143" w:rsidRDefault="00362381" w:rsidP="00D37399">
      <w:pPr>
        <w:spacing w:after="60" w:line="240" w:lineRule="auto"/>
        <w:ind w:left="480" w:right="237"/>
        <w:jc w:val="both"/>
        <w:rPr>
          <w:rFonts w:ascii="Arial" w:eastAsia="Times New Roman" w:hAnsi="Arial" w:cs="Arial"/>
        </w:rPr>
      </w:pPr>
    </w:p>
    <w:p w14:paraId="7235BA07" w14:textId="33D4B3ED" w:rsidR="00362381" w:rsidRPr="001F7143" w:rsidRDefault="00362381" w:rsidP="006955B8">
      <w:pPr>
        <w:numPr>
          <w:ilvl w:val="0"/>
          <w:numId w:val="41"/>
        </w:numPr>
        <w:spacing w:after="60" w:line="240" w:lineRule="auto"/>
        <w:ind w:right="237"/>
        <w:jc w:val="both"/>
        <w:rPr>
          <w:rFonts w:ascii="Arial" w:eastAsia="Times New Roman" w:hAnsi="Arial" w:cs="Arial"/>
        </w:rPr>
      </w:pPr>
      <w:r w:rsidRPr="001F7143">
        <w:rPr>
          <w:rFonts w:ascii="Arial" w:eastAsia="Times New Roman" w:hAnsi="Arial" w:cs="Arial"/>
        </w:rPr>
        <w:t xml:space="preserve">immediately delivers to the </w:t>
      </w:r>
      <w:r w:rsidR="009B69D7" w:rsidRPr="001F7143">
        <w:rPr>
          <w:rFonts w:ascii="Arial" w:eastAsia="Times New Roman" w:hAnsi="Arial" w:cs="Arial"/>
          <w:i/>
          <w:iCs/>
        </w:rPr>
        <w:t>Client</w:t>
      </w:r>
      <w:r w:rsidRPr="001F7143">
        <w:rPr>
          <w:rFonts w:ascii="Arial" w:eastAsia="Times New Roman" w:hAnsi="Arial" w:cs="Arial"/>
        </w:rPr>
        <w:t xml:space="preserve"> all property (including materials, documents, information and access keys) provided to the </w:t>
      </w:r>
      <w:r w:rsidR="009B69D7" w:rsidRPr="001F7143">
        <w:rPr>
          <w:rFonts w:ascii="Arial" w:eastAsia="Times New Roman" w:hAnsi="Arial" w:cs="Arial"/>
          <w:i/>
          <w:iCs/>
        </w:rPr>
        <w:t>Contractor</w:t>
      </w:r>
      <w:r w:rsidRPr="001F7143">
        <w:rPr>
          <w:rFonts w:ascii="Arial" w:eastAsia="Times New Roman" w:hAnsi="Arial" w:cs="Arial"/>
        </w:rPr>
        <w:t xml:space="preserve"> for the purposes of the contract. Such property is to be handed back in good working order (allowance to be made for reasonable wear and tear),</w:t>
      </w:r>
    </w:p>
    <w:p w14:paraId="122E9083" w14:textId="77777777" w:rsidR="00362381" w:rsidRPr="001F7143" w:rsidRDefault="00362381" w:rsidP="00D37399">
      <w:pPr>
        <w:spacing w:after="60" w:line="240" w:lineRule="auto"/>
        <w:ind w:left="480" w:right="237"/>
        <w:jc w:val="both"/>
        <w:rPr>
          <w:rFonts w:ascii="Arial" w:eastAsia="Times New Roman" w:hAnsi="Arial" w:cs="Arial"/>
        </w:rPr>
      </w:pPr>
    </w:p>
    <w:p w14:paraId="1F6ABB3F" w14:textId="14A6A0B1" w:rsidR="00362381" w:rsidRPr="001F7143" w:rsidRDefault="00362381" w:rsidP="006955B8">
      <w:pPr>
        <w:numPr>
          <w:ilvl w:val="0"/>
          <w:numId w:val="41"/>
        </w:numPr>
        <w:spacing w:after="60" w:line="240" w:lineRule="auto"/>
        <w:ind w:right="237"/>
        <w:jc w:val="both"/>
        <w:rPr>
          <w:rFonts w:ascii="Arial" w:eastAsia="Times New Roman" w:hAnsi="Arial" w:cs="Arial"/>
        </w:rPr>
      </w:pPr>
      <w:r w:rsidRPr="001F7143">
        <w:rPr>
          <w:rFonts w:ascii="Arial" w:eastAsia="Times New Roman" w:hAnsi="Arial" w:cs="Arial"/>
        </w:rPr>
        <w:t xml:space="preserve">assists and co-operates with the </w:t>
      </w:r>
      <w:r w:rsidR="009B69D7" w:rsidRPr="001F7143">
        <w:rPr>
          <w:rFonts w:ascii="Arial" w:eastAsia="Times New Roman" w:hAnsi="Arial" w:cs="Arial"/>
          <w:i/>
          <w:iCs/>
        </w:rPr>
        <w:t>Client</w:t>
      </w:r>
      <w:r w:rsidRPr="001F7143">
        <w:rPr>
          <w:rFonts w:ascii="Arial" w:eastAsia="Times New Roman" w:hAnsi="Arial" w:cs="Arial"/>
        </w:rPr>
        <w:t xml:space="preserve"> to ensure an orderly transition of the </w:t>
      </w:r>
      <w:r w:rsidRPr="001F7143">
        <w:rPr>
          <w:rFonts w:ascii="Arial" w:eastAsia="Times New Roman" w:hAnsi="Arial" w:cs="Arial"/>
          <w:i/>
          <w:iCs/>
        </w:rPr>
        <w:t>works</w:t>
      </w:r>
      <w:r w:rsidRPr="001F7143">
        <w:rPr>
          <w:rFonts w:ascii="Arial" w:eastAsia="Times New Roman" w:hAnsi="Arial" w:cs="Arial"/>
        </w:rPr>
        <w:t xml:space="preserve"> to any replacement </w:t>
      </w:r>
      <w:r w:rsidR="009C202E" w:rsidRPr="001F7143">
        <w:rPr>
          <w:rFonts w:ascii="Arial" w:eastAsia="Times New Roman" w:hAnsi="Arial" w:cs="Arial"/>
          <w:i/>
          <w:iCs/>
        </w:rPr>
        <w:t>Contractor</w:t>
      </w:r>
      <w:r w:rsidRPr="001F7143">
        <w:rPr>
          <w:rFonts w:ascii="Arial" w:eastAsia="Times New Roman" w:hAnsi="Arial" w:cs="Arial"/>
        </w:rPr>
        <w:t xml:space="preserve"> and/or the completion of any work in progress,</w:t>
      </w:r>
    </w:p>
    <w:p w14:paraId="5C9E2891" w14:textId="77777777" w:rsidR="00362381" w:rsidRPr="001F7143" w:rsidRDefault="00362381" w:rsidP="00D37399">
      <w:pPr>
        <w:spacing w:after="60" w:line="240" w:lineRule="auto"/>
        <w:ind w:left="480" w:right="237" w:hanging="480"/>
        <w:jc w:val="both"/>
        <w:rPr>
          <w:rFonts w:ascii="Arial" w:eastAsia="Times New Roman" w:hAnsi="Arial" w:cs="Arial"/>
        </w:rPr>
      </w:pPr>
    </w:p>
    <w:p w14:paraId="3A8723DC" w14:textId="65C2B9BD" w:rsidR="00362381" w:rsidRPr="001F7143" w:rsidRDefault="00362381" w:rsidP="006955B8">
      <w:pPr>
        <w:numPr>
          <w:ilvl w:val="0"/>
          <w:numId w:val="41"/>
        </w:numPr>
        <w:spacing w:after="60" w:line="240" w:lineRule="auto"/>
        <w:ind w:right="237"/>
        <w:jc w:val="both"/>
        <w:rPr>
          <w:rFonts w:ascii="Arial" w:eastAsia="Times New Roman" w:hAnsi="Arial" w:cs="Arial"/>
        </w:rPr>
      </w:pPr>
      <w:r w:rsidRPr="001F7143">
        <w:rPr>
          <w:rFonts w:ascii="Arial" w:eastAsia="Times New Roman" w:hAnsi="Arial" w:cs="Arial"/>
        </w:rPr>
        <w:t xml:space="preserve">promptly provides all information concerning the </w:t>
      </w:r>
      <w:r w:rsidRPr="001F7143">
        <w:rPr>
          <w:rFonts w:ascii="Arial" w:eastAsia="Times New Roman" w:hAnsi="Arial" w:cs="Arial"/>
          <w:i/>
          <w:iCs/>
        </w:rPr>
        <w:t>works</w:t>
      </w:r>
      <w:r w:rsidRPr="001F7143">
        <w:rPr>
          <w:rFonts w:ascii="Arial" w:eastAsia="Times New Roman" w:hAnsi="Arial" w:cs="Arial"/>
        </w:rPr>
        <w:t xml:space="preserve"> which may reasonably be requested by the </w:t>
      </w:r>
      <w:r w:rsidR="009B69D7" w:rsidRPr="001F7143">
        <w:rPr>
          <w:rFonts w:ascii="Arial" w:eastAsia="Times New Roman" w:hAnsi="Arial" w:cs="Arial"/>
          <w:i/>
          <w:iCs/>
        </w:rPr>
        <w:t>Client</w:t>
      </w:r>
      <w:r w:rsidRPr="001F7143">
        <w:rPr>
          <w:rFonts w:ascii="Arial" w:eastAsia="Times New Roman" w:hAnsi="Arial" w:cs="Arial"/>
        </w:rPr>
        <w:t xml:space="preserve"> for the purposes of adequately understanding the provision of the </w:t>
      </w:r>
      <w:r w:rsidRPr="001F7143">
        <w:rPr>
          <w:rFonts w:ascii="Arial" w:eastAsia="Times New Roman" w:hAnsi="Arial" w:cs="Arial"/>
          <w:i/>
          <w:iCs/>
        </w:rPr>
        <w:t>works</w:t>
      </w:r>
      <w:r w:rsidRPr="001F7143">
        <w:rPr>
          <w:rFonts w:ascii="Arial" w:eastAsia="Times New Roman" w:hAnsi="Arial" w:cs="Arial"/>
        </w:rPr>
        <w:t xml:space="preserve"> or for the purpose of allowing the </w:t>
      </w:r>
      <w:r w:rsidR="009B69D7" w:rsidRPr="001F7143">
        <w:rPr>
          <w:rFonts w:ascii="Arial" w:eastAsia="Times New Roman" w:hAnsi="Arial" w:cs="Arial"/>
          <w:i/>
          <w:iCs/>
        </w:rPr>
        <w:t>Client</w:t>
      </w:r>
      <w:r w:rsidRPr="001F7143">
        <w:rPr>
          <w:rFonts w:ascii="Arial" w:eastAsia="Times New Roman" w:hAnsi="Arial" w:cs="Arial"/>
        </w:rPr>
        <w:t xml:space="preserve"> or any replacement </w:t>
      </w:r>
      <w:r w:rsidR="009C202E" w:rsidRPr="001F7143">
        <w:rPr>
          <w:rFonts w:ascii="Arial" w:eastAsia="Times New Roman" w:hAnsi="Arial" w:cs="Arial"/>
          <w:i/>
          <w:iCs/>
        </w:rPr>
        <w:t>Contractor</w:t>
      </w:r>
      <w:r w:rsidRPr="001F7143">
        <w:rPr>
          <w:rFonts w:ascii="Arial" w:eastAsia="Times New Roman" w:hAnsi="Arial" w:cs="Arial"/>
        </w:rPr>
        <w:t xml:space="preserve"> to conduct due diligence. </w:t>
      </w:r>
    </w:p>
    <w:p w14:paraId="6D7778F3" w14:textId="77777777" w:rsidR="00362381" w:rsidRPr="001F7143" w:rsidRDefault="00362381" w:rsidP="00D37399">
      <w:pPr>
        <w:spacing w:after="60" w:line="240" w:lineRule="auto"/>
        <w:ind w:right="237"/>
        <w:jc w:val="both"/>
        <w:rPr>
          <w:rFonts w:ascii="Arial" w:eastAsia="Times New Roman" w:hAnsi="Arial" w:cs="Arial"/>
        </w:rPr>
      </w:pPr>
    </w:p>
    <w:p w14:paraId="1B67EDCD" w14:textId="46915216" w:rsidR="00362381" w:rsidRPr="001F7143" w:rsidRDefault="00362381" w:rsidP="00D37399">
      <w:pPr>
        <w:spacing w:after="0" w:line="240" w:lineRule="auto"/>
        <w:ind w:left="1418" w:right="237" w:hanging="1418"/>
        <w:jc w:val="both"/>
        <w:rPr>
          <w:rFonts w:ascii="Arial" w:eastAsia="Calibri" w:hAnsi="Arial" w:cs="Arial"/>
          <w:lang w:eastAsia="en-GB"/>
        </w:rPr>
      </w:pPr>
      <w:r w:rsidRPr="001F7143">
        <w:rPr>
          <w:rFonts w:ascii="Arial" w:eastAsia="Calibri" w:hAnsi="Arial" w:cs="Arial"/>
          <w:lang w:eastAsia="en-GB"/>
        </w:rPr>
        <w:t>92.5</w:t>
      </w:r>
      <w:r w:rsidRPr="001F7143">
        <w:rPr>
          <w:rFonts w:ascii="Arial" w:eastAsia="Calibri" w:hAnsi="Arial" w:cs="Arial"/>
          <w:lang w:eastAsia="en-GB"/>
        </w:rPr>
        <w:tab/>
        <w:t xml:space="preserve">If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does not immediately return all Confidential Information, Personal Data, IP Materials relating to the contract and property,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may recover possession thereof and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grants a licence to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or its appointed agents to enter (for the purposes of such recovery) any  premises of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or its Personnel (P5).</w:t>
      </w:r>
    </w:p>
    <w:p w14:paraId="7D1A9E1F" w14:textId="77777777" w:rsidR="00362381" w:rsidRPr="001F7143" w:rsidRDefault="00362381" w:rsidP="00D37399">
      <w:pPr>
        <w:spacing w:after="60" w:line="240" w:lineRule="auto"/>
        <w:ind w:left="480" w:right="237" w:hanging="480"/>
        <w:jc w:val="both"/>
        <w:rPr>
          <w:rFonts w:ascii="Arial" w:eastAsia="Times New Roman" w:hAnsi="Arial" w:cs="Arial"/>
        </w:rPr>
      </w:pPr>
    </w:p>
    <w:p w14:paraId="01310480" w14:textId="5006DFCC" w:rsidR="00362381" w:rsidRPr="001F7143" w:rsidRDefault="00362381" w:rsidP="00D37399">
      <w:pPr>
        <w:spacing w:after="60" w:line="240" w:lineRule="auto"/>
        <w:ind w:left="1418" w:right="237" w:hanging="1418"/>
        <w:jc w:val="both"/>
        <w:rPr>
          <w:rFonts w:ascii="Arial" w:eastAsia="Times New Roman" w:hAnsi="Arial" w:cs="Arial"/>
          <w:lang w:val="en-US"/>
        </w:rPr>
      </w:pPr>
      <w:r w:rsidRPr="001F7143">
        <w:rPr>
          <w:rFonts w:ascii="Arial" w:eastAsia="Times New Roman" w:hAnsi="Arial" w:cs="Arial"/>
        </w:rPr>
        <w:t>92.6</w:t>
      </w:r>
      <w:r w:rsidRPr="001F7143">
        <w:rPr>
          <w:rFonts w:ascii="Arial" w:eastAsia="Times New Roman" w:hAnsi="Arial" w:cs="Arial"/>
        </w:rPr>
        <w:tab/>
        <w:t xml:space="preserve">Where the contract is terminated the </w:t>
      </w:r>
      <w:r w:rsidR="009B69D7" w:rsidRPr="001F7143">
        <w:rPr>
          <w:rFonts w:ascii="Arial" w:eastAsia="Times New Roman" w:hAnsi="Arial" w:cs="Arial"/>
          <w:i/>
          <w:iCs/>
        </w:rPr>
        <w:t>Contractor</w:t>
      </w:r>
      <w:r w:rsidRPr="001F7143">
        <w:rPr>
          <w:rFonts w:ascii="Arial" w:eastAsia="Times New Roman" w:hAnsi="Arial" w:cs="Arial"/>
        </w:rPr>
        <w:t xml:space="preserve"> shall provide all reasonable assistance to assist with the orderly transition of the </w:t>
      </w:r>
      <w:r w:rsidRPr="001F7143">
        <w:rPr>
          <w:rFonts w:ascii="Arial" w:eastAsia="Times New Roman" w:hAnsi="Arial" w:cs="Arial"/>
          <w:i/>
          <w:iCs/>
        </w:rPr>
        <w:t>works</w:t>
      </w:r>
      <w:r w:rsidRPr="001F7143">
        <w:rPr>
          <w:rFonts w:ascii="Arial" w:eastAsia="Times New Roman" w:hAnsi="Arial" w:cs="Arial"/>
        </w:rPr>
        <w:t xml:space="preserve"> to a replacement </w:t>
      </w:r>
      <w:r w:rsidR="009C202E" w:rsidRPr="001F7143">
        <w:rPr>
          <w:rFonts w:ascii="Arial" w:eastAsia="Times New Roman" w:hAnsi="Arial" w:cs="Arial"/>
          <w:i/>
          <w:iCs/>
        </w:rPr>
        <w:t>Contractor</w:t>
      </w:r>
      <w:r w:rsidRPr="001F7143">
        <w:rPr>
          <w:rFonts w:ascii="Arial" w:eastAsia="Times New Roman" w:hAnsi="Arial" w:cs="Arial"/>
        </w:rPr>
        <w:t xml:space="preserve"> and the provision of information concerning the </w:t>
      </w:r>
      <w:r w:rsidRPr="001F7143">
        <w:rPr>
          <w:rFonts w:ascii="Arial" w:eastAsia="Times New Roman" w:hAnsi="Arial" w:cs="Arial"/>
          <w:i/>
          <w:iCs/>
        </w:rPr>
        <w:t>works</w:t>
      </w:r>
      <w:r w:rsidRPr="001F7143">
        <w:rPr>
          <w:rFonts w:ascii="Arial" w:eastAsia="Times New Roman" w:hAnsi="Arial" w:cs="Arial"/>
        </w:rPr>
        <w:t xml:space="preserve"> which the </w:t>
      </w:r>
      <w:r w:rsidR="009B69D7" w:rsidRPr="001F7143">
        <w:rPr>
          <w:rFonts w:ascii="Arial" w:eastAsia="Times New Roman" w:hAnsi="Arial" w:cs="Arial"/>
          <w:i/>
          <w:iCs/>
        </w:rPr>
        <w:t>Client</w:t>
      </w:r>
      <w:r w:rsidRPr="001F7143">
        <w:rPr>
          <w:rFonts w:ascii="Arial" w:eastAsia="Times New Roman" w:hAnsi="Arial" w:cs="Arial"/>
        </w:rPr>
        <w:t xml:space="preserve"> may request free of charge (P6).”</w:t>
      </w:r>
    </w:p>
    <w:p w14:paraId="50865214"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C07B038"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93.1</w:t>
      </w:r>
      <w:r w:rsidRPr="001F7143">
        <w:rPr>
          <w:rFonts w:ascii="Arial" w:eastAsia="Calibri" w:hAnsi="Arial" w:cs="Arial"/>
          <w:lang w:eastAsia="en-GB"/>
        </w:rPr>
        <w:tab/>
        <w:t>Delete this Clause and substitute with:</w:t>
      </w:r>
    </w:p>
    <w:p w14:paraId="5E002950"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473DBB27" w14:textId="77777777" w:rsidR="00362381" w:rsidRPr="001F7143" w:rsidRDefault="00362381" w:rsidP="00D37399">
      <w:pPr>
        <w:spacing w:after="0" w:line="240" w:lineRule="auto"/>
        <w:ind w:left="1440" w:right="237" w:hanging="1440"/>
        <w:jc w:val="both"/>
        <w:rPr>
          <w:rFonts w:ascii="Arial" w:eastAsia="Calibri" w:hAnsi="Arial" w:cs="Arial"/>
          <w:lang w:eastAsia="en-GB"/>
        </w:rPr>
      </w:pPr>
      <w:r w:rsidRPr="001F7143">
        <w:rPr>
          <w:rFonts w:ascii="Arial" w:eastAsia="Calibri" w:hAnsi="Arial" w:cs="Arial"/>
          <w:lang w:eastAsia="en-GB"/>
        </w:rPr>
        <w:tab/>
        <w:t>“The amount due on termination includes (A1)</w:t>
      </w:r>
    </w:p>
    <w:p w14:paraId="26419FE3" w14:textId="77777777" w:rsidR="00362381" w:rsidRPr="001F7143" w:rsidRDefault="00362381" w:rsidP="006955B8">
      <w:pPr>
        <w:numPr>
          <w:ilvl w:val="0"/>
          <w:numId w:val="40"/>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an amount due assessed as for normal payments;</w:t>
      </w:r>
    </w:p>
    <w:p w14:paraId="3E9F7D57" w14:textId="77777777" w:rsidR="00362381" w:rsidRPr="001F7143" w:rsidRDefault="00362381" w:rsidP="00D37399">
      <w:pPr>
        <w:spacing w:after="0" w:line="240" w:lineRule="auto"/>
        <w:ind w:left="2160" w:right="237"/>
        <w:contextualSpacing/>
        <w:jc w:val="both"/>
        <w:rPr>
          <w:rFonts w:ascii="Arial" w:eastAsia="Calibri" w:hAnsi="Arial" w:cs="Arial"/>
          <w:lang w:eastAsia="en-GB"/>
        </w:rPr>
      </w:pPr>
    </w:p>
    <w:p w14:paraId="07983D17" w14:textId="77777777" w:rsidR="00362381" w:rsidRPr="001F7143" w:rsidRDefault="00362381" w:rsidP="006955B8">
      <w:pPr>
        <w:numPr>
          <w:ilvl w:val="0"/>
          <w:numId w:val="40"/>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the Defined Cost for Plant and Materials which:</w:t>
      </w:r>
    </w:p>
    <w:p w14:paraId="766C3D98" w14:textId="77777777" w:rsidR="00362381" w:rsidRPr="001F7143" w:rsidRDefault="00362381" w:rsidP="00D37399">
      <w:pPr>
        <w:spacing w:after="0" w:line="240" w:lineRule="auto"/>
        <w:ind w:left="2160" w:right="237"/>
        <w:contextualSpacing/>
        <w:jc w:val="both"/>
        <w:rPr>
          <w:rFonts w:ascii="Arial" w:eastAsia="Calibri" w:hAnsi="Arial" w:cs="Arial"/>
          <w:lang w:eastAsia="en-GB"/>
        </w:rPr>
      </w:pPr>
    </w:p>
    <w:p w14:paraId="3183F0CC" w14:textId="3E72814E" w:rsidR="00362381" w:rsidRPr="001F7143" w:rsidRDefault="00362381" w:rsidP="006955B8">
      <w:pPr>
        <w:numPr>
          <w:ilvl w:val="1"/>
          <w:numId w:val="40"/>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have been delivered and retained by the </w:t>
      </w:r>
      <w:r w:rsidR="009B69D7" w:rsidRPr="001F7143">
        <w:rPr>
          <w:rFonts w:ascii="Arial" w:eastAsia="Calibri" w:hAnsi="Arial" w:cs="Arial"/>
          <w:i/>
          <w:iCs/>
          <w:lang w:eastAsia="en-GB"/>
        </w:rPr>
        <w:t>Client</w:t>
      </w:r>
      <w:r w:rsidRPr="001F7143">
        <w:rPr>
          <w:rFonts w:ascii="Arial" w:eastAsia="Calibri" w:hAnsi="Arial" w:cs="Arial"/>
          <w:lang w:eastAsia="en-GB"/>
        </w:rPr>
        <w:t>; or</w:t>
      </w:r>
    </w:p>
    <w:p w14:paraId="2DB99043" w14:textId="77777777" w:rsidR="00362381" w:rsidRPr="001F7143" w:rsidRDefault="00362381" w:rsidP="00D37399">
      <w:pPr>
        <w:spacing w:after="0" w:line="240" w:lineRule="auto"/>
        <w:ind w:left="2880" w:right="237"/>
        <w:contextualSpacing/>
        <w:jc w:val="both"/>
        <w:rPr>
          <w:rFonts w:ascii="Arial" w:eastAsia="Calibri" w:hAnsi="Arial" w:cs="Arial"/>
          <w:lang w:eastAsia="en-GB"/>
        </w:rPr>
      </w:pPr>
    </w:p>
    <w:p w14:paraId="42E01F20" w14:textId="2861FE12" w:rsidR="00362381" w:rsidRPr="001F7143" w:rsidRDefault="00362381" w:rsidP="006955B8">
      <w:pPr>
        <w:numPr>
          <w:ilvl w:val="1"/>
          <w:numId w:val="40"/>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owns and of which the </w:t>
      </w:r>
      <w:r w:rsidR="009B69D7" w:rsidRPr="001F7143">
        <w:rPr>
          <w:rFonts w:ascii="Arial" w:eastAsia="Calibri" w:hAnsi="Arial" w:cs="Arial"/>
          <w:i/>
          <w:iCs/>
          <w:lang w:eastAsia="en-GB"/>
        </w:rPr>
        <w:t>Contractor</w:t>
      </w:r>
      <w:r w:rsidRPr="001F7143">
        <w:rPr>
          <w:rFonts w:ascii="Arial" w:eastAsia="Calibri" w:hAnsi="Arial" w:cs="Arial"/>
          <w:lang w:eastAsia="en-GB"/>
        </w:rPr>
        <w:t xml:space="preserve"> has to accept delivery </w:t>
      </w:r>
    </w:p>
    <w:p w14:paraId="2B16DEBA" w14:textId="77777777" w:rsidR="00362381" w:rsidRPr="001F7143" w:rsidRDefault="00362381" w:rsidP="00D37399">
      <w:pPr>
        <w:spacing w:after="0" w:line="240" w:lineRule="auto"/>
        <w:ind w:left="720" w:right="237"/>
        <w:contextualSpacing/>
        <w:jc w:val="both"/>
        <w:rPr>
          <w:rFonts w:ascii="Arial" w:eastAsia="Calibri" w:hAnsi="Arial" w:cs="Arial"/>
          <w:lang w:eastAsia="en-GB"/>
        </w:rPr>
      </w:pPr>
    </w:p>
    <w:p w14:paraId="276B3FB7" w14:textId="77777777" w:rsidR="00362381" w:rsidRPr="001F7143" w:rsidRDefault="00362381" w:rsidP="006955B8">
      <w:pPr>
        <w:numPr>
          <w:ilvl w:val="0"/>
          <w:numId w:val="42"/>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other Defined Cost reasonably incurred in expectation of completing the whole of the </w:t>
      </w:r>
      <w:r w:rsidRPr="001F7143">
        <w:rPr>
          <w:rFonts w:ascii="Arial" w:eastAsia="Calibri" w:hAnsi="Arial" w:cs="Arial"/>
          <w:i/>
          <w:iCs/>
          <w:lang w:eastAsia="en-GB"/>
        </w:rPr>
        <w:t>works</w:t>
      </w:r>
      <w:r w:rsidRPr="001F7143">
        <w:rPr>
          <w:rFonts w:ascii="Arial" w:eastAsia="Calibri" w:hAnsi="Arial" w:cs="Arial"/>
          <w:lang w:eastAsia="en-GB"/>
        </w:rPr>
        <w:t>,</w:t>
      </w:r>
    </w:p>
    <w:p w14:paraId="58782785" w14:textId="77777777" w:rsidR="00362381" w:rsidRPr="001F7143" w:rsidRDefault="00362381" w:rsidP="00D37399">
      <w:pPr>
        <w:spacing w:after="0" w:line="240" w:lineRule="auto"/>
        <w:ind w:left="2880" w:right="237"/>
        <w:contextualSpacing/>
        <w:jc w:val="both"/>
        <w:rPr>
          <w:rFonts w:ascii="Arial" w:eastAsia="Calibri" w:hAnsi="Arial" w:cs="Arial"/>
          <w:lang w:eastAsia="en-GB"/>
        </w:rPr>
      </w:pPr>
    </w:p>
    <w:p w14:paraId="14910391" w14:textId="6029098B" w:rsidR="00362381" w:rsidRPr="001F7143" w:rsidRDefault="00362381" w:rsidP="006955B8">
      <w:pPr>
        <w:numPr>
          <w:ilvl w:val="0"/>
          <w:numId w:val="40"/>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any amounts retained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excluding deductions made; or</w:t>
      </w:r>
    </w:p>
    <w:p w14:paraId="1A429AE2" w14:textId="77777777" w:rsidR="00362381" w:rsidRPr="001F7143" w:rsidRDefault="00362381" w:rsidP="00D37399">
      <w:pPr>
        <w:spacing w:after="0" w:line="240" w:lineRule="auto"/>
        <w:ind w:left="1440" w:right="237" w:hanging="1440"/>
        <w:jc w:val="both"/>
        <w:rPr>
          <w:rFonts w:ascii="Arial" w:eastAsia="Calibri" w:hAnsi="Arial" w:cs="Arial"/>
          <w:lang w:eastAsia="en-GB"/>
        </w:rPr>
      </w:pPr>
    </w:p>
    <w:p w14:paraId="083C9557" w14:textId="63427AEA" w:rsidR="00362381" w:rsidRPr="001F7143" w:rsidRDefault="00362381" w:rsidP="006955B8">
      <w:pPr>
        <w:numPr>
          <w:ilvl w:val="0"/>
          <w:numId w:val="43"/>
        </w:numPr>
        <w:spacing w:after="0" w:line="240" w:lineRule="auto"/>
        <w:ind w:right="237"/>
        <w:contextualSpacing/>
        <w:jc w:val="both"/>
        <w:rPr>
          <w:rFonts w:ascii="Arial" w:eastAsia="Calibri" w:hAnsi="Arial" w:cs="Arial"/>
          <w:lang w:eastAsia="en-GB"/>
        </w:rPr>
      </w:pPr>
      <w:r w:rsidRPr="001F7143">
        <w:rPr>
          <w:rFonts w:ascii="Arial" w:eastAsia="Calibri" w:hAnsi="Arial" w:cs="Arial"/>
          <w:lang w:eastAsia="en-GB"/>
        </w:rPr>
        <w:t xml:space="preserve">other amounts withheld by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on a permanent basis or to which the </w:t>
      </w:r>
      <w:r w:rsidR="009B69D7" w:rsidRPr="001F7143">
        <w:rPr>
          <w:rFonts w:ascii="Arial" w:eastAsia="Calibri" w:hAnsi="Arial" w:cs="Arial"/>
          <w:i/>
          <w:iCs/>
          <w:lang w:eastAsia="en-GB"/>
        </w:rPr>
        <w:t>Client</w:t>
      </w:r>
      <w:r w:rsidRPr="001F7143">
        <w:rPr>
          <w:rFonts w:ascii="Arial" w:eastAsia="Calibri" w:hAnsi="Arial" w:cs="Arial"/>
          <w:lang w:eastAsia="en-GB"/>
        </w:rPr>
        <w:t xml:space="preserve"> has subsequently become permanently entitled.</w:t>
      </w:r>
      <w:r w:rsidR="00C76ADE" w:rsidRPr="001F7143">
        <w:rPr>
          <w:rFonts w:ascii="Arial" w:eastAsia="Calibri" w:hAnsi="Arial" w:cs="Arial"/>
          <w:lang w:eastAsia="en-GB"/>
        </w:rPr>
        <w:t>”</w:t>
      </w:r>
    </w:p>
    <w:p w14:paraId="1739D7CA" w14:textId="77777777" w:rsidR="00362381" w:rsidRPr="001F7143" w:rsidRDefault="00362381" w:rsidP="00D37399">
      <w:pPr>
        <w:spacing w:after="0" w:line="240" w:lineRule="auto"/>
        <w:ind w:right="237"/>
        <w:jc w:val="both"/>
        <w:rPr>
          <w:rFonts w:ascii="Arial" w:eastAsia="Calibri" w:hAnsi="Arial" w:cs="Arial"/>
          <w:lang w:eastAsia="en-GB"/>
        </w:rPr>
      </w:pPr>
    </w:p>
    <w:p w14:paraId="2118282B" w14:textId="77777777" w:rsidR="00362381" w:rsidRPr="001F7143" w:rsidRDefault="00362381" w:rsidP="00D37399">
      <w:pPr>
        <w:spacing w:after="0" w:line="240" w:lineRule="auto"/>
        <w:ind w:right="237"/>
        <w:jc w:val="both"/>
        <w:rPr>
          <w:rFonts w:ascii="Arial" w:eastAsia="Calibri" w:hAnsi="Arial" w:cs="Arial"/>
          <w:lang w:eastAsia="en-GB"/>
        </w:rPr>
      </w:pPr>
      <w:r w:rsidRPr="001F7143">
        <w:rPr>
          <w:rFonts w:ascii="Arial" w:eastAsia="Calibri" w:hAnsi="Arial" w:cs="Arial"/>
          <w:lang w:eastAsia="en-GB"/>
        </w:rPr>
        <w:t>93.2</w:t>
      </w:r>
      <w:r w:rsidRPr="001F7143">
        <w:rPr>
          <w:rFonts w:ascii="Arial" w:eastAsia="Calibri" w:hAnsi="Arial" w:cs="Arial"/>
          <w:lang w:eastAsia="en-GB"/>
        </w:rPr>
        <w:tab/>
      </w:r>
      <w:r w:rsidRPr="001F7143">
        <w:rPr>
          <w:rFonts w:ascii="Arial" w:eastAsia="Calibri" w:hAnsi="Arial" w:cs="Arial"/>
          <w:lang w:eastAsia="en-GB"/>
        </w:rPr>
        <w:tab/>
        <w:t>Delete A3 and A4 and substitute with:</w:t>
      </w:r>
    </w:p>
    <w:p w14:paraId="36C9AD8C" w14:textId="77777777" w:rsidR="00362381" w:rsidRPr="001F7143" w:rsidRDefault="00362381" w:rsidP="00D37399">
      <w:pPr>
        <w:spacing w:after="0" w:line="240" w:lineRule="auto"/>
        <w:ind w:right="237"/>
        <w:jc w:val="both"/>
        <w:rPr>
          <w:rFonts w:ascii="Arial" w:eastAsia="Calibri" w:hAnsi="Arial" w:cs="Arial"/>
          <w:lang w:eastAsia="en-GB"/>
        </w:rPr>
      </w:pPr>
    </w:p>
    <w:p w14:paraId="7213A8FA" w14:textId="29F6BB64" w:rsidR="00362381" w:rsidRPr="001F7143" w:rsidRDefault="00C76ADE" w:rsidP="00D37399">
      <w:pPr>
        <w:spacing w:after="60" w:line="240" w:lineRule="auto"/>
        <w:ind w:left="1440" w:right="237" w:hanging="1200"/>
        <w:jc w:val="both"/>
        <w:rPr>
          <w:rFonts w:ascii="Arial" w:eastAsia="Times New Roman" w:hAnsi="Arial" w:cs="Arial"/>
        </w:rPr>
      </w:pPr>
      <w:r w:rsidRPr="001F7143">
        <w:rPr>
          <w:rFonts w:ascii="Arial" w:eastAsia="Times New Roman" w:hAnsi="Arial" w:cs="Arial"/>
          <w:lang w:val="en-US"/>
        </w:rPr>
        <w:t>“</w:t>
      </w:r>
      <w:r w:rsidR="00362381" w:rsidRPr="001F7143">
        <w:rPr>
          <w:rFonts w:ascii="Arial" w:eastAsia="Times New Roman" w:hAnsi="Arial" w:cs="Arial"/>
          <w:lang w:val="en-US"/>
        </w:rPr>
        <w:t>A3</w:t>
      </w:r>
      <w:r w:rsidR="00362381" w:rsidRPr="001F7143">
        <w:rPr>
          <w:rFonts w:ascii="Arial" w:eastAsia="Times New Roman" w:hAnsi="Arial" w:cs="Arial"/>
          <w:lang w:val="en-US"/>
        </w:rPr>
        <w:tab/>
      </w:r>
      <w:r w:rsidR="00362381" w:rsidRPr="001F7143">
        <w:rPr>
          <w:rFonts w:ascii="Arial" w:eastAsia="Times New Roman" w:hAnsi="Arial" w:cs="Arial"/>
        </w:rPr>
        <w:t xml:space="preserve">The </w:t>
      </w:r>
      <w:r w:rsidR="009B69D7" w:rsidRPr="001F7143">
        <w:rPr>
          <w:rFonts w:ascii="Arial" w:eastAsia="Times New Roman" w:hAnsi="Arial" w:cs="Arial"/>
          <w:i/>
          <w:iCs/>
        </w:rPr>
        <w:t>Client</w:t>
      </w:r>
      <w:r w:rsidR="00362381" w:rsidRPr="001F7143">
        <w:rPr>
          <w:rFonts w:ascii="Arial" w:eastAsia="Times New Roman" w:hAnsi="Arial" w:cs="Arial"/>
        </w:rPr>
        <w:t xml:space="preserve"> may charge the </w:t>
      </w:r>
      <w:r w:rsidR="009B69D7" w:rsidRPr="001F7143">
        <w:rPr>
          <w:rFonts w:ascii="Arial" w:eastAsia="Times New Roman" w:hAnsi="Arial" w:cs="Arial"/>
          <w:i/>
          <w:iCs/>
        </w:rPr>
        <w:t>Contractor</w:t>
      </w:r>
      <w:r w:rsidR="00362381" w:rsidRPr="001F7143">
        <w:rPr>
          <w:rFonts w:ascii="Arial" w:eastAsia="Times New Roman" w:hAnsi="Arial" w:cs="Arial"/>
        </w:rPr>
        <w:t xml:space="preserve"> (or may deduct the same from any amount otherwise due to the </w:t>
      </w:r>
      <w:r w:rsidR="009B69D7" w:rsidRPr="001F7143">
        <w:rPr>
          <w:rFonts w:ascii="Arial" w:eastAsia="Times New Roman" w:hAnsi="Arial" w:cs="Arial"/>
          <w:i/>
          <w:iCs/>
        </w:rPr>
        <w:t>Contractor</w:t>
      </w:r>
      <w:r w:rsidR="00362381" w:rsidRPr="001F7143">
        <w:rPr>
          <w:rFonts w:ascii="Arial" w:eastAsia="Times New Roman" w:hAnsi="Arial" w:cs="Arial"/>
        </w:rPr>
        <w:t xml:space="preserve">) for any such sum as may be reasonably estimated by the </w:t>
      </w:r>
      <w:r w:rsidR="00362381" w:rsidRPr="001F7143">
        <w:rPr>
          <w:rFonts w:ascii="Arial" w:eastAsia="Times New Roman" w:hAnsi="Arial" w:cs="Arial"/>
          <w:i/>
          <w:iCs/>
        </w:rPr>
        <w:t>Project Manager</w:t>
      </w:r>
      <w:r w:rsidR="00362381" w:rsidRPr="001F7143">
        <w:rPr>
          <w:rFonts w:ascii="Arial" w:eastAsia="Times New Roman" w:hAnsi="Arial" w:cs="Arial"/>
        </w:rPr>
        <w:t xml:space="preserve"> of completing or procuring a third party to complete the </w:t>
      </w:r>
      <w:r w:rsidR="00362381" w:rsidRPr="001F7143">
        <w:rPr>
          <w:rFonts w:ascii="Arial" w:eastAsia="Times New Roman" w:hAnsi="Arial" w:cs="Arial"/>
          <w:i/>
          <w:iCs/>
        </w:rPr>
        <w:t>works</w:t>
      </w:r>
      <w:r w:rsidR="00362381" w:rsidRPr="001F7143">
        <w:rPr>
          <w:rFonts w:ascii="Arial" w:eastAsia="Times New Roman" w:hAnsi="Arial" w:cs="Arial"/>
        </w:rPr>
        <w:t xml:space="preserve"> to the extent such costs exceed the payment which would otherwise have been payable to the </w:t>
      </w:r>
      <w:r w:rsidR="009B69D7" w:rsidRPr="001F7143">
        <w:rPr>
          <w:rFonts w:ascii="Arial" w:eastAsia="Times New Roman" w:hAnsi="Arial" w:cs="Arial"/>
          <w:i/>
          <w:iCs/>
        </w:rPr>
        <w:t>Contractor</w:t>
      </w:r>
      <w:r w:rsidR="00362381" w:rsidRPr="001F7143">
        <w:rPr>
          <w:rFonts w:ascii="Arial" w:eastAsia="Times New Roman" w:hAnsi="Arial" w:cs="Arial"/>
        </w:rPr>
        <w:t xml:space="preserve"> for carrying out the remaining part of the </w:t>
      </w:r>
      <w:r w:rsidR="00362381" w:rsidRPr="001F7143">
        <w:rPr>
          <w:rFonts w:ascii="Arial" w:eastAsia="Times New Roman" w:hAnsi="Arial" w:cs="Arial"/>
          <w:i/>
          <w:iCs/>
        </w:rPr>
        <w:t>works</w:t>
      </w:r>
      <w:r w:rsidR="00362381" w:rsidRPr="001F7143">
        <w:rPr>
          <w:rFonts w:ascii="Arial" w:eastAsia="Times New Roman" w:hAnsi="Arial" w:cs="Arial"/>
        </w:rPr>
        <w:t xml:space="preserve"> and provided that such estimate will be based on the </w:t>
      </w:r>
      <w:r w:rsidR="009B69D7" w:rsidRPr="001F7143">
        <w:rPr>
          <w:rFonts w:ascii="Arial" w:eastAsia="Times New Roman" w:hAnsi="Arial" w:cs="Arial"/>
          <w:i/>
          <w:iCs/>
        </w:rPr>
        <w:t>Client</w:t>
      </w:r>
      <w:r w:rsidR="00362381" w:rsidRPr="001F7143">
        <w:rPr>
          <w:rFonts w:ascii="Arial" w:eastAsia="Times New Roman" w:hAnsi="Arial" w:cs="Arial"/>
        </w:rPr>
        <w:t xml:space="preserve"> using reasonable endeavours to mitigate any additional expenditure in obtaining replacement </w:t>
      </w:r>
      <w:r w:rsidR="00362381" w:rsidRPr="001F7143">
        <w:rPr>
          <w:rFonts w:ascii="Arial" w:eastAsia="Times New Roman" w:hAnsi="Arial" w:cs="Arial"/>
          <w:i/>
          <w:iCs/>
        </w:rPr>
        <w:t>works</w:t>
      </w:r>
      <w:r w:rsidR="00362381" w:rsidRPr="001F7143">
        <w:rPr>
          <w:rFonts w:ascii="Arial" w:eastAsia="Times New Roman" w:hAnsi="Arial" w:cs="Arial"/>
        </w:rPr>
        <w:t>. Any sum estimated as aforesaid which is</w:t>
      </w:r>
      <w:r w:rsidR="00F94F7D" w:rsidRPr="001F7143">
        <w:rPr>
          <w:rFonts w:ascii="Arial" w:eastAsia="Times New Roman" w:hAnsi="Arial" w:cs="Arial"/>
        </w:rPr>
        <w:t xml:space="preserve"> </w:t>
      </w:r>
      <w:r w:rsidR="00362381" w:rsidRPr="001F7143">
        <w:rPr>
          <w:rFonts w:ascii="Arial" w:eastAsia="Times New Roman" w:hAnsi="Arial" w:cs="Arial"/>
        </w:rPr>
        <w:t>n</w:t>
      </w:r>
      <w:r w:rsidR="00F94F7D" w:rsidRPr="001F7143">
        <w:rPr>
          <w:rFonts w:ascii="Arial" w:eastAsia="Times New Roman" w:hAnsi="Arial" w:cs="Arial"/>
        </w:rPr>
        <w:t>o</w:t>
      </w:r>
      <w:r w:rsidR="00362381" w:rsidRPr="001F7143">
        <w:rPr>
          <w:rFonts w:ascii="Arial" w:eastAsia="Times New Roman" w:hAnsi="Arial" w:cs="Arial"/>
        </w:rPr>
        <w:t xml:space="preserve">t recovered by the </w:t>
      </w:r>
      <w:r w:rsidR="009B69D7" w:rsidRPr="001F7143">
        <w:rPr>
          <w:rFonts w:ascii="Arial" w:eastAsia="Times New Roman" w:hAnsi="Arial" w:cs="Arial"/>
          <w:i/>
          <w:iCs/>
        </w:rPr>
        <w:t>Client</w:t>
      </w:r>
      <w:r w:rsidR="00362381" w:rsidRPr="001F7143">
        <w:rPr>
          <w:rFonts w:ascii="Arial" w:eastAsia="Times New Roman" w:hAnsi="Arial" w:cs="Arial"/>
        </w:rPr>
        <w:t xml:space="preserve"> by way of deduction from payments otherwise due to the </w:t>
      </w:r>
      <w:r w:rsidR="009B69D7" w:rsidRPr="001F7143">
        <w:rPr>
          <w:rFonts w:ascii="Arial" w:eastAsia="Times New Roman" w:hAnsi="Arial" w:cs="Arial"/>
          <w:i/>
          <w:iCs/>
        </w:rPr>
        <w:t>Contractor</w:t>
      </w:r>
      <w:r w:rsidR="00362381" w:rsidRPr="001F7143">
        <w:rPr>
          <w:rFonts w:ascii="Arial" w:eastAsia="Times New Roman" w:hAnsi="Arial" w:cs="Arial"/>
        </w:rPr>
        <w:t xml:space="preserve"> shall be payable by the </w:t>
      </w:r>
      <w:r w:rsidR="009B69D7" w:rsidRPr="001F7143">
        <w:rPr>
          <w:rFonts w:ascii="Arial" w:eastAsia="Times New Roman" w:hAnsi="Arial" w:cs="Arial"/>
          <w:i/>
          <w:iCs/>
        </w:rPr>
        <w:t>Contractor</w:t>
      </w:r>
      <w:r w:rsidR="00362381" w:rsidRPr="001F7143">
        <w:rPr>
          <w:rFonts w:ascii="Arial" w:eastAsia="Times New Roman" w:hAnsi="Arial" w:cs="Arial"/>
        </w:rPr>
        <w:t xml:space="preserve"> to the </w:t>
      </w:r>
      <w:r w:rsidR="009B69D7" w:rsidRPr="001F7143">
        <w:rPr>
          <w:rFonts w:ascii="Arial" w:eastAsia="Times New Roman" w:hAnsi="Arial" w:cs="Arial"/>
          <w:i/>
          <w:iCs/>
        </w:rPr>
        <w:t>Client</w:t>
      </w:r>
      <w:r w:rsidR="00362381" w:rsidRPr="001F7143">
        <w:rPr>
          <w:rFonts w:ascii="Arial" w:eastAsia="Times New Roman" w:hAnsi="Arial" w:cs="Arial"/>
        </w:rPr>
        <w:t xml:space="preserve"> as a debt on demand. </w:t>
      </w:r>
    </w:p>
    <w:p w14:paraId="774665D8" w14:textId="77777777" w:rsidR="00362381" w:rsidRPr="001F7143" w:rsidRDefault="00362381" w:rsidP="00D37399">
      <w:pPr>
        <w:spacing w:after="60" w:line="240" w:lineRule="auto"/>
        <w:ind w:left="480" w:right="237" w:hanging="480"/>
        <w:jc w:val="both"/>
        <w:rPr>
          <w:rFonts w:ascii="Arial" w:eastAsia="Times New Roman" w:hAnsi="Arial" w:cs="Arial"/>
        </w:rPr>
      </w:pPr>
    </w:p>
    <w:p w14:paraId="62BE0661" w14:textId="59C41C78" w:rsidR="00362381" w:rsidRPr="001F7143" w:rsidRDefault="00362381" w:rsidP="00D37399">
      <w:pPr>
        <w:spacing w:after="60" w:line="240" w:lineRule="auto"/>
        <w:ind w:left="1440" w:right="237" w:hanging="1440"/>
        <w:jc w:val="both"/>
        <w:rPr>
          <w:rFonts w:ascii="Arial" w:eastAsia="Times New Roman" w:hAnsi="Arial" w:cs="Arial"/>
        </w:rPr>
      </w:pPr>
      <w:r w:rsidRPr="001F7143">
        <w:rPr>
          <w:rFonts w:ascii="Arial" w:eastAsia="Times New Roman" w:hAnsi="Arial" w:cs="Arial"/>
        </w:rPr>
        <w:t>A4</w:t>
      </w:r>
      <w:r w:rsidRPr="001F7143">
        <w:rPr>
          <w:rFonts w:ascii="Arial" w:eastAsia="Times New Roman" w:hAnsi="Arial" w:cs="Arial"/>
        </w:rPr>
        <w:tab/>
      </w:r>
      <w:r w:rsidR="0083029C" w:rsidRPr="001F7143">
        <w:rPr>
          <w:rFonts w:ascii="Arial" w:eastAsia="Times New Roman" w:hAnsi="Arial" w:cs="Arial"/>
        </w:rPr>
        <w:t>Number not used.</w:t>
      </w:r>
      <w:r w:rsidR="00C76ADE" w:rsidRPr="001F7143">
        <w:rPr>
          <w:rFonts w:ascii="Arial" w:eastAsia="Times New Roman" w:hAnsi="Arial" w:cs="Arial"/>
        </w:rPr>
        <w:t>”</w:t>
      </w:r>
    </w:p>
    <w:p w14:paraId="2F079B45" w14:textId="77777777" w:rsidR="00362381" w:rsidRPr="001F7143" w:rsidRDefault="00362381" w:rsidP="00D37399">
      <w:pPr>
        <w:spacing w:after="60" w:line="240" w:lineRule="auto"/>
        <w:ind w:left="1440" w:right="237" w:hanging="1440"/>
        <w:jc w:val="both"/>
        <w:rPr>
          <w:rFonts w:ascii="Arial" w:eastAsia="Times New Roman" w:hAnsi="Arial" w:cs="Arial"/>
        </w:rPr>
      </w:pPr>
    </w:p>
    <w:p w14:paraId="51DC6C59" w14:textId="77777777" w:rsidR="00362381" w:rsidRPr="001F7143" w:rsidRDefault="00362381" w:rsidP="0083029C">
      <w:pPr>
        <w:keepNext/>
        <w:spacing w:after="60" w:line="240" w:lineRule="auto"/>
        <w:ind w:left="1440" w:right="238" w:hanging="1440"/>
        <w:jc w:val="both"/>
        <w:rPr>
          <w:rFonts w:ascii="Arial" w:eastAsia="Times New Roman" w:hAnsi="Arial" w:cs="Arial"/>
        </w:rPr>
      </w:pPr>
      <w:r w:rsidRPr="001F7143">
        <w:rPr>
          <w:rFonts w:ascii="Arial" w:eastAsia="Times New Roman" w:hAnsi="Arial" w:cs="Arial"/>
        </w:rPr>
        <w:tab/>
        <w:t>Insert new Clause:</w:t>
      </w:r>
    </w:p>
    <w:p w14:paraId="10357AB6" w14:textId="77777777" w:rsidR="00362381" w:rsidRPr="001F7143" w:rsidRDefault="00362381" w:rsidP="0083029C">
      <w:pPr>
        <w:keepNext/>
        <w:spacing w:after="60" w:line="240" w:lineRule="auto"/>
        <w:ind w:left="1440" w:right="238" w:hanging="1440"/>
        <w:jc w:val="both"/>
        <w:rPr>
          <w:rFonts w:ascii="Arial" w:eastAsia="Times New Roman" w:hAnsi="Arial" w:cs="Arial"/>
        </w:rPr>
      </w:pPr>
    </w:p>
    <w:p w14:paraId="6EB14C91" w14:textId="6883CB48" w:rsidR="00362381" w:rsidRPr="001F7143" w:rsidRDefault="00362381" w:rsidP="00D37399">
      <w:pPr>
        <w:spacing w:after="60" w:line="240" w:lineRule="auto"/>
        <w:ind w:left="1440" w:right="237" w:hanging="1440"/>
        <w:jc w:val="both"/>
        <w:rPr>
          <w:rFonts w:ascii="Arial" w:eastAsia="Times New Roman" w:hAnsi="Arial" w:cs="Arial"/>
        </w:rPr>
      </w:pPr>
      <w:r w:rsidRPr="001F7143">
        <w:rPr>
          <w:rFonts w:ascii="Arial" w:eastAsia="Times New Roman" w:hAnsi="Arial" w:cs="Arial"/>
        </w:rPr>
        <w:t>“A5</w:t>
      </w:r>
      <w:r w:rsidRPr="001F7143">
        <w:rPr>
          <w:rFonts w:ascii="Arial" w:eastAsia="Times New Roman" w:hAnsi="Arial" w:cs="Arial"/>
        </w:rPr>
        <w:tab/>
        <w:t xml:space="preserve">A deduction of any other sums that the </w:t>
      </w:r>
      <w:r w:rsidR="009B69D7" w:rsidRPr="001F7143">
        <w:rPr>
          <w:rFonts w:ascii="Arial" w:eastAsia="Times New Roman" w:hAnsi="Arial" w:cs="Arial"/>
          <w:i/>
          <w:iCs/>
        </w:rPr>
        <w:t>Client</w:t>
      </w:r>
      <w:r w:rsidRPr="001F7143">
        <w:rPr>
          <w:rFonts w:ascii="Arial" w:eastAsia="Times New Roman" w:hAnsi="Arial" w:cs="Arial"/>
        </w:rPr>
        <w:t xml:space="preserve"> is entitled to deduct under or in connection with the contract (whether arising under any term of this contract or under any </w:t>
      </w:r>
      <w:r w:rsidR="002D122F" w:rsidRPr="001F7143">
        <w:rPr>
          <w:rFonts w:ascii="Arial" w:eastAsia="Times New Roman" w:hAnsi="Arial" w:cs="Arial"/>
        </w:rPr>
        <w:t>L</w:t>
      </w:r>
      <w:r w:rsidRPr="001F7143">
        <w:rPr>
          <w:rFonts w:ascii="Arial" w:eastAsia="Times New Roman" w:hAnsi="Arial" w:cs="Arial"/>
        </w:rPr>
        <w:t xml:space="preserve">aw or </w:t>
      </w:r>
      <w:r w:rsidR="002D122F" w:rsidRPr="001F7143">
        <w:rPr>
          <w:rFonts w:ascii="Arial" w:eastAsia="Times New Roman" w:hAnsi="Arial" w:cs="Arial"/>
        </w:rPr>
        <w:t xml:space="preserve">rule </w:t>
      </w:r>
      <w:r w:rsidRPr="001F7143">
        <w:rPr>
          <w:rFonts w:ascii="Arial" w:eastAsia="Times New Roman" w:hAnsi="Arial" w:cs="Arial"/>
        </w:rPr>
        <w:t>of equity).”</w:t>
      </w:r>
    </w:p>
    <w:p w14:paraId="22D33636" w14:textId="77777777" w:rsidR="00362381" w:rsidRPr="001F7143" w:rsidRDefault="00362381" w:rsidP="00D37399">
      <w:pPr>
        <w:spacing w:after="60" w:line="240" w:lineRule="auto"/>
        <w:ind w:left="1440" w:right="237" w:hanging="1440"/>
        <w:jc w:val="both"/>
        <w:rPr>
          <w:rFonts w:ascii="Arial" w:eastAsia="Times New Roman" w:hAnsi="Arial" w:cs="Arial"/>
        </w:rPr>
      </w:pPr>
    </w:p>
    <w:p w14:paraId="1BD37FE0" w14:textId="77777777" w:rsidR="00362381" w:rsidRPr="001F7143" w:rsidRDefault="00362381" w:rsidP="0083029C">
      <w:pPr>
        <w:keepNext/>
        <w:spacing w:after="60" w:line="240" w:lineRule="auto"/>
        <w:ind w:left="1440" w:right="238" w:hanging="1440"/>
        <w:jc w:val="both"/>
        <w:rPr>
          <w:rFonts w:ascii="Arial" w:eastAsia="Times New Roman" w:hAnsi="Arial" w:cs="Arial"/>
        </w:rPr>
      </w:pPr>
      <w:r w:rsidRPr="001F7143">
        <w:rPr>
          <w:rFonts w:ascii="Arial" w:eastAsia="Times New Roman" w:hAnsi="Arial" w:cs="Arial"/>
        </w:rPr>
        <w:t>93.</w:t>
      </w:r>
      <w:r w:rsidR="00A579D5" w:rsidRPr="001F7143">
        <w:rPr>
          <w:rFonts w:ascii="Arial" w:eastAsia="Times New Roman" w:hAnsi="Arial" w:cs="Arial"/>
        </w:rPr>
        <w:t>7</w:t>
      </w:r>
      <w:r w:rsidRPr="001F7143">
        <w:rPr>
          <w:rFonts w:ascii="Arial" w:eastAsia="Times New Roman" w:hAnsi="Arial" w:cs="Arial"/>
        </w:rPr>
        <w:tab/>
        <w:t>Insert new Clause 93.</w:t>
      </w:r>
      <w:r w:rsidR="00A579D5" w:rsidRPr="001F7143">
        <w:rPr>
          <w:rFonts w:ascii="Arial" w:eastAsia="Times New Roman" w:hAnsi="Arial" w:cs="Arial"/>
        </w:rPr>
        <w:t>7</w:t>
      </w:r>
      <w:r w:rsidRPr="001F7143">
        <w:rPr>
          <w:rFonts w:ascii="Arial" w:eastAsia="Times New Roman" w:hAnsi="Arial" w:cs="Arial"/>
        </w:rPr>
        <w:t>:</w:t>
      </w:r>
    </w:p>
    <w:p w14:paraId="1BDD6814" w14:textId="77777777" w:rsidR="00362381" w:rsidRPr="001F7143" w:rsidRDefault="00362381" w:rsidP="0083029C">
      <w:pPr>
        <w:keepNext/>
        <w:spacing w:after="60" w:line="240" w:lineRule="auto"/>
        <w:ind w:left="1440" w:right="238" w:hanging="1440"/>
        <w:jc w:val="both"/>
        <w:rPr>
          <w:rFonts w:ascii="Arial" w:eastAsia="Times New Roman" w:hAnsi="Arial" w:cs="Arial"/>
        </w:rPr>
      </w:pPr>
    </w:p>
    <w:p w14:paraId="17EE877B" w14:textId="03036078" w:rsidR="00362381" w:rsidRPr="00D37399" w:rsidRDefault="00362381" w:rsidP="00D37399">
      <w:pPr>
        <w:spacing w:after="60" w:line="240" w:lineRule="auto"/>
        <w:ind w:left="1440" w:right="237" w:hanging="1440"/>
        <w:jc w:val="both"/>
        <w:rPr>
          <w:rFonts w:ascii="Arial" w:eastAsia="Times New Roman" w:hAnsi="Arial" w:cs="Arial"/>
          <w:lang w:val="en-US"/>
        </w:rPr>
      </w:pPr>
      <w:r w:rsidRPr="001F7143">
        <w:rPr>
          <w:rFonts w:ascii="Arial" w:eastAsia="Times New Roman" w:hAnsi="Arial" w:cs="Arial"/>
        </w:rPr>
        <w:tab/>
        <w:t xml:space="preserve">“For the avoidance of doubt the </w:t>
      </w:r>
      <w:r w:rsidR="009B69D7" w:rsidRPr="001F7143">
        <w:rPr>
          <w:rFonts w:ascii="Arial" w:eastAsia="Times New Roman" w:hAnsi="Arial" w:cs="Arial"/>
          <w:i/>
          <w:iCs/>
        </w:rPr>
        <w:t>Client</w:t>
      </w:r>
      <w:r w:rsidRPr="001F7143">
        <w:rPr>
          <w:rFonts w:ascii="Arial" w:eastAsia="Times New Roman" w:hAnsi="Arial" w:cs="Arial"/>
        </w:rPr>
        <w:t xml:space="preserve"> will not be liable on termination for any </w:t>
      </w:r>
      <w:r w:rsidR="009B69D7" w:rsidRPr="001F7143">
        <w:rPr>
          <w:rFonts w:ascii="Arial" w:eastAsia="Times New Roman" w:hAnsi="Arial" w:cs="Arial"/>
          <w:i/>
          <w:iCs/>
        </w:rPr>
        <w:t>Contractor</w:t>
      </w:r>
      <w:r w:rsidRPr="001F7143">
        <w:rPr>
          <w:rFonts w:ascii="Arial" w:eastAsia="Times New Roman" w:hAnsi="Arial" w:cs="Arial"/>
        </w:rPr>
        <w:t xml:space="preserve"> loss of profits, bonuses (Clause X6) or incentives (Clause X20).”</w:t>
      </w:r>
    </w:p>
    <w:sectPr w:rsidR="00362381" w:rsidRPr="00D37399" w:rsidSect="008361A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58A78" w14:textId="77777777" w:rsidR="000C4111" w:rsidRDefault="000C4111" w:rsidP="00F54C7E">
      <w:pPr>
        <w:spacing w:after="0" w:line="240" w:lineRule="auto"/>
      </w:pPr>
      <w:r>
        <w:separator/>
      </w:r>
    </w:p>
  </w:endnote>
  <w:endnote w:type="continuationSeparator" w:id="0">
    <w:p w14:paraId="0C07B6B4" w14:textId="77777777" w:rsidR="000C4111" w:rsidRDefault="000C4111" w:rsidP="00F5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Frutiger 45 Light">
    <w:altName w:val="Calibri"/>
    <w:panose1 w:val="020B08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870F8" w14:textId="77777777" w:rsidR="00F05287" w:rsidRDefault="00F052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808184"/>
      <w:docPartObj>
        <w:docPartGallery w:val="Page Numbers (Bottom of Page)"/>
        <w:docPartUnique/>
      </w:docPartObj>
    </w:sdtPr>
    <w:sdtEndPr>
      <w:rPr>
        <w:sz w:val="16"/>
        <w:szCs w:val="16"/>
      </w:rPr>
    </w:sdtEndPr>
    <w:sdtContent>
      <w:p w14:paraId="6BBB85D6" w14:textId="77777777" w:rsidR="0015784B" w:rsidRDefault="0015784B">
        <w:pPr>
          <w:pStyle w:val="Footer"/>
          <w:jc w:val="center"/>
        </w:pPr>
      </w:p>
      <w:p w14:paraId="07EF51E1" w14:textId="27F48C6A" w:rsidR="0015784B" w:rsidRDefault="0015784B">
        <w:pPr>
          <w:pStyle w:val="Footer"/>
          <w:jc w:val="center"/>
        </w:pPr>
        <w:r>
          <w:fldChar w:fldCharType="begin"/>
        </w:r>
        <w:r>
          <w:instrText>PAGE   \* MERGEFORMAT</w:instrText>
        </w:r>
        <w:r>
          <w:fldChar w:fldCharType="separate"/>
        </w:r>
        <w:r w:rsidR="00316E02">
          <w:rPr>
            <w:noProof/>
          </w:rPr>
          <w:t>2</w:t>
        </w:r>
        <w:r>
          <w:fldChar w:fldCharType="end"/>
        </w:r>
      </w:p>
      <w:p w14:paraId="200057B8" w14:textId="2240F783" w:rsidR="0015784B" w:rsidRDefault="00316E02">
        <w:pPr>
          <w:pStyle w:val="Footer"/>
          <w:jc w:val="center"/>
        </w:pPr>
      </w:p>
    </w:sdtContent>
  </w:sdt>
  <w:p w14:paraId="7B322C6A" w14:textId="1350C59E" w:rsidR="0015784B" w:rsidRDefault="00676525">
    <w:pPr>
      <w:pStyle w:val="Footer"/>
    </w:pPr>
    <w:r w:rsidRPr="00A65390">
      <w:rPr>
        <w:sz w:val="16"/>
        <w:szCs w:val="16"/>
      </w:rPr>
      <w:t xml:space="preserve">NEC4 - </w:t>
    </w:r>
    <w:r w:rsidRPr="0064642A">
      <w:rPr>
        <w:sz w:val="16"/>
        <w:szCs w:val="16"/>
      </w:rPr>
      <w:t>Service Family Accommodation (SFA) Workstream C</w:t>
    </w:r>
    <w:r w:rsidRPr="00A65390">
      <w:rPr>
        <w:sz w:val="16"/>
        <w:szCs w:val="16"/>
      </w:rPr>
      <w:t xml:space="preserve"> - Contract No. </w:t>
    </w:r>
    <w:r w:rsidRPr="00642628">
      <w:rPr>
        <w:sz w:val="16"/>
        <w:szCs w:val="16"/>
      </w:rPr>
      <w:t>703221454</w:t>
    </w:r>
    <w:r w:rsidRPr="00A65390">
      <w:rPr>
        <w:sz w:val="16"/>
        <w:szCs w:val="16"/>
      </w:rPr>
      <w:t xml:space="preserve"> – </w:t>
    </w:r>
    <w:r>
      <w:rPr>
        <w:sz w:val="16"/>
        <w:szCs w:val="16"/>
      </w:rPr>
      <w:t>V</w:t>
    </w:r>
    <w:r w:rsidRPr="00A65390">
      <w:rPr>
        <w:sz w:val="16"/>
        <w:szCs w:val="16"/>
      </w:rPr>
      <w:t>ersion</w:t>
    </w:r>
    <w:r>
      <w:rPr>
        <w:sz w:val="16"/>
        <w:szCs w:val="16"/>
      </w:rPr>
      <w:t>: ITN draft (January 2024)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1612F" w14:textId="77777777" w:rsidR="00F05287" w:rsidRDefault="00F052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3197E" w14:textId="77777777" w:rsidR="000C4111" w:rsidRDefault="000C4111" w:rsidP="00F54C7E">
      <w:pPr>
        <w:spacing w:after="0" w:line="240" w:lineRule="auto"/>
      </w:pPr>
      <w:r>
        <w:separator/>
      </w:r>
    </w:p>
  </w:footnote>
  <w:footnote w:type="continuationSeparator" w:id="0">
    <w:p w14:paraId="4D93FEA4" w14:textId="77777777" w:rsidR="000C4111" w:rsidRDefault="000C4111" w:rsidP="00F54C7E">
      <w:pPr>
        <w:spacing w:after="0" w:line="240" w:lineRule="auto"/>
      </w:pPr>
      <w:r>
        <w:continuationSeparator/>
      </w:r>
    </w:p>
  </w:footnote>
  <w:footnote w:id="1">
    <w:p w14:paraId="0EA0C6AD" w14:textId="77777777" w:rsidR="001947DD" w:rsidRDefault="001947DD" w:rsidP="00362381">
      <w:pPr>
        <w:pStyle w:val="FootnoteText"/>
        <w:rPr>
          <w:rFonts w:cs="Arial"/>
          <w:sz w:val="20"/>
        </w:rPr>
      </w:pPr>
      <w:r w:rsidRPr="00E43E70">
        <w:rPr>
          <w:rStyle w:val="FootnoteReference"/>
          <w:rFonts w:cs="Arial"/>
          <w:sz w:val="20"/>
        </w:rPr>
        <w:footnoteRef/>
      </w:r>
      <w:r w:rsidRPr="00E43E70">
        <w:rPr>
          <w:rFonts w:cs="Arial"/>
          <w:sz w:val="20"/>
        </w:rPr>
        <w:t xml:space="preserve">  Insert either : 'Firm Price' which means a price, agreed for the Articles or Services, or both, which is not subject to variation;  or 'Fixed Price'  which means a price, agreed for the Articles or Services, or both, that is subject to variation in accordance with the variation of price provisions of the Contract;</w:t>
      </w:r>
    </w:p>
  </w:footnote>
  <w:footnote w:id="2">
    <w:p w14:paraId="1B0046B3" w14:textId="77777777" w:rsidR="001947DD" w:rsidRDefault="001947DD" w:rsidP="00362381">
      <w:pPr>
        <w:pStyle w:val="FootnoteText"/>
        <w:rPr>
          <w:rFonts w:cs="Arial"/>
          <w:sz w:val="20"/>
        </w:rPr>
      </w:pPr>
      <w:r>
        <w:rPr>
          <w:rStyle w:val="FootnoteReference"/>
          <w:rFonts w:cs="Arial"/>
          <w:sz w:val="20"/>
        </w:rPr>
        <w:footnoteRef/>
      </w:r>
      <w:r>
        <w:rPr>
          <w:rFonts w:cs="Arial"/>
          <w:sz w:val="20"/>
        </w:rPr>
        <w:t xml:space="preserve"> To be filled in with the relevant information.</w:t>
      </w:r>
    </w:p>
  </w:footnote>
  <w:footnote w:id="3">
    <w:p w14:paraId="731802B6" w14:textId="0E9A785E" w:rsidR="00B430EB" w:rsidRDefault="00B430EB">
      <w:pPr>
        <w:pStyle w:val="FootnoteText"/>
      </w:pPr>
      <w:r>
        <w:rPr>
          <w:rStyle w:val="FootnoteReference"/>
        </w:rPr>
        <w:footnoteRef/>
      </w:r>
      <w:r>
        <w:t xml:space="preserve"> Wording at 22.1.13-21.1.15 added to cover the inclusion of background IPR in vested deliverables and COTS. DIPR to review.</w:t>
      </w:r>
    </w:p>
  </w:footnote>
  <w:footnote w:id="4">
    <w:p w14:paraId="51889FB3" w14:textId="37A8E504" w:rsidR="00B430EB" w:rsidRDefault="00B430EB">
      <w:pPr>
        <w:pStyle w:val="FootnoteText"/>
      </w:pPr>
      <w:r>
        <w:rPr>
          <w:rStyle w:val="FootnoteReference"/>
        </w:rPr>
        <w:footnoteRef/>
      </w:r>
      <w:r>
        <w:t xml:space="preserve"> Note, wording added as discussed with DIPR</w:t>
      </w:r>
    </w:p>
  </w:footnote>
  <w:footnote w:id="5">
    <w:p w14:paraId="02EA7B3D" w14:textId="77777777" w:rsidR="001947DD" w:rsidRDefault="001947DD" w:rsidP="00362381">
      <w:pPr>
        <w:pStyle w:val="FootnoteText"/>
        <w:rPr>
          <w:rFonts w:cs="Arial"/>
          <w:sz w:val="20"/>
        </w:rPr>
      </w:pPr>
      <w:r>
        <w:rPr>
          <w:rStyle w:val="FootnoteReference"/>
          <w:rFonts w:cs="Arial"/>
          <w:sz w:val="20"/>
        </w:rPr>
        <w:footnoteRef/>
      </w:r>
      <w:r>
        <w:rPr>
          <w:rFonts w:cs="Arial"/>
          <w:sz w:val="20"/>
        </w:rPr>
        <w:t xml:space="preserve"> To be filled in with the relevant information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9EE50" w14:textId="77777777" w:rsidR="00F05287" w:rsidRDefault="00F052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F6B14" w14:textId="77777777" w:rsidR="00F05287" w:rsidRDefault="00F052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38E99" w14:textId="77777777" w:rsidR="00F05287" w:rsidRDefault="00F052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5B19"/>
    <w:multiLevelType w:val="multilevel"/>
    <w:tmpl w:val="4752AB92"/>
    <w:lvl w:ilvl="0">
      <w:start w:val="1"/>
      <w:numFmt w:val="decimal"/>
      <w:pStyle w:val="MRLMA1"/>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1"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2" w15:restartNumberingAfterBreak="0">
    <w:nsid w:val="035D368C"/>
    <w:multiLevelType w:val="multilevel"/>
    <w:tmpl w:val="7D42F14A"/>
    <w:styleLink w:val="Headings1"/>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3" w15:restartNumberingAfterBreak="0">
    <w:nsid w:val="047520A2"/>
    <w:multiLevelType w:val="multilevel"/>
    <w:tmpl w:val="FF9C8824"/>
    <w:lvl w:ilvl="0">
      <w:start w:val="1"/>
      <w:numFmt w:val="bullet"/>
      <w:lvlText w:val=""/>
      <w:lvlJc w:val="left"/>
      <w:pPr>
        <w:ind w:left="720" w:hanging="720"/>
      </w:pPr>
      <w:rPr>
        <w:rFonts w:ascii="Symbol" w:hAnsi="Symbol"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ind w:left="1800" w:hanging="360"/>
      </w:pPr>
      <w:rPr>
        <w:rFonts w:ascii="Symbol" w:hAnsi="Symbol" w:hint="default"/>
      </w:rPr>
    </w:lvl>
    <w:lvl w:ilvl="6">
      <w:start w:val="1"/>
      <w:numFmt w:val="bullet"/>
      <w:lvlText w:val="o"/>
      <w:lvlJc w:val="left"/>
      <w:pPr>
        <w:ind w:left="3567" w:hanging="360"/>
      </w:pPr>
      <w:rPr>
        <w:rFonts w:ascii="Courier New" w:hAnsi="Courier New" w:cs="Courier New"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 w15:restartNumberingAfterBreak="0">
    <w:nsid w:val="07CF4EBD"/>
    <w:multiLevelType w:val="multilevel"/>
    <w:tmpl w:val="960E2420"/>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ind w:left="720" w:hanging="360"/>
      </w:pPr>
      <w:rPr>
        <w:rFonts w:hint="default"/>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0"/>
        </w:tabs>
        <w:ind w:left="3240" w:hanging="360"/>
      </w:pPr>
      <w:rPr>
        <w:spacing w:val="0"/>
      </w:rPr>
    </w:lvl>
  </w:abstractNum>
  <w:abstractNum w:abstractNumId="5" w15:restartNumberingAfterBreak="0">
    <w:nsid w:val="0A2261E6"/>
    <w:multiLevelType w:val="multilevel"/>
    <w:tmpl w:val="A9C0D342"/>
    <w:lvl w:ilvl="0">
      <w:start w:val="1"/>
      <w:numFmt w:val="bullet"/>
      <w:lvlText w:val=""/>
      <w:lvlJc w:val="left"/>
      <w:pPr>
        <w:ind w:left="720" w:hanging="720"/>
      </w:pPr>
      <w:rPr>
        <w:rFonts w:ascii="Symbol" w:hAnsi="Symbol"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ind w:left="1800" w:hanging="360"/>
      </w:pPr>
      <w:rPr>
        <w:rFonts w:ascii="Symbol" w:hAnsi="Symbol"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6" w15:restartNumberingAfterBreak="0">
    <w:nsid w:val="0AA93400"/>
    <w:multiLevelType w:val="hybridMultilevel"/>
    <w:tmpl w:val="470ADD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B72D2B"/>
    <w:multiLevelType w:val="hybridMultilevel"/>
    <w:tmpl w:val="1708047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0CEF507C"/>
    <w:multiLevelType w:val="hybridMultilevel"/>
    <w:tmpl w:val="CDACE1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688113C"/>
    <w:multiLevelType w:val="multilevel"/>
    <w:tmpl w:val="04908ADE"/>
    <w:lvl w:ilvl="0">
      <w:start w:val="4"/>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0" w15:restartNumberingAfterBreak="0">
    <w:nsid w:val="199E6A4E"/>
    <w:multiLevelType w:val="hybridMultilevel"/>
    <w:tmpl w:val="128265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C3A12A9"/>
    <w:multiLevelType w:val="hybridMultilevel"/>
    <w:tmpl w:val="34F6435C"/>
    <w:lvl w:ilvl="0" w:tplc="A692C47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1D306444"/>
    <w:multiLevelType w:val="hybridMultilevel"/>
    <w:tmpl w:val="7BD03C1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4" w15:restartNumberingAfterBreak="0">
    <w:nsid w:val="1FE96B42"/>
    <w:multiLevelType w:val="hybridMultilevel"/>
    <w:tmpl w:val="1242BE3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476A3D"/>
    <w:multiLevelType w:val="hybridMultilevel"/>
    <w:tmpl w:val="004CD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535139"/>
    <w:multiLevelType w:val="hybridMultilevel"/>
    <w:tmpl w:val="67349EFE"/>
    <w:lvl w:ilvl="0" w:tplc="A296BB7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8" w15:restartNumberingAfterBreak="0">
    <w:nsid w:val="21160119"/>
    <w:multiLevelType w:val="hybridMultilevel"/>
    <w:tmpl w:val="B94AF2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7035A20"/>
    <w:multiLevelType w:val="multilevel"/>
    <w:tmpl w:val="04847E46"/>
    <w:styleLink w:val="Sam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AF661E0"/>
    <w:multiLevelType w:val="multilevel"/>
    <w:tmpl w:val="99B660EE"/>
    <w:styleLink w:val="SchedParas1"/>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1" w15:restartNumberingAfterBreak="0">
    <w:nsid w:val="2B905B72"/>
    <w:multiLevelType w:val="hybridMultilevel"/>
    <w:tmpl w:val="E0BAC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2E856749"/>
    <w:multiLevelType w:val="hybridMultilevel"/>
    <w:tmpl w:val="257A4590"/>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37270E40"/>
    <w:multiLevelType w:val="multilevel"/>
    <w:tmpl w:val="60726826"/>
    <w:styleLink w:val="Recital1"/>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4" w15:restartNumberingAfterBreak="0">
    <w:nsid w:val="3E9D3BDC"/>
    <w:multiLevelType w:val="multilevel"/>
    <w:tmpl w:val="9488BE6E"/>
    <w:styleLink w:val="Parties1"/>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25" w15:restartNumberingAfterBreak="0">
    <w:nsid w:val="3F975443"/>
    <w:multiLevelType w:val="hybridMultilevel"/>
    <w:tmpl w:val="C414CE8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43083E39"/>
    <w:multiLevelType w:val="hybridMultilevel"/>
    <w:tmpl w:val="7E8E7366"/>
    <w:lvl w:ilvl="0" w:tplc="08090001">
      <w:start w:val="1"/>
      <w:numFmt w:val="bullet"/>
      <w:lvlText w:val=""/>
      <w:lvlJc w:val="left"/>
      <w:pPr>
        <w:ind w:left="2847" w:hanging="360"/>
      </w:pPr>
      <w:rPr>
        <w:rFonts w:ascii="Symbol" w:hAnsi="Symbol" w:hint="default"/>
      </w:rPr>
    </w:lvl>
    <w:lvl w:ilvl="1" w:tplc="08090003">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7" w15:restartNumberingAfterBreak="0">
    <w:nsid w:val="44F8267C"/>
    <w:multiLevelType w:val="multilevel"/>
    <w:tmpl w:val="7D42F14A"/>
    <w:lvl w:ilvl="0">
      <w:numFmt w:val="decimal"/>
      <w:pStyle w:val="MRHeading1"/>
      <w:lvlText w:val=""/>
      <w:lvlJc w:val="left"/>
    </w:lvl>
    <w:lvl w:ilvl="1">
      <w:numFmt w:val="decimal"/>
      <w:pStyle w:val="MRHeading2"/>
      <w:lvlText w:val=""/>
      <w:lvlJc w:val="left"/>
    </w:lvl>
    <w:lvl w:ilvl="2">
      <w:numFmt w:val="decimal"/>
      <w:pStyle w:val="MRHeading3"/>
      <w:lvlText w:val=""/>
      <w:lvlJc w:val="left"/>
    </w:lvl>
    <w:lvl w:ilvl="3">
      <w:numFmt w:val="decimal"/>
      <w:pStyle w:val="MRHeading4"/>
      <w:lvlText w:val=""/>
      <w:lvlJc w:val="left"/>
    </w:lvl>
    <w:lvl w:ilvl="4">
      <w:numFmt w:val="decimal"/>
      <w:pStyle w:val="MRHeading5"/>
      <w:lvlText w:val=""/>
      <w:lvlJc w:val="left"/>
    </w:lvl>
    <w:lvl w:ilvl="5">
      <w:numFmt w:val="decimal"/>
      <w:pStyle w:val="MRHeading6"/>
      <w:lvlText w:val=""/>
      <w:lvlJc w:val="left"/>
    </w:lvl>
    <w:lvl w:ilvl="6">
      <w:numFmt w:val="decimal"/>
      <w:pStyle w:val="MRHeading7"/>
      <w:lvlText w:val=""/>
      <w:lvlJc w:val="left"/>
    </w:lvl>
    <w:lvl w:ilvl="7">
      <w:numFmt w:val="decimal"/>
      <w:pStyle w:val="MRHeading8"/>
      <w:lvlText w:val=""/>
      <w:lvlJc w:val="left"/>
    </w:lvl>
    <w:lvl w:ilvl="8">
      <w:numFmt w:val="decimal"/>
      <w:pStyle w:val="MRHeading9"/>
      <w:lvlText w:val=""/>
      <w:lvlJc w:val="left"/>
    </w:lvl>
  </w:abstractNum>
  <w:abstractNum w:abstractNumId="28" w15:restartNumberingAfterBreak="0">
    <w:nsid w:val="454A7BE2"/>
    <w:multiLevelType w:val="hybridMultilevel"/>
    <w:tmpl w:val="5E7AEAA6"/>
    <w:lvl w:ilvl="0" w:tplc="DD5CA5A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9" w15:restartNumberingAfterBreak="0">
    <w:nsid w:val="454D61FA"/>
    <w:multiLevelType w:val="multilevel"/>
    <w:tmpl w:val="A9C0D342"/>
    <w:lvl w:ilvl="0">
      <w:start w:val="1"/>
      <w:numFmt w:val="bullet"/>
      <w:lvlText w:val=""/>
      <w:lvlJc w:val="left"/>
      <w:pPr>
        <w:ind w:left="720" w:hanging="720"/>
      </w:pPr>
      <w:rPr>
        <w:rFonts w:ascii="Symbol" w:hAnsi="Symbol"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ind w:left="1800" w:hanging="360"/>
      </w:pPr>
      <w:rPr>
        <w:rFonts w:ascii="Symbol" w:hAnsi="Symbol"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0" w15:restartNumberingAfterBreak="0">
    <w:nsid w:val="46020DEF"/>
    <w:multiLevelType w:val="hybridMultilevel"/>
    <w:tmpl w:val="4AAE89C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83E314A"/>
    <w:multiLevelType w:val="hybridMultilevel"/>
    <w:tmpl w:val="59DCC78A"/>
    <w:lvl w:ilvl="0" w:tplc="08090017">
      <w:start w:val="1"/>
      <w:numFmt w:val="lowerLetter"/>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15:restartNumberingAfterBreak="0">
    <w:nsid w:val="49EE6D4B"/>
    <w:multiLevelType w:val="hybridMultilevel"/>
    <w:tmpl w:val="8DA0BD6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3"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2989"/>
        </w:tabs>
        <w:ind w:left="2989"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34" w15:restartNumberingAfterBreak="0">
    <w:nsid w:val="4D4A5761"/>
    <w:multiLevelType w:val="multilevel"/>
    <w:tmpl w:val="5176AB10"/>
    <w:lvl w:ilvl="0">
      <w:start w:val="1"/>
      <w:numFmt w:val="bullet"/>
      <w:lvlText w:val=""/>
      <w:lvlJc w:val="left"/>
      <w:pPr>
        <w:ind w:left="720" w:hanging="720"/>
      </w:pPr>
      <w:rPr>
        <w:rFonts w:ascii="Symbol" w:hAnsi="Symbol"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30" w:hanging="720"/>
      </w:pPr>
      <w:rPr>
        <w:rFonts w:ascii="Symbol" w:hAnsi="Symbol" w:hint="default"/>
      </w:rPr>
    </w:lvl>
    <w:lvl w:ilvl="2">
      <w:start w:val="1"/>
      <w:numFmt w:val="bullet"/>
      <w:lvlText w:val=""/>
      <w:lvlJc w:val="left"/>
      <w:pPr>
        <w:ind w:left="2847" w:hanging="36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ind w:left="1800" w:hanging="360"/>
      </w:pPr>
      <w:rPr>
        <w:rFonts w:ascii="Symbol" w:hAnsi="Symbol" w:hint="default"/>
      </w:rPr>
    </w:lvl>
    <w:lvl w:ilvl="6">
      <w:start w:val="1"/>
      <w:numFmt w:val="bullet"/>
      <w:lvlText w:val="o"/>
      <w:lvlJc w:val="left"/>
      <w:pPr>
        <w:ind w:left="3567" w:hanging="360"/>
      </w:pPr>
      <w:rPr>
        <w:rFonts w:ascii="Courier New" w:hAnsi="Courier New" w:cs="Courier New"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5" w15:restartNumberingAfterBreak="0">
    <w:nsid w:val="4D840B7B"/>
    <w:multiLevelType w:val="multilevel"/>
    <w:tmpl w:val="4EEE4EA2"/>
    <w:lvl w:ilvl="0">
      <w:numFmt w:val="decimal"/>
      <w:pStyle w:val="MRDefinitions1"/>
      <w:lvlText w:val=""/>
      <w:lvlJc w:val="left"/>
    </w:lvl>
    <w:lvl w:ilvl="1">
      <w:start w:val="1"/>
      <w:numFmt w:val="lowerLetter"/>
      <w:lvlText w:val="(%2)"/>
      <w:lvlJc w:val="left"/>
      <w:rPr>
        <w:rFonts w:hint="default"/>
      </w:rPr>
    </w:lvl>
    <w:lvl w:ilvl="2">
      <w:numFmt w:val="decimal"/>
      <w:pStyle w:val="MRDefinitions3"/>
      <w:lvlText w:val=""/>
      <w:lvlJc w:val="left"/>
    </w:lvl>
    <w:lvl w:ilvl="3">
      <w:numFmt w:val="decimal"/>
      <w:pStyle w:val="MRDefinitions4"/>
      <w:lvlText w:val=""/>
      <w:lvlJc w:val="left"/>
    </w:lvl>
    <w:lvl w:ilvl="4">
      <w:numFmt w:val="decimal"/>
      <w:pStyle w:val="MRDefinitions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37"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55FF5330"/>
    <w:multiLevelType w:val="multilevel"/>
    <w:tmpl w:val="5176AB10"/>
    <w:lvl w:ilvl="0">
      <w:start w:val="1"/>
      <w:numFmt w:val="bullet"/>
      <w:lvlText w:val=""/>
      <w:lvlJc w:val="left"/>
      <w:pPr>
        <w:ind w:left="720" w:hanging="720"/>
      </w:pPr>
      <w:rPr>
        <w:rFonts w:ascii="Symbol" w:hAnsi="Symbol"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30" w:hanging="720"/>
      </w:pPr>
      <w:rPr>
        <w:rFonts w:ascii="Symbol" w:hAnsi="Symbol" w:hint="default"/>
      </w:rPr>
    </w:lvl>
    <w:lvl w:ilvl="2">
      <w:start w:val="1"/>
      <w:numFmt w:val="bullet"/>
      <w:lvlText w:val=""/>
      <w:lvlJc w:val="left"/>
      <w:pPr>
        <w:ind w:left="2847" w:hanging="36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ind w:left="1800" w:hanging="360"/>
      </w:pPr>
      <w:rPr>
        <w:rFonts w:ascii="Symbol" w:hAnsi="Symbol" w:hint="default"/>
      </w:rPr>
    </w:lvl>
    <w:lvl w:ilvl="6">
      <w:start w:val="1"/>
      <w:numFmt w:val="bullet"/>
      <w:lvlText w:val="o"/>
      <w:lvlJc w:val="left"/>
      <w:pPr>
        <w:ind w:left="3567" w:hanging="360"/>
      </w:pPr>
      <w:rPr>
        <w:rFonts w:ascii="Courier New" w:hAnsi="Courier New" w:cs="Courier New"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9" w15:restartNumberingAfterBreak="0">
    <w:nsid w:val="59C050FC"/>
    <w:multiLevelType w:val="multilevel"/>
    <w:tmpl w:val="D13C9630"/>
    <w:styleLink w:val="LMA1"/>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0" w15:restartNumberingAfterBreak="0">
    <w:nsid w:val="5C697A41"/>
    <w:multiLevelType w:val="multilevel"/>
    <w:tmpl w:val="63E0115C"/>
    <w:styleLink w:val="PARTS1"/>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41" w15:restartNumberingAfterBreak="0">
    <w:nsid w:val="5DB06380"/>
    <w:multiLevelType w:val="hybridMultilevel"/>
    <w:tmpl w:val="05EC96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608801E6"/>
    <w:multiLevelType w:val="multilevel"/>
    <w:tmpl w:val="39642DAC"/>
    <w:lvl w:ilvl="0">
      <w:start w:val="1"/>
      <w:numFmt w:val="bullet"/>
      <w:lvlText w:val=""/>
      <w:lvlJc w:val="left"/>
      <w:pPr>
        <w:ind w:left="720" w:hanging="720"/>
      </w:pPr>
      <w:rPr>
        <w:rFonts w:ascii="Symbol" w:hAnsi="Symbol"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30" w:hanging="720"/>
      </w:pPr>
      <w:rPr>
        <w:rFonts w:ascii="Symbol" w:hAnsi="Symbol" w:hint="default"/>
      </w:rPr>
    </w:lvl>
    <w:lvl w:ilvl="2">
      <w:start w:val="1"/>
      <w:numFmt w:val="bullet"/>
      <w:lvlText w:val=""/>
      <w:lvlJc w:val="left"/>
      <w:pPr>
        <w:ind w:left="2847" w:hanging="36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ind w:left="1800" w:hanging="360"/>
      </w:pPr>
      <w:rPr>
        <w:rFonts w:ascii="Symbol" w:hAnsi="Symbol" w:hint="default"/>
      </w:rPr>
    </w:lvl>
    <w:lvl w:ilvl="6">
      <w:start w:val="1"/>
      <w:numFmt w:val="bullet"/>
      <w:lvlText w:val="o"/>
      <w:lvlJc w:val="left"/>
      <w:pPr>
        <w:ind w:left="3567" w:hanging="360"/>
      </w:pPr>
      <w:rPr>
        <w:rFonts w:ascii="Courier New" w:hAnsi="Courier New" w:cs="Courier New"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3" w15:restartNumberingAfterBreak="0">
    <w:nsid w:val="60DE6B2D"/>
    <w:multiLevelType w:val="hybridMultilevel"/>
    <w:tmpl w:val="97B4743C"/>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1">
      <w:start w:val="1"/>
      <w:numFmt w:val="bullet"/>
      <w:lvlText w:val=""/>
      <w:lvlJc w:val="left"/>
      <w:pPr>
        <w:ind w:left="2847" w:hanging="360"/>
      </w:pPr>
      <w:rPr>
        <w:rFonts w:ascii="Symbol" w:hAnsi="Symbol" w:hint="default"/>
      </w:rPr>
    </w:lvl>
  </w:abstractNum>
  <w:abstractNum w:abstractNumId="44" w15:restartNumberingAfterBreak="0">
    <w:nsid w:val="63760401"/>
    <w:multiLevelType w:val="hybridMultilevel"/>
    <w:tmpl w:val="8D02FD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80D0DD1"/>
    <w:multiLevelType w:val="multilevel"/>
    <w:tmpl w:val="3F32EEBE"/>
    <w:styleLink w:val="Schedule1"/>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4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47" w15:restartNumberingAfterBreak="0">
    <w:nsid w:val="70EE3D27"/>
    <w:multiLevelType w:val="hybridMultilevel"/>
    <w:tmpl w:val="A94E9D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49" w15:restartNumberingAfterBreak="0">
    <w:nsid w:val="719D7145"/>
    <w:multiLevelType w:val="hybridMultilevel"/>
    <w:tmpl w:val="536E15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085318"/>
    <w:multiLevelType w:val="multilevel"/>
    <w:tmpl w:val="955E9C1A"/>
    <w:styleLink w:val="NoHead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51" w15:restartNumberingAfterBreak="0">
    <w:nsid w:val="77862A75"/>
    <w:multiLevelType w:val="hybridMultilevel"/>
    <w:tmpl w:val="EBDAC5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53" w15:restartNumberingAfterBreak="0">
    <w:nsid w:val="7AAB5313"/>
    <w:multiLevelType w:val="hybridMultilevel"/>
    <w:tmpl w:val="AEF43C5A"/>
    <w:lvl w:ilvl="0" w:tplc="08090003">
      <w:start w:val="1"/>
      <w:numFmt w:val="bullet"/>
      <w:lvlText w:val="o"/>
      <w:lvlJc w:val="left"/>
      <w:pPr>
        <w:ind w:left="2847" w:hanging="360"/>
      </w:pPr>
      <w:rPr>
        <w:rFonts w:ascii="Courier New" w:hAnsi="Courier New" w:cs="Courier New"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54" w15:restartNumberingAfterBreak="0">
    <w:nsid w:val="7CBD2409"/>
    <w:multiLevelType w:val="hybridMultilevel"/>
    <w:tmpl w:val="45FE7E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39"/>
  </w:num>
  <w:num w:numId="4">
    <w:abstractNumId w:val="35"/>
  </w:num>
  <w:num w:numId="5">
    <w:abstractNumId w:val="50"/>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24"/>
  </w:num>
  <w:num w:numId="7">
    <w:abstractNumId w:val="40"/>
  </w:num>
  <w:num w:numId="8">
    <w:abstractNumId w:val="23"/>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0"/>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45"/>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48"/>
  </w:num>
  <w:num w:numId="12">
    <w:abstractNumId w:val="46"/>
  </w:num>
  <w:num w:numId="13">
    <w:abstractNumId w:val="52"/>
  </w:num>
  <w:num w:numId="14">
    <w:abstractNumId w:val="33"/>
  </w:num>
  <w:num w:numId="15">
    <w:abstractNumId w:val="13"/>
  </w:num>
  <w:num w:numId="16">
    <w:abstractNumId w:val="19"/>
  </w:num>
  <w:num w:numId="17">
    <w:abstractNumId w:val="27"/>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18">
    <w:abstractNumId w:val="1"/>
  </w:num>
  <w:num w:numId="19">
    <w:abstractNumId w:val="9"/>
  </w:num>
  <w:num w:numId="20">
    <w:abstractNumId w:val="37"/>
  </w:num>
  <w:num w:numId="21">
    <w:abstractNumId w:val="20"/>
  </w:num>
  <w:num w:numId="22">
    <w:abstractNumId w:val="23"/>
  </w:num>
  <w:num w:numId="23">
    <w:abstractNumId w:val="45"/>
  </w:num>
  <w:num w:numId="24">
    <w:abstractNumId w:val="50"/>
  </w:num>
  <w:num w:numId="25">
    <w:abstractNumId w:val="0"/>
  </w:num>
  <w:num w:numId="26">
    <w:abstractNumId w:val="35"/>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9"/>
  </w:num>
  <w:num w:numId="30">
    <w:abstractNumId w:val="26"/>
  </w:num>
  <w:num w:numId="31">
    <w:abstractNumId w:val="14"/>
  </w:num>
  <w:num w:numId="32">
    <w:abstractNumId w:val="12"/>
  </w:num>
  <w:num w:numId="33">
    <w:abstractNumId w:val="21"/>
  </w:num>
  <w:num w:numId="34">
    <w:abstractNumId w:val="47"/>
  </w:num>
  <w:num w:numId="35">
    <w:abstractNumId w:val="41"/>
  </w:num>
  <w:num w:numId="36">
    <w:abstractNumId w:val="10"/>
  </w:num>
  <w:num w:numId="37">
    <w:abstractNumId w:val="18"/>
  </w:num>
  <w:num w:numId="38">
    <w:abstractNumId w:val="3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7"/>
  </w:num>
  <w:num w:numId="42">
    <w:abstractNumId w:val="25"/>
  </w:num>
  <w:num w:numId="43">
    <w:abstractNumId w:val="36"/>
  </w:num>
  <w:num w:numId="44">
    <w:abstractNumId w:val="20"/>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45">
    <w:abstractNumId w:val="31"/>
  </w:num>
  <w:num w:numId="46">
    <w:abstractNumId w:val="5"/>
  </w:num>
  <w:num w:numId="47">
    <w:abstractNumId w:val="3"/>
  </w:num>
  <w:num w:numId="48">
    <w:abstractNumId w:val="42"/>
  </w:num>
  <w:num w:numId="49">
    <w:abstractNumId w:val="34"/>
  </w:num>
  <w:num w:numId="50">
    <w:abstractNumId w:val="38"/>
  </w:num>
  <w:num w:numId="51">
    <w:abstractNumId w:val="43"/>
  </w:num>
  <w:num w:numId="52">
    <w:abstractNumId w:val="53"/>
  </w:num>
  <w:num w:numId="53">
    <w:abstractNumId w:val="30"/>
  </w:num>
  <w:num w:numId="54">
    <w:abstractNumId w:val="11"/>
  </w:num>
  <w:num w:numId="55">
    <w:abstractNumId w:val="28"/>
  </w:num>
  <w:num w:numId="56">
    <w:abstractNumId w:val="51"/>
  </w:num>
  <w:num w:numId="57">
    <w:abstractNumId w:val="15"/>
  </w:num>
  <w:num w:numId="58">
    <w:abstractNumId w:val="44"/>
  </w:num>
  <w:num w:numId="59">
    <w:abstractNumId w:val="49"/>
  </w:num>
  <w:num w:numId="60">
    <w:abstractNumId w:val="4"/>
  </w:num>
  <w:num w:numId="61">
    <w:abstractNumId w:val="6"/>
  </w:num>
  <w:num w:numId="62">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7E"/>
    <w:rsid w:val="00000627"/>
    <w:rsid w:val="00001596"/>
    <w:rsid w:val="00001A2F"/>
    <w:rsid w:val="00003129"/>
    <w:rsid w:val="000040FE"/>
    <w:rsid w:val="000042FA"/>
    <w:rsid w:val="000056AD"/>
    <w:rsid w:val="00006587"/>
    <w:rsid w:val="000105B4"/>
    <w:rsid w:val="00010F8F"/>
    <w:rsid w:val="00012716"/>
    <w:rsid w:val="00012B8D"/>
    <w:rsid w:val="000156F8"/>
    <w:rsid w:val="00015AC4"/>
    <w:rsid w:val="000165C2"/>
    <w:rsid w:val="00020160"/>
    <w:rsid w:val="00020A4D"/>
    <w:rsid w:val="00021227"/>
    <w:rsid w:val="00021749"/>
    <w:rsid w:val="00022088"/>
    <w:rsid w:val="000222CE"/>
    <w:rsid w:val="0002529A"/>
    <w:rsid w:val="00025F21"/>
    <w:rsid w:val="000303DF"/>
    <w:rsid w:val="000309FD"/>
    <w:rsid w:val="000324D2"/>
    <w:rsid w:val="00032DCC"/>
    <w:rsid w:val="000377F5"/>
    <w:rsid w:val="0004097E"/>
    <w:rsid w:val="000413C1"/>
    <w:rsid w:val="000420F0"/>
    <w:rsid w:val="000436A4"/>
    <w:rsid w:val="00044073"/>
    <w:rsid w:val="000442D2"/>
    <w:rsid w:val="000442EA"/>
    <w:rsid w:val="000448AC"/>
    <w:rsid w:val="00046FA0"/>
    <w:rsid w:val="00050445"/>
    <w:rsid w:val="000514D0"/>
    <w:rsid w:val="0005387E"/>
    <w:rsid w:val="000552AD"/>
    <w:rsid w:val="000563A2"/>
    <w:rsid w:val="00056C74"/>
    <w:rsid w:val="00057268"/>
    <w:rsid w:val="0005788C"/>
    <w:rsid w:val="00057A00"/>
    <w:rsid w:val="00060F4A"/>
    <w:rsid w:val="00062771"/>
    <w:rsid w:val="00062A4B"/>
    <w:rsid w:val="00063358"/>
    <w:rsid w:val="000648E8"/>
    <w:rsid w:val="00065E43"/>
    <w:rsid w:val="00066349"/>
    <w:rsid w:val="00066620"/>
    <w:rsid w:val="00067BD1"/>
    <w:rsid w:val="00067CE4"/>
    <w:rsid w:val="00067E15"/>
    <w:rsid w:val="00070294"/>
    <w:rsid w:val="00071450"/>
    <w:rsid w:val="00072EE3"/>
    <w:rsid w:val="00076A06"/>
    <w:rsid w:val="00077B07"/>
    <w:rsid w:val="00077FB8"/>
    <w:rsid w:val="000810DD"/>
    <w:rsid w:val="0008169F"/>
    <w:rsid w:val="00083710"/>
    <w:rsid w:val="00083FCC"/>
    <w:rsid w:val="0008405C"/>
    <w:rsid w:val="00090F29"/>
    <w:rsid w:val="0009106F"/>
    <w:rsid w:val="00091907"/>
    <w:rsid w:val="00092C32"/>
    <w:rsid w:val="00093CDE"/>
    <w:rsid w:val="00094B7A"/>
    <w:rsid w:val="00095556"/>
    <w:rsid w:val="0009677C"/>
    <w:rsid w:val="000A0BA7"/>
    <w:rsid w:val="000A0F80"/>
    <w:rsid w:val="000A18A4"/>
    <w:rsid w:val="000A18BE"/>
    <w:rsid w:val="000A2FC4"/>
    <w:rsid w:val="000B0475"/>
    <w:rsid w:val="000B110A"/>
    <w:rsid w:val="000B140B"/>
    <w:rsid w:val="000B177A"/>
    <w:rsid w:val="000B20C5"/>
    <w:rsid w:val="000B2AFB"/>
    <w:rsid w:val="000B2B0E"/>
    <w:rsid w:val="000B34FD"/>
    <w:rsid w:val="000B3C0F"/>
    <w:rsid w:val="000B476D"/>
    <w:rsid w:val="000B5337"/>
    <w:rsid w:val="000B5F45"/>
    <w:rsid w:val="000B631C"/>
    <w:rsid w:val="000B6E1C"/>
    <w:rsid w:val="000C0D39"/>
    <w:rsid w:val="000C219B"/>
    <w:rsid w:val="000C2979"/>
    <w:rsid w:val="000C3068"/>
    <w:rsid w:val="000C35EF"/>
    <w:rsid w:val="000C4111"/>
    <w:rsid w:val="000C4799"/>
    <w:rsid w:val="000C58F2"/>
    <w:rsid w:val="000C672B"/>
    <w:rsid w:val="000C7CD8"/>
    <w:rsid w:val="000D10BA"/>
    <w:rsid w:val="000D2F66"/>
    <w:rsid w:val="000D38C6"/>
    <w:rsid w:val="000D410F"/>
    <w:rsid w:val="000D4687"/>
    <w:rsid w:val="000D53AB"/>
    <w:rsid w:val="000D6533"/>
    <w:rsid w:val="000D73A8"/>
    <w:rsid w:val="000E0734"/>
    <w:rsid w:val="000E55B0"/>
    <w:rsid w:val="000F0978"/>
    <w:rsid w:val="000F09CB"/>
    <w:rsid w:val="000F17B7"/>
    <w:rsid w:val="000F184F"/>
    <w:rsid w:val="000F370C"/>
    <w:rsid w:val="000F5158"/>
    <w:rsid w:val="000F5229"/>
    <w:rsid w:val="000F62FB"/>
    <w:rsid w:val="000F6428"/>
    <w:rsid w:val="000F6EF3"/>
    <w:rsid w:val="000F703B"/>
    <w:rsid w:val="000F71B5"/>
    <w:rsid w:val="0010061F"/>
    <w:rsid w:val="00101282"/>
    <w:rsid w:val="00101609"/>
    <w:rsid w:val="00101FE9"/>
    <w:rsid w:val="001050D3"/>
    <w:rsid w:val="001122C6"/>
    <w:rsid w:val="001135BF"/>
    <w:rsid w:val="00114B73"/>
    <w:rsid w:val="0011609D"/>
    <w:rsid w:val="00116711"/>
    <w:rsid w:val="001178ED"/>
    <w:rsid w:val="0012036B"/>
    <w:rsid w:val="001222FA"/>
    <w:rsid w:val="00123A9C"/>
    <w:rsid w:val="00123EF4"/>
    <w:rsid w:val="00124B5A"/>
    <w:rsid w:val="001250A0"/>
    <w:rsid w:val="001251DE"/>
    <w:rsid w:val="00125988"/>
    <w:rsid w:val="00125D90"/>
    <w:rsid w:val="0012715B"/>
    <w:rsid w:val="00131BC3"/>
    <w:rsid w:val="00131C0C"/>
    <w:rsid w:val="0013375B"/>
    <w:rsid w:val="001363F1"/>
    <w:rsid w:val="001366D2"/>
    <w:rsid w:val="0013768E"/>
    <w:rsid w:val="00140E19"/>
    <w:rsid w:val="001411D4"/>
    <w:rsid w:val="00141B36"/>
    <w:rsid w:val="001437B3"/>
    <w:rsid w:val="00143DA5"/>
    <w:rsid w:val="001444FC"/>
    <w:rsid w:val="00145CEF"/>
    <w:rsid w:val="001476BB"/>
    <w:rsid w:val="001501DE"/>
    <w:rsid w:val="0015052F"/>
    <w:rsid w:val="00150D58"/>
    <w:rsid w:val="0015102B"/>
    <w:rsid w:val="00151461"/>
    <w:rsid w:val="00151E92"/>
    <w:rsid w:val="00152D57"/>
    <w:rsid w:val="00154294"/>
    <w:rsid w:val="0015430D"/>
    <w:rsid w:val="00156F4B"/>
    <w:rsid w:val="00156F72"/>
    <w:rsid w:val="0015784B"/>
    <w:rsid w:val="00157AD5"/>
    <w:rsid w:val="00160BFE"/>
    <w:rsid w:val="0016250B"/>
    <w:rsid w:val="00163E25"/>
    <w:rsid w:val="00164AC5"/>
    <w:rsid w:val="001654C2"/>
    <w:rsid w:val="00165B24"/>
    <w:rsid w:val="001715E3"/>
    <w:rsid w:val="00172D2E"/>
    <w:rsid w:val="0017482D"/>
    <w:rsid w:val="00174AE7"/>
    <w:rsid w:val="00175740"/>
    <w:rsid w:val="001818F4"/>
    <w:rsid w:val="00181EA0"/>
    <w:rsid w:val="0018217E"/>
    <w:rsid w:val="001825F1"/>
    <w:rsid w:val="00184149"/>
    <w:rsid w:val="00184179"/>
    <w:rsid w:val="00184D7A"/>
    <w:rsid w:val="00185441"/>
    <w:rsid w:val="00185550"/>
    <w:rsid w:val="001860E5"/>
    <w:rsid w:val="00186E1D"/>
    <w:rsid w:val="001911DB"/>
    <w:rsid w:val="00191A52"/>
    <w:rsid w:val="00191BA0"/>
    <w:rsid w:val="00192251"/>
    <w:rsid w:val="0019284B"/>
    <w:rsid w:val="00192D73"/>
    <w:rsid w:val="00192F34"/>
    <w:rsid w:val="001930A7"/>
    <w:rsid w:val="0019335F"/>
    <w:rsid w:val="00193D9C"/>
    <w:rsid w:val="001947DD"/>
    <w:rsid w:val="00194B58"/>
    <w:rsid w:val="00195918"/>
    <w:rsid w:val="001959B2"/>
    <w:rsid w:val="0019616C"/>
    <w:rsid w:val="001A05C7"/>
    <w:rsid w:val="001A11CD"/>
    <w:rsid w:val="001A2409"/>
    <w:rsid w:val="001A2BAF"/>
    <w:rsid w:val="001A5CC0"/>
    <w:rsid w:val="001A65BE"/>
    <w:rsid w:val="001A687C"/>
    <w:rsid w:val="001A6E32"/>
    <w:rsid w:val="001B02A7"/>
    <w:rsid w:val="001B069E"/>
    <w:rsid w:val="001B0BAD"/>
    <w:rsid w:val="001B363C"/>
    <w:rsid w:val="001B4DE4"/>
    <w:rsid w:val="001B5795"/>
    <w:rsid w:val="001B6481"/>
    <w:rsid w:val="001B79E8"/>
    <w:rsid w:val="001C321C"/>
    <w:rsid w:val="001C4404"/>
    <w:rsid w:val="001C4857"/>
    <w:rsid w:val="001C4ADC"/>
    <w:rsid w:val="001C62B9"/>
    <w:rsid w:val="001D3579"/>
    <w:rsid w:val="001D485A"/>
    <w:rsid w:val="001D4BE2"/>
    <w:rsid w:val="001D5603"/>
    <w:rsid w:val="001D597C"/>
    <w:rsid w:val="001D5D2D"/>
    <w:rsid w:val="001D6D5B"/>
    <w:rsid w:val="001E05DA"/>
    <w:rsid w:val="001E12DB"/>
    <w:rsid w:val="001E19D9"/>
    <w:rsid w:val="001E1DD2"/>
    <w:rsid w:val="001E2917"/>
    <w:rsid w:val="001E3380"/>
    <w:rsid w:val="001E4F6F"/>
    <w:rsid w:val="001E6724"/>
    <w:rsid w:val="001E788D"/>
    <w:rsid w:val="001E78BF"/>
    <w:rsid w:val="001F0166"/>
    <w:rsid w:val="001F024B"/>
    <w:rsid w:val="001F206A"/>
    <w:rsid w:val="001F7143"/>
    <w:rsid w:val="001F7FAD"/>
    <w:rsid w:val="00200CCB"/>
    <w:rsid w:val="00204A93"/>
    <w:rsid w:val="0020555C"/>
    <w:rsid w:val="002075B6"/>
    <w:rsid w:val="00207A9A"/>
    <w:rsid w:val="00211A3B"/>
    <w:rsid w:val="002147F9"/>
    <w:rsid w:val="00216145"/>
    <w:rsid w:val="0021676A"/>
    <w:rsid w:val="0022051B"/>
    <w:rsid w:val="00222BE7"/>
    <w:rsid w:val="002252D0"/>
    <w:rsid w:val="00226C00"/>
    <w:rsid w:val="002308B4"/>
    <w:rsid w:val="00234A15"/>
    <w:rsid w:val="00234E35"/>
    <w:rsid w:val="0023501E"/>
    <w:rsid w:val="002360ED"/>
    <w:rsid w:val="00236825"/>
    <w:rsid w:val="00240901"/>
    <w:rsid w:val="00242F25"/>
    <w:rsid w:val="00244087"/>
    <w:rsid w:val="00244313"/>
    <w:rsid w:val="00244328"/>
    <w:rsid w:val="002446B9"/>
    <w:rsid w:val="0024609A"/>
    <w:rsid w:val="002466F3"/>
    <w:rsid w:val="002470C9"/>
    <w:rsid w:val="00250AD9"/>
    <w:rsid w:val="0025327E"/>
    <w:rsid w:val="00257574"/>
    <w:rsid w:val="00257823"/>
    <w:rsid w:val="00260ED3"/>
    <w:rsid w:val="0026178A"/>
    <w:rsid w:val="00261798"/>
    <w:rsid w:val="0026282C"/>
    <w:rsid w:val="002636E3"/>
    <w:rsid w:val="00263A65"/>
    <w:rsid w:val="00263C88"/>
    <w:rsid w:val="002700A2"/>
    <w:rsid w:val="00272250"/>
    <w:rsid w:val="002727BE"/>
    <w:rsid w:val="00274007"/>
    <w:rsid w:val="00274552"/>
    <w:rsid w:val="00275F66"/>
    <w:rsid w:val="00276EEA"/>
    <w:rsid w:val="0027735C"/>
    <w:rsid w:val="00277B45"/>
    <w:rsid w:val="002806EF"/>
    <w:rsid w:val="002814EB"/>
    <w:rsid w:val="00281956"/>
    <w:rsid w:val="002842E3"/>
    <w:rsid w:val="002849F3"/>
    <w:rsid w:val="00286881"/>
    <w:rsid w:val="002915BF"/>
    <w:rsid w:val="00293BBE"/>
    <w:rsid w:val="00293C68"/>
    <w:rsid w:val="00295CEC"/>
    <w:rsid w:val="002A2E04"/>
    <w:rsid w:val="002A5CE9"/>
    <w:rsid w:val="002B05F7"/>
    <w:rsid w:val="002B1051"/>
    <w:rsid w:val="002B4D96"/>
    <w:rsid w:val="002B4EA5"/>
    <w:rsid w:val="002B548D"/>
    <w:rsid w:val="002B5780"/>
    <w:rsid w:val="002B60A2"/>
    <w:rsid w:val="002B6C6C"/>
    <w:rsid w:val="002B7273"/>
    <w:rsid w:val="002C1635"/>
    <w:rsid w:val="002C1B6A"/>
    <w:rsid w:val="002C2709"/>
    <w:rsid w:val="002C3525"/>
    <w:rsid w:val="002C5436"/>
    <w:rsid w:val="002C6307"/>
    <w:rsid w:val="002C6DB1"/>
    <w:rsid w:val="002C7F8E"/>
    <w:rsid w:val="002D0794"/>
    <w:rsid w:val="002D11B9"/>
    <w:rsid w:val="002D1220"/>
    <w:rsid w:val="002D122F"/>
    <w:rsid w:val="002D23AA"/>
    <w:rsid w:val="002D334F"/>
    <w:rsid w:val="002D3985"/>
    <w:rsid w:val="002D529D"/>
    <w:rsid w:val="002D56F8"/>
    <w:rsid w:val="002D6CB7"/>
    <w:rsid w:val="002E249F"/>
    <w:rsid w:val="002E46E6"/>
    <w:rsid w:val="002E4C9E"/>
    <w:rsid w:val="002E4EEE"/>
    <w:rsid w:val="002E4F25"/>
    <w:rsid w:val="002E594D"/>
    <w:rsid w:val="002E78F6"/>
    <w:rsid w:val="002F2448"/>
    <w:rsid w:val="002F2B8D"/>
    <w:rsid w:val="002F31CF"/>
    <w:rsid w:val="002F3727"/>
    <w:rsid w:val="002F4DE9"/>
    <w:rsid w:val="002F6054"/>
    <w:rsid w:val="002F6A7F"/>
    <w:rsid w:val="003003F7"/>
    <w:rsid w:val="00303151"/>
    <w:rsid w:val="00303EE5"/>
    <w:rsid w:val="00304074"/>
    <w:rsid w:val="003044B6"/>
    <w:rsid w:val="0030741C"/>
    <w:rsid w:val="00310121"/>
    <w:rsid w:val="00310564"/>
    <w:rsid w:val="00311B9A"/>
    <w:rsid w:val="00314A82"/>
    <w:rsid w:val="00314AE9"/>
    <w:rsid w:val="0031696D"/>
    <w:rsid w:val="00316A0D"/>
    <w:rsid w:val="00316E02"/>
    <w:rsid w:val="0031737A"/>
    <w:rsid w:val="003203BD"/>
    <w:rsid w:val="00320845"/>
    <w:rsid w:val="003211AD"/>
    <w:rsid w:val="00323182"/>
    <w:rsid w:val="003242DF"/>
    <w:rsid w:val="00324B83"/>
    <w:rsid w:val="003250F2"/>
    <w:rsid w:val="003257B9"/>
    <w:rsid w:val="00330166"/>
    <w:rsid w:val="00334E9E"/>
    <w:rsid w:val="003356B8"/>
    <w:rsid w:val="0033606C"/>
    <w:rsid w:val="0034258E"/>
    <w:rsid w:val="00343EE9"/>
    <w:rsid w:val="003462DA"/>
    <w:rsid w:val="00346D5D"/>
    <w:rsid w:val="003475CD"/>
    <w:rsid w:val="003479D4"/>
    <w:rsid w:val="00347A1B"/>
    <w:rsid w:val="003501A2"/>
    <w:rsid w:val="00350A09"/>
    <w:rsid w:val="00350D89"/>
    <w:rsid w:val="00350F33"/>
    <w:rsid w:val="00352337"/>
    <w:rsid w:val="003530B6"/>
    <w:rsid w:val="00353E29"/>
    <w:rsid w:val="00354EC7"/>
    <w:rsid w:val="00356CCF"/>
    <w:rsid w:val="00357278"/>
    <w:rsid w:val="0036040B"/>
    <w:rsid w:val="00361A49"/>
    <w:rsid w:val="00361AD8"/>
    <w:rsid w:val="00362381"/>
    <w:rsid w:val="00365282"/>
    <w:rsid w:val="00365352"/>
    <w:rsid w:val="0036623A"/>
    <w:rsid w:val="00366B4E"/>
    <w:rsid w:val="00367385"/>
    <w:rsid w:val="00367E8D"/>
    <w:rsid w:val="00370603"/>
    <w:rsid w:val="00371877"/>
    <w:rsid w:val="00372120"/>
    <w:rsid w:val="003746E5"/>
    <w:rsid w:val="00374F54"/>
    <w:rsid w:val="0037643C"/>
    <w:rsid w:val="00376CF9"/>
    <w:rsid w:val="00377893"/>
    <w:rsid w:val="00381B26"/>
    <w:rsid w:val="00382F85"/>
    <w:rsid w:val="003844F6"/>
    <w:rsid w:val="00390D44"/>
    <w:rsid w:val="003912BE"/>
    <w:rsid w:val="00391DF8"/>
    <w:rsid w:val="00392561"/>
    <w:rsid w:val="0039270E"/>
    <w:rsid w:val="0039276B"/>
    <w:rsid w:val="00392855"/>
    <w:rsid w:val="00392AA2"/>
    <w:rsid w:val="003930C6"/>
    <w:rsid w:val="00395556"/>
    <w:rsid w:val="00395A16"/>
    <w:rsid w:val="003A2DCA"/>
    <w:rsid w:val="003A491F"/>
    <w:rsid w:val="003A67DB"/>
    <w:rsid w:val="003A692D"/>
    <w:rsid w:val="003B0B3B"/>
    <w:rsid w:val="003B1BDF"/>
    <w:rsid w:val="003B3F92"/>
    <w:rsid w:val="003B67CF"/>
    <w:rsid w:val="003B7D96"/>
    <w:rsid w:val="003C5B64"/>
    <w:rsid w:val="003C603A"/>
    <w:rsid w:val="003C7026"/>
    <w:rsid w:val="003C72AF"/>
    <w:rsid w:val="003C7511"/>
    <w:rsid w:val="003C7A13"/>
    <w:rsid w:val="003D12FD"/>
    <w:rsid w:val="003D2088"/>
    <w:rsid w:val="003D3333"/>
    <w:rsid w:val="003D3D72"/>
    <w:rsid w:val="003D4269"/>
    <w:rsid w:val="003D4E92"/>
    <w:rsid w:val="003D618E"/>
    <w:rsid w:val="003D73C1"/>
    <w:rsid w:val="003D7AC0"/>
    <w:rsid w:val="003E10B4"/>
    <w:rsid w:val="003E1254"/>
    <w:rsid w:val="003E19E5"/>
    <w:rsid w:val="003E1FFF"/>
    <w:rsid w:val="003E2FD5"/>
    <w:rsid w:val="003E3F3A"/>
    <w:rsid w:val="003E5196"/>
    <w:rsid w:val="003E55AD"/>
    <w:rsid w:val="003E681B"/>
    <w:rsid w:val="003E79E4"/>
    <w:rsid w:val="003F08A8"/>
    <w:rsid w:val="003F19B5"/>
    <w:rsid w:val="003F37B6"/>
    <w:rsid w:val="003F37E9"/>
    <w:rsid w:val="003F5A16"/>
    <w:rsid w:val="003F68DC"/>
    <w:rsid w:val="003F6C6A"/>
    <w:rsid w:val="003F756E"/>
    <w:rsid w:val="00404049"/>
    <w:rsid w:val="0040429C"/>
    <w:rsid w:val="00410038"/>
    <w:rsid w:val="00410EE3"/>
    <w:rsid w:val="00412450"/>
    <w:rsid w:val="00412A07"/>
    <w:rsid w:val="00412AA5"/>
    <w:rsid w:val="004138E2"/>
    <w:rsid w:val="00413B7F"/>
    <w:rsid w:val="00413F14"/>
    <w:rsid w:val="00420332"/>
    <w:rsid w:val="00421BA0"/>
    <w:rsid w:val="00421D39"/>
    <w:rsid w:val="00423230"/>
    <w:rsid w:val="00423EF5"/>
    <w:rsid w:val="0042598E"/>
    <w:rsid w:val="00426935"/>
    <w:rsid w:val="004272CE"/>
    <w:rsid w:val="00430392"/>
    <w:rsid w:val="004317F3"/>
    <w:rsid w:val="00432787"/>
    <w:rsid w:val="00432F89"/>
    <w:rsid w:val="004332A8"/>
    <w:rsid w:val="0043377F"/>
    <w:rsid w:val="00433ADD"/>
    <w:rsid w:val="004355C6"/>
    <w:rsid w:val="004355EA"/>
    <w:rsid w:val="00437F6F"/>
    <w:rsid w:val="0044062B"/>
    <w:rsid w:val="00440D12"/>
    <w:rsid w:val="00442621"/>
    <w:rsid w:val="00442DF6"/>
    <w:rsid w:val="00442FB9"/>
    <w:rsid w:val="004432DD"/>
    <w:rsid w:val="00443879"/>
    <w:rsid w:val="00444277"/>
    <w:rsid w:val="00444A21"/>
    <w:rsid w:val="00444E88"/>
    <w:rsid w:val="00445B39"/>
    <w:rsid w:val="0045739A"/>
    <w:rsid w:val="00461536"/>
    <w:rsid w:val="00462260"/>
    <w:rsid w:val="004643E8"/>
    <w:rsid w:val="00465ECE"/>
    <w:rsid w:val="00466F2F"/>
    <w:rsid w:val="00467330"/>
    <w:rsid w:val="00470737"/>
    <w:rsid w:val="00472F88"/>
    <w:rsid w:val="004741B3"/>
    <w:rsid w:val="004746B6"/>
    <w:rsid w:val="0047522C"/>
    <w:rsid w:val="004767B0"/>
    <w:rsid w:val="00476A2D"/>
    <w:rsid w:val="00477397"/>
    <w:rsid w:val="004848B1"/>
    <w:rsid w:val="00484ACF"/>
    <w:rsid w:val="00485AD2"/>
    <w:rsid w:val="004874CA"/>
    <w:rsid w:val="00490807"/>
    <w:rsid w:val="004915C2"/>
    <w:rsid w:val="00492505"/>
    <w:rsid w:val="00495BB3"/>
    <w:rsid w:val="004966A4"/>
    <w:rsid w:val="00497E37"/>
    <w:rsid w:val="004A05B8"/>
    <w:rsid w:val="004A1FE3"/>
    <w:rsid w:val="004A2AE5"/>
    <w:rsid w:val="004A42CD"/>
    <w:rsid w:val="004A5803"/>
    <w:rsid w:val="004A6B02"/>
    <w:rsid w:val="004A71B0"/>
    <w:rsid w:val="004B2C7E"/>
    <w:rsid w:val="004B36AB"/>
    <w:rsid w:val="004B380A"/>
    <w:rsid w:val="004B555F"/>
    <w:rsid w:val="004B7AE6"/>
    <w:rsid w:val="004C05C4"/>
    <w:rsid w:val="004C31F5"/>
    <w:rsid w:val="004C3EE4"/>
    <w:rsid w:val="004C5D53"/>
    <w:rsid w:val="004C6A52"/>
    <w:rsid w:val="004C76F8"/>
    <w:rsid w:val="004D0287"/>
    <w:rsid w:val="004D2134"/>
    <w:rsid w:val="004D276C"/>
    <w:rsid w:val="004D332C"/>
    <w:rsid w:val="004D46F5"/>
    <w:rsid w:val="004D48E7"/>
    <w:rsid w:val="004D64B8"/>
    <w:rsid w:val="004D7D26"/>
    <w:rsid w:val="004E0CEB"/>
    <w:rsid w:val="004E1ADF"/>
    <w:rsid w:val="004E1F0D"/>
    <w:rsid w:val="004E28C6"/>
    <w:rsid w:val="004E5DA3"/>
    <w:rsid w:val="004E73BF"/>
    <w:rsid w:val="004E7D28"/>
    <w:rsid w:val="004E7DA0"/>
    <w:rsid w:val="004F130D"/>
    <w:rsid w:val="004F1D55"/>
    <w:rsid w:val="004F2254"/>
    <w:rsid w:val="004F3875"/>
    <w:rsid w:val="004F414B"/>
    <w:rsid w:val="004F53D7"/>
    <w:rsid w:val="004F55CF"/>
    <w:rsid w:val="004F5A36"/>
    <w:rsid w:val="004F6DC2"/>
    <w:rsid w:val="004F78CC"/>
    <w:rsid w:val="00502DA8"/>
    <w:rsid w:val="00503D10"/>
    <w:rsid w:val="005056C5"/>
    <w:rsid w:val="00507A1B"/>
    <w:rsid w:val="00510768"/>
    <w:rsid w:val="005119D7"/>
    <w:rsid w:val="00512DE0"/>
    <w:rsid w:val="00513E21"/>
    <w:rsid w:val="005143BB"/>
    <w:rsid w:val="005151EE"/>
    <w:rsid w:val="00515B07"/>
    <w:rsid w:val="0051631E"/>
    <w:rsid w:val="00517092"/>
    <w:rsid w:val="0051723F"/>
    <w:rsid w:val="0052010C"/>
    <w:rsid w:val="00520399"/>
    <w:rsid w:val="00520B63"/>
    <w:rsid w:val="00522C41"/>
    <w:rsid w:val="00522EB9"/>
    <w:rsid w:val="00523A66"/>
    <w:rsid w:val="00523FEB"/>
    <w:rsid w:val="005312BE"/>
    <w:rsid w:val="005314DD"/>
    <w:rsid w:val="00531FF1"/>
    <w:rsid w:val="00533785"/>
    <w:rsid w:val="00533BC9"/>
    <w:rsid w:val="00536DB5"/>
    <w:rsid w:val="0054013E"/>
    <w:rsid w:val="00540D7A"/>
    <w:rsid w:val="005417DB"/>
    <w:rsid w:val="00541BD6"/>
    <w:rsid w:val="005421E1"/>
    <w:rsid w:val="00542A37"/>
    <w:rsid w:val="00546BF2"/>
    <w:rsid w:val="00552259"/>
    <w:rsid w:val="00552E24"/>
    <w:rsid w:val="005545EB"/>
    <w:rsid w:val="005549BA"/>
    <w:rsid w:val="0055648E"/>
    <w:rsid w:val="005569A2"/>
    <w:rsid w:val="005573B5"/>
    <w:rsid w:val="00557531"/>
    <w:rsid w:val="0055775B"/>
    <w:rsid w:val="00560F0E"/>
    <w:rsid w:val="005629BA"/>
    <w:rsid w:val="00562FC9"/>
    <w:rsid w:val="00564100"/>
    <w:rsid w:val="00566400"/>
    <w:rsid w:val="00566B5A"/>
    <w:rsid w:val="00567158"/>
    <w:rsid w:val="005671D4"/>
    <w:rsid w:val="00571F97"/>
    <w:rsid w:val="005720D1"/>
    <w:rsid w:val="005721E6"/>
    <w:rsid w:val="005723D2"/>
    <w:rsid w:val="00572CD2"/>
    <w:rsid w:val="00576D5E"/>
    <w:rsid w:val="00577439"/>
    <w:rsid w:val="0057750F"/>
    <w:rsid w:val="00580060"/>
    <w:rsid w:val="00582698"/>
    <w:rsid w:val="00584AF5"/>
    <w:rsid w:val="00587A2A"/>
    <w:rsid w:val="005908DD"/>
    <w:rsid w:val="005914D8"/>
    <w:rsid w:val="0059233B"/>
    <w:rsid w:val="00593BBE"/>
    <w:rsid w:val="005940A3"/>
    <w:rsid w:val="00595699"/>
    <w:rsid w:val="00595EAD"/>
    <w:rsid w:val="00596ECA"/>
    <w:rsid w:val="0059761A"/>
    <w:rsid w:val="00597BA6"/>
    <w:rsid w:val="005A0BD3"/>
    <w:rsid w:val="005A12FF"/>
    <w:rsid w:val="005A3ACD"/>
    <w:rsid w:val="005A515B"/>
    <w:rsid w:val="005A55F6"/>
    <w:rsid w:val="005A7E3B"/>
    <w:rsid w:val="005B19B6"/>
    <w:rsid w:val="005B1E48"/>
    <w:rsid w:val="005B40C3"/>
    <w:rsid w:val="005B4B7F"/>
    <w:rsid w:val="005B4F82"/>
    <w:rsid w:val="005B53D8"/>
    <w:rsid w:val="005B6126"/>
    <w:rsid w:val="005B6E03"/>
    <w:rsid w:val="005B6E4B"/>
    <w:rsid w:val="005B7B95"/>
    <w:rsid w:val="005C4303"/>
    <w:rsid w:val="005C482B"/>
    <w:rsid w:val="005C48F0"/>
    <w:rsid w:val="005C761C"/>
    <w:rsid w:val="005C7759"/>
    <w:rsid w:val="005D087F"/>
    <w:rsid w:val="005D2FD1"/>
    <w:rsid w:val="005D32C3"/>
    <w:rsid w:val="005D5F4F"/>
    <w:rsid w:val="005D6D0F"/>
    <w:rsid w:val="005D72EF"/>
    <w:rsid w:val="005E23CF"/>
    <w:rsid w:val="005E4E30"/>
    <w:rsid w:val="005E58F9"/>
    <w:rsid w:val="005F089F"/>
    <w:rsid w:val="005F0B06"/>
    <w:rsid w:val="005F41FB"/>
    <w:rsid w:val="005F4309"/>
    <w:rsid w:val="005F481A"/>
    <w:rsid w:val="005F7318"/>
    <w:rsid w:val="005F780B"/>
    <w:rsid w:val="00600B9F"/>
    <w:rsid w:val="00602839"/>
    <w:rsid w:val="006029AC"/>
    <w:rsid w:val="00602D3B"/>
    <w:rsid w:val="0060402D"/>
    <w:rsid w:val="00604710"/>
    <w:rsid w:val="006053C5"/>
    <w:rsid w:val="00605546"/>
    <w:rsid w:val="00605D8F"/>
    <w:rsid w:val="006105D2"/>
    <w:rsid w:val="00611228"/>
    <w:rsid w:val="00611289"/>
    <w:rsid w:val="00612638"/>
    <w:rsid w:val="00613DCB"/>
    <w:rsid w:val="00614E03"/>
    <w:rsid w:val="00615377"/>
    <w:rsid w:val="00616068"/>
    <w:rsid w:val="00623FE2"/>
    <w:rsid w:val="00625916"/>
    <w:rsid w:val="00625D65"/>
    <w:rsid w:val="00626919"/>
    <w:rsid w:val="00631E12"/>
    <w:rsid w:val="006340CC"/>
    <w:rsid w:val="006348D0"/>
    <w:rsid w:val="00634EAF"/>
    <w:rsid w:val="00635988"/>
    <w:rsid w:val="00636BE1"/>
    <w:rsid w:val="00637727"/>
    <w:rsid w:val="006401B9"/>
    <w:rsid w:val="00640FA9"/>
    <w:rsid w:val="00641275"/>
    <w:rsid w:val="00642970"/>
    <w:rsid w:val="00643A84"/>
    <w:rsid w:val="00644E45"/>
    <w:rsid w:val="00645067"/>
    <w:rsid w:val="00645353"/>
    <w:rsid w:val="00646AA2"/>
    <w:rsid w:val="006527F0"/>
    <w:rsid w:val="0065285E"/>
    <w:rsid w:val="006538A6"/>
    <w:rsid w:val="00654358"/>
    <w:rsid w:val="006548C3"/>
    <w:rsid w:val="006548D8"/>
    <w:rsid w:val="006563FA"/>
    <w:rsid w:val="00656853"/>
    <w:rsid w:val="0066282B"/>
    <w:rsid w:val="00662B10"/>
    <w:rsid w:val="00662EB8"/>
    <w:rsid w:val="006642FE"/>
    <w:rsid w:val="00664DC3"/>
    <w:rsid w:val="00666082"/>
    <w:rsid w:val="00666527"/>
    <w:rsid w:val="00670215"/>
    <w:rsid w:val="00671F86"/>
    <w:rsid w:val="006724B3"/>
    <w:rsid w:val="00672607"/>
    <w:rsid w:val="0067364C"/>
    <w:rsid w:val="006740B4"/>
    <w:rsid w:val="006745BD"/>
    <w:rsid w:val="00674D6D"/>
    <w:rsid w:val="00675C79"/>
    <w:rsid w:val="00675F63"/>
    <w:rsid w:val="00676525"/>
    <w:rsid w:val="00676631"/>
    <w:rsid w:val="00676A5F"/>
    <w:rsid w:val="00677DD3"/>
    <w:rsid w:val="006836CB"/>
    <w:rsid w:val="00684DA8"/>
    <w:rsid w:val="00685CE1"/>
    <w:rsid w:val="00686F09"/>
    <w:rsid w:val="00687F3A"/>
    <w:rsid w:val="00690130"/>
    <w:rsid w:val="006901C3"/>
    <w:rsid w:val="00690ACD"/>
    <w:rsid w:val="00690FBF"/>
    <w:rsid w:val="006928F2"/>
    <w:rsid w:val="0069291E"/>
    <w:rsid w:val="006955B8"/>
    <w:rsid w:val="00696FDA"/>
    <w:rsid w:val="006A05D5"/>
    <w:rsid w:val="006A08C2"/>
    <w:rsid w:val="006A2CBD"/>
    <w:rsid w:val="006A421E"/>
    <w:rsid w:val="006A5671"/>
    <w:rsid w:val="006B0497"/>
    <w:rsid w:val="006B05C3"/>
    <w:rsid w:val="006B10A4"/>
    <w:rsid w:val="006B1CC8"/>
    <w:rsid w:val="006B2838"/>
    <w:rsid w:val="006B3DBE"/>
    <w:rsid w:val="006B4590"/>
    <w:rsid w:val="006B459D"/>
    <w:rsid w:val="006B4AD8"/>
    <w:rsid w:val="006B4BA5"/>
    <w:rsid w:val="006B5EA5"/>
    <w:rsid w:val="006B5F86"/>
    <w:rsid w:val="006B7F66"/>
    <w:rsid w:val="006C0B4E"/>
    <w:rsid w:val="006C20D7"/>
    <w:rsid w:val="006C28D1"/>
    <w:rsid w:val="006C2BC4"/>
    <w:rsid w:val="006C2D0B"/>
    <w:rsid w:val="006C3BB1"/>
    <w:rsid w:val="006C67F6"/>
    <w:rsid w:val="006C6FDA"/>
    <w:rsid w:val="006C74A3"/>
    <w:rsid w:val="006C74BA"/>
    <w:rsid w:val="006C7E35"/>
    <w:rsid w:val="006C7E4B"/>
    <w:rsid w:val="006D1DD0"/>
    <w:rsid w:val="006D22C1"/>
    <w:rsid w:val="006D345A"/>
    <w:rsid w:val="006D3F06"/>
    <w:rsid w:val="006D421E"/>
    <w:rsid w:val="006D4767"/>
    <w:rsid w:val="006D47D7"/>
    <w:rsid w:val="006D4BD8"/>
    <w:rsid w:val="006D56E8"/>
    <w:rsid w:val="006D5A3B"/>
    <w:rsid w:val="006D771B"/>
    <w:rsid w:val="006D7FC2"/>
    <w:rsid w:val="006E1023"/>
    <w:rsid w:val="006E27B6"/>
    <w:rsid w:val="006E39E3"/>
    <w:rsid w:val="006E472A"/>
    <w:rsid w:val="006E6073"/>
    <w:rsid w:val="006E6930"/>
    <w:rsid w:val="006E78FE"/>
    <w:rsid w:val="006F1C92"/>
    <w:rsid w:val="006F1D01"/>
    <w:rsid w:val="006F2245"/>
    <w:rsid w:val="006F23DF"/>
    <w:rsid w:val="006F4FFD"/>
    <w:rsid w:val="006F64C4"/>
    <w:rsid w:val="006F6FA0"/>
    <w:rsid w:val="007016CA"/>
    <w:rsid w:val="007017F2"/>
    <w:rsid w:val="00701A65"/>
    <w:rsid w:val="00705419"/>
    <w:rsid w:val="0070767D"/>
    <w:rsid w:val="00707935"/>
    <w:rsid w:val="00707B67"/>
    <w:rsid w:val="00710401"/>
    <w:rsid w:val="00711C7C"/>
    <w:rsid w:val="00713C33"/>
    <w:rsid w:val="0071431D"/>
    <w:rsid w:val="007144FF"/>
    <w:rsid w:val="00714C97"/>
    <w:rsid w:val="007165B9"/>
    <w:rsid w:val="007208E5"/>
    <w:rsid w:val="00720EC2"/>
    <w:rsid w:val="007218B4"/>
    <w:rsid w:val="007224A2"/>
    <w:rsid w:val="00724A86"/>
    <w:rsid w:val="00725067"/>
    <w:rsid w:val="007259C1"/>
    <w:rsid w:val="007277AB"/>
    <w:rsid w:val="007300A9"/>
    <w:rsid w:val="00732B12"/>
    <w:rsid w:val="00732D44"/>
    <w:rsid w:val="00732FD9"/>
    <w:rsid w:val="00733297"/>
    <w:rsid w:val="0073340C"/>
    <w:rsid w:val="0073375B"/>
    <w:rsid w:val="00735A69"/>
    <w:rsid w:val="00737831"/>
    <w:rsid w:val="00737A10"/>
    <w:rsid w:val="00741270"/>
    <w:rsid w:val="00742877"/>
    <w:rsid w:val="00743524"/>
    <w:rsid w:val="00745C92"/>
    <w:rsid w:val="00745CE9"/>
    <w:rsid w:val="007465EA"/>
    <w:rsid w:val="0075167A"/>
    <w:rsid w:val="00751A04"/>
    <w:rsid w:val="0075273D"/>
    <w:rsid w:val="00753DC6"/>
    <w:rsid w:val="00754D88"/>
    <w:rsid w:val="00755957"/>
    <w:rsid w:val="00756C03"/>
    <w:rsid w:val="00756D6D"/>
    <w:rsid w:val="00760006"/>
    <w:rsid w:val="007605CB"/>
    <w:rsid w:val="00761D87"/>
    <w:rsid w:val="00762CD4"/>
    <w:rsid w:val="00762D27"/>
    <w:rsid w:val="00764A2C"/>
    <w:rsid w:val="00764A51"/>
    <w:rsid w:val="007660BC"/>
    <w:rsid w:val="00766336"/>
    <w:rsid w:val="00766C93"/>
    <w:rsid w:val="0076745F"/>
    <w:rsid w:val="00767D1A"/>
    <w:rsid w:val="00770E01"/>
    <w:rsid w:val="00772265"/>
    <w:rsid w:val="00773A6D"/>
    <w:rsid w:val="00773E2C"/>
    <w:rsid w:val="007749D4"/>
    <w:rsid w:val="007756B4"/>
    <w:rsid w:val="007766D7"/>
    <w:rsid w:val="00776C27"/>
    <w:rsid w:val="007809E7"/>
    <w:rsid w:val="007816A7"/>
    <w:rsid w:val="00782AAC"/>
    <w:rsid w:val="00783179"/>
    <w:rsid w:val="00783F00"/>
    <w:rsid w:val="007843EA"/>
    <w:rsid w:val="00784F98"/>
    <w:rsid w:val="007914A3"/>
    <w:rsid w:val="00791DF9"/>
    <w:rsid w:val="0079477C"/>
    <w:rsid w:val="007955D9"/>
    <w:rsid w:val="007958D5"/>
    <w:rsid w:val="007966BD"/>
    <w:rsid w:val="00796D7A"/>
    <w:rsid w:val="00797C5E"/>
    <w:rsid w:val="00797F92"/>
    <w:rsid w:val="007A27E2"/>
    <w:rsid w:val="007A2B15"/>
    <w:rsid w:val="007A4796"/>
    <w:rsid w:val="007A4901"/>
    <w:rsid w:val="007B078F"/>
    <w:rsid w:val="007B156F"/>
    <w:rsid w:val="007B18DE"/>
    <w:rsid w:val="007B40E4"/>
    <w:rsid w:val="007B46EA"/>
    <w:rsid w:val="007B70F8"/>
    <w:rsid w:val="007C07B8"/>
    <w:rsid w:val="007C2210"/>
    <w:rsid w:val="007C2F9F"/>
    <w:rsid w:val="007C30EF"/>
    <w:rsid w:val="007C55B2"/>
    <w:rsid w:val="007C64F0"/>
    <w:rsid w:val="007C7A7B"/>
    <w:rsid w:val="007D4B03"/>
    <w:rsid w:val="007D4D76"/>
    <w:rsid w:val="007D7C3A"/>
    <w:rsid w:val="007E1F9D"/>
    <w:rsid w:val="007E28F0"/>
    <w:rsid w:val="007E2AD6"/>
    <w:rsid w:val="007E44EB"/>
    <w:rsid w:val="007E4645"/>
    <w:rsid w:val="007E5B0D"/>
    <w:rsid w:val="007E5BC6"/>
    <w:rsid w:val="007E63B6"/>
    <w:rsid w:val="007E71A3"/>
    <w:rsid w:val="007E7EDC"/>
    <w:rsid w:val="007E7FC3"/>
    <w:rsid w:val="007F1C3F"/>
    <w:rsid w:val="007F4EED"/>
    <w:rsid w:val="007F549B"/>
    <w:rsid w:val="007F59A3"/>
    <w:rsid w:val="00800C1C"/>
    <w:rsid w:val="00801AC4"/>
    <w:rsid w:val="00802149"/>
    <w:rsid w:val="008025A6"/>
    <w:rsid w:val="00803248"/>
    <w:rsid w:val="0080354B"/>
    <w:rsid w:val="008039A6"/>
    <w:rsid w:val="00803C53"/>
    <w:rsid w:val="008040B6"/>
    <w:rsid w:val="008044F2"/>
    <w:rsid w:val="00804ADE"/>
    <w:rsid w:val="0080532A"/>
    <w:rsid w:val="00805A90"/>
    <w:rsid w:val="00805D5D"/>
    <w:rsid w:val="0080623D"/>
    <w:rsid w:val="0080636C"/>
    <w:rsid w:val="008064EA"/>
    <w:rsid w:val="00806903"/>
    <w:rsid w:val="00806D7A"/>
    <w:rsid w:val="00807481"/>
    <w:rsid w:val="00807C07"/>
    <w:rsid w:val="0081035D"/>
    <w:rsid w:val="00810A2E"/>
    <w:rsid w:val="00810C6D"/>
    <w:rsid w:val="008127D2"/>
    <w:rsid w:val="00812FD1"/>
    <w:rsid w:val="00814D31"/>
    <w:rsid w:val="00814F22"/>
    <w:rsid w:val="00815CE8"/>
    <w:rsid w:val="008169DC"/>
    <w:rsid w:val="00817B9B"/>
    <w:rsid w:val="008210ED"/>
    <w:rsid w:val="008211CB"/>
    <w:rsid w:val="00821C31"/>
    <w:rsid w:val="00822919"/>
    <w:rsid w:val="00823212"/>
    <w:rsid w:val="00823F95"/>
    <w:rsid w:val="00825320"/>
    <w:rsid w:val="00826B28"/>
    <w:rsid w:val="0083029C"/>
    <w:rsid w:val="00833CBF"/>
    <w:rsid w:val="0083548D"/>
    <w:rsid w:val="008361A4"/>
    <w:rsid w:val="00836AA8"/>
    <w:rsid w:val="00837D4D"/>
    <w:rsid w:val="00837E5D"/>
    <w:rsid w:val="008411C0"/>
    <w:rsid w:val="00842FAC"/>
    <w:rsid w:val="00845124"/>
    <w:rsid w:val="00845A87"/>
    <w:rsid w:val="00846377"/>
    <w:rsid w:val="00851660"/>
    <w:rsid w:val="00852F00"/>
    <w:rsid w:val="00855698"/>
    <w:rsid w:val="00855B70"/>
    <w:rsid w:val="00857F43"/>
    <w:rsid w:val="00863149"/>
    <w:rsid w:val="00864785"/>
    <w:rsid w:val="00866F73"/>
    <w:rsid w:val="00867B0C"/>
    <w:rsid w:val="008701D5"/>
    <w:rsid w:val="0087109D"/>
    <w:rsid w:val="00874C93"/>
    <w:rsid w:val="00875079"/>
    <w:rsid w:val="00876341"/>
    <w:rsid w:val="008765DD"/>
    <w:rsid w:val="00877F37"/>
    <w:rsid w:val="0088054B"/>
    <w:rsid w:val="00882282"/>
    <w:rsid w:val="008826E4"/>
    <w:rsid w:val="00886C59"/>
    <w:rsid w:val="0089013C"/>
    <w:rsid w:val="00890324"/>
    <w:rsid w:val="008931F4"/>
    <w:rsid w:val="00895CEB"/>
    <w:rsid w:val="00897041"/>
    <w:rsid w:val="008A1D10"/>
    <w:rsid w:val="008A4266"/>
    <w:rsid w:val="008A4DEC"/>
    <w:rsid w:val="008A753D"/>
    <w:rsid w:val="008B17C8"/>
    <w:rsid w:val="008B1FBA"/>
    <w:rsid w:val="008B3E24"/>
    <w:rsid w:val="008B48F3"/>
    <w:rsid w:val="008B4F54"/>
    <w:rsid w:val="008B5A10"/>
    <w:rsid w:val="008B675D"/>
    <w:rsid w:val="008B6925"/>
    <w:rsid w:val="008B6A3E"/>
    <w:rsid w:val="008C0378"/>
    <w:rsid w:val="008C0521"/>
    <w:rsid w:val="008C2A8D"/>
    <w:rsid w:val="008C5348"/>
    <w:rsid w:val="008C5BEB"/>
    <w:rsid w:val="008C6CDA"/>
    <w:rsid w:val="008C6E63"/>
    <w:rsid w:val="008D03C9"/>
    <w:rsid w:val="008D0CE2"/>
    <w:rsid w:val="008D1730"/>
    <w:rsid w:val="008D198F"/>
    <w:rsid w:val="008D3190"/>
    <w:rsid w:val="008D3868"/>
    <w:rsid w:val="008D52C3"/>
    <w:rsid w:val="008D53FC"/>
    <w:rsid w:val="008D591B"/>
    <w:rsid w:val="008D591C"/>
    <w:rsid w:val="008D5B9E"/>
    <w:rsid w:val="008D7B25"/>
    <w:rsid w:val="008E0A91"/>
    <w:rsid w:val="008E218C"/>
    <w:rsid w:val="008E251A"/>
    <w:rsid w:val="008E3268"/>
    <w:rsid w:val="008E5D2C"/>
    <w:rsid w:val="008E678B"/>
    <w:rsid w:val="008F07AE"/>
    <w:rsid w:val="008F087C"/>
    <w:rsid w:val="008F090A"/>
    <w:rsid w:val="008F1013"/>
    <w:rsid w:val="008F20AA"/>
    <w:rsid w:val="008F46AB"/>
    <w:rsid w:val="008F507B"/>
    <w:rsid w:val="008F63CB"/>
    <w:rsid w:val="008F6871"/>
    <w:rsid w:val="008F79BB"/>
    <w:rsid w:val="008F7E96"/>
    <w:rsid w:val="00901A2F"/>
    <w:rsid w:val="009022D8"/>
    <w:rsid w:val="0090391F"/>
    <w:rsid w:val="009046A1"/>
    <w:rsid w:val="00907063"/>
    <w:rsid w:val="00911391"/>
    <w:rsid w:val="00911FAA"/>
    <w:rsid w:val="00912C54"/>
    <w:rsid w:val="009138A9"/>
    <w:rsid w:val="009149A5"/>
    <w:rsid w:val="00916F23"/>
    <w:rsid w:val="00917977"/>
    <w:rsid w:val="009179D3"/>
    <w:rsid w:val="00920FC2"/>
    <w:rsid w:val="00921297"/>
    <w:rsid w:val="00921D1F"/>
    <w:rsid w:val="00922ECD"/>
    <w:rsid w:val="00923E6E"/>
    <w:rsid w:val="009246E2"/>
    <w:rsid w:val="00925A99"/>
    <w:rsid w:val="00925E24"/>
    <w:rsid w:val="00927519"/>
    <w:rsid w:val="00927A61"/>
    <w:rsid w:val="00930246"/>
    <w:rsid w:val="00930A79"/>
    <w:rsid w:val="00931AAD"/>
    <w:rsid w:val="00931FC1"/>
    <w:rsid w:val="00933B04"/>
    <w:rsid w:val="0093493D"/>
    <w:rsid w:val="0094117F"/>
    <w:rsid w:val="009415C2"/>
    <w:rsid w:val="00942401"/>
    <w:rsid w:val="00942C13"/>
    <w:rsid w:val="00943097"/>
    <w:rsid w:val="009440DE"/>
    <w:rsid w:val="00944575"/>
    <w:rsid w:val="00944C94"/>
    <w:rsid w:val="0094520B"/>
    <w:rsid w:val="0094538F"/>
    <w:rsid w:val="009454F9"/>
    <w:rsid w:val="009472BD"/>
    <w:rsid w:val="00947574"/>
    <w:rsid w:val="00947647"/>
    <w:rsid w:val="0095062F"/>
    <w:rsid w:val="00950DBE"/>
    <w:rsid w:val="00950E74"/>
    <w:rsid w:val="00952A3C"/>
    <w:rsid w:val="0095357C"/>
    <w:rsid w:val="00953BF5"/>
    <w:rsid w:val="009572BD"/>
    <w:rsid w:val="00957844"/>
    <w:rsid w:val="00962081"/>
    <w:rsid w:val="00962349"/>
    <w:rsid w:val="009624EC"/>
    <w:rsid w:val="009627E7"/>
    <w:rsid w:val="00963CFB"/>
    <w:rsid w:val="009652A0"/>
    <w:rsid w:val="00965F57"/>
    <w:rsid w:val="009667AE"/>
    <w:rsid w:val="00971A22"/>
    <w:rsid w:val="00971BCF"/>
    <w:rsid w:val="00971F10"/>
    <w:rsid w:val="009722C3"/>
    <w:rsid w:val="00972D05"/>
    <w:rsid w:val="00973FA3"/>
    <w:rsid w:val="00974C30"/>
    <w:rsid w:val="009752D5"/>
    <w:rsid w:val="00975F55"/>
    <w:rsid w:val="009767D8"/>
    <w:rsid w:val="00977076"/>
    <w:rsid w:val="0098127F"/>
    <w:rsid w:val="00982173"/>
    <w:rsid w:val="00983F14"/>
    <w:rsid w:val="00985A28"/>
    <w:rsid w:val="00985D0D"/>
    <w:rsid w:val="009863F7"/>
    <w:rsid w:val="00986B34"/>
    <w:rsid w:val="00986C8A"/>
    <w:rsid w:val="00990F30"/>
    <w:rsid w:val="00991126"/>
    <w:rsid w:val="009915B7"/>
    <w:rsid w:val="0099187D"/>
    <w:rsid w:val="00994A95"/>
    <w:rsid w:val="009962DE"/>
    <w:rsid w:val="009970EA"/>
    <w:rsid w:val="00997A4E"/>
    <w:rsid w:val="009A0E6F"/>
    <w:rsid w:val="009A1181"/>
    <w:rsid w:val="009A329F"/>
    <w:rsid w:val="009A3596"/>
    <w:rsid w:val="009A42B3"/>
    <w:rsid w:val="009A4335"/>
    <w:rsid w:val="009A505D"/>
    <w:rsid w:val="009A6069"/>
    <w:rsid w:val="009A61AB"/>
    <w:rsid w:val="009A7576"/>
    <w:rsid w:val="009A7C60"/>
    <w:rsid w:val="009B29CD"/>
    <w:rsid w:val="009B3762"/>
    <w:rsid w:val="009B69D7"/>
    <w:rsid w:val="009B6AAE"/>
    <w:rsid w:val="009B7FE5"/>
    <w:rsid w:val="009C03B4"/>
    <w:rsid w:val="009C202E"/>
    <w:rsid w:val="009C2270"/>
    <w:rsid w:val="009D066E"/>
    <w:rsid w:val="009D1D28"/>
    <w:rsid w:val="009D2223"/>
    <w:rsid w:val="009D438B"/>
    <w:rsid w:val="009D715A"/>
    <w:rsid w:val="009E1C69"/>
    <w:rsid w:val="009E2ADD"/>
    <w:rsid w:val="009E464B"/>
    <w:rsid w:val="009F1B73"/>
    <w:rsid w:val="009F4583"/>
    <w:rsid w:val="009F4798"/>
    <w:rsid w:val="00A03677"/>
    <w:rsid w:val="00A0373E"/>
    <w:rsid w:val="00A05DC5"/>
    <w:rsid w:val="00A06360"/>
    <w:rsid w:val="00A069D6"/>
    <w:rsid w:val="00A0746E"/>
    <w:rsid w:val="00A11586"/>
    <w:rsid w:val="00A12D8D"/>
    <w:rsid w:val="00A13758"/>
    <w:rsid w:val="00A142F9"/>
    <w:rsid w:val="00A148F8"/>
    <w:rsid w:val="00A1549D"/>
    <w:rsid w:val="00A1675D"/>
    <w:rsid w:val="00A21539"/>
    <w:rsid w:val="00A22E97"/>
    <w:rsid w:val="00A25706"/>
    <w:rsid w:val="00A27898"/>
    <w:rsid w:val="00A27C04"/>
    <w:rsid w:val="00A27EEA"/>
    <w:rsid w:val="00A30CFA"/>
    <w:rsid w:val="00A32285"/>
    <w:rsid w:val="00A32E6E"/>
    <w:rsid w:val="00A33446"/>
    <w:rsid w:val="00A34A1E"/>
    <w:rsid w:val="00A34C43"/>
    <w:rsid w:val="00A3521A"/>
    <w:rsid w:val="00A35E7C"/>
    <w:rsid w:val="00A36BEB"/>
    <w:rsid w:val="00A36C2F"/>
    <w:rsid w:val="00A3720F"/>
    <w:rsid w:val="00A40D4A"/>
    <w:rsid w:val="00A40F76"/>
    <w:rsid w:val="00A4108F"/>
    <w:rsid w:val="00A421E9"/>
    <w:rsid w:val="00A45D5C"/>
    <w:rsid w:val="00A51B4E"/>
    <w:rsid w:val="00A53380"/>
    <w:rsid w:val="00A536F2"/>
    <w:rsid w:val="00A54E26"/>
    <w:rsid w:val="00A579D5"/>
    <w:rsid w:val="00A57E1B"/>
    <w:rsid w:val="00A57FD2"/>
    <w:rsid w:val="00A60189"/>
    <w:rsid w:val="00A620D9"/>
    <w:rsid w:val="00A64335"/>
    <w:rsid w:val="00A64F33"/>
    <w:rsid w:val="00A653C4"/>
    <w:rsid w:val="00A66460"/>
    <w:rsid w:val="00A66B79"/>
    <w:rsid w:val="00A67362"/>
    <w:rsid w:val="00A7027F"/>
    <w:rsid w:val="00A7068B"/>
    <w:rsid w:val="00A70866"/>
    <w:rsid w:val="00A71F94"/>
    <w:rsid w:val="00A7300A"/>
    <w:rsid w:val="00A74550"/>
    <w:rsid w:val="00A7475A"/>
    <w:rsid w:val="00A75472"/>
    <w:rsid w:val="00A7578B"/>
    <w:rsid w:val="00A777D2"/>
    <w:rsid w:val="00A83A4E"/>
    <w:rsid w:val="00A83E14"/>
    <w:rsid w:val="00A84F73"/>
    <w:rsid w:val="00A85A5C"/>
    <w:rsid w:val="00A85C78"/>
    <w:rsid w:val="00A87CCB"/>
    <w:rsid w:val="00A90525"/>
    <w:rsid w:val="00A92377"/>
    <w:rsid w:val="00A927A0"/>
    <w:rsid w:val="00A92998"/>
    <w:rsid w:val="00A929FB"/>
    <w:rsid w:val="00A92EE0"/>
    <w:rsid w:val="00A934B1"/>
    <w:rsid w:val="00A9421C"/>
    <w:rsid w:val="00A947C2"/>
    <w:rsid w:val="00A949D2"/>
    <w:rsid w:val="00A94A71"/>
    <w:rsid w:val="00A9630F"/>
    <w:rsid w:val="00A964FC"/>
    <w:rsid w:val="00A973C1"/>
    <w:rsid w:val="00AA0AF1"/>
    <w:rsid w:val="00AA48B6"/>
    <w:rsid w:val="00AA6464"/>
    <w:rsid w:val="00AA7108"/>
    <w:rsid w:val="00AA7602"/>
    <w:rsid w:val="00AA7661"/>
    <w:rsid w:val="00AB1BCC"/>
    <w:rsid w:val="00AB4E67"/>
    <w:rsid w:val="00AB6267"/>
    <w:rsid w:val="00AB69B4"/>
    <w:rsid w:val="00AC1EC6"/>
    <w:rsid w:val="00AC20FA"/>
    <w:rsid w:val="00AC24A3"/>
    <w:rsid w:val="00AC368A"/>
    <w:rsid w:val="00AC492A"/>
    <w:rsid w:val="00AC7177"/>
    <w:rsid w:val="00AD257B"/>
    <w:rsid w:val="00AD3AF4"/>
    <w:rsid w:val="00AD4ED6"/>
    <w:rsid w:val="00AD5416"/>
    <w:rsid w:val="00AD5EF1"/>
    <w:rsid w:val="00AD7CC9"/>
    <w:rsid w:val="00AE020D"/>
    <w:rsid w:val="00AE0C22"/>
    <w:rsid w:val="00AE308C"/>
    <w:rsid w:val="00AE3741"/>
    <w:rsid w:val="00AE6173"/>
    <w:rsid w:val="00AE6AA6"/>
    <w:rsid w:val="00AE72CA"/>
    <w:rsid w:val="00AE7A96"/>
    <w:rsid w:val="00AF01E4"/>
    <w:rsid w:val="00AF0EF6"/>
    <w:rsid w:val="00AF1269"/>
    <w:rsid w:val="00AF21A1"/>
    <w:rsid w:val="00AF2320"/>
    <w:rsid w:val="00AF248E"/>
    <w:rsid w:val="00AF2DC2"/>
    <w:rsid w:val="00AF3211"/>
    <w:rsid w:val="00AF563A"/>
    <w:rsid w:val="00AF58B1"/>
    <w:rsid w:val="00AF64EA"/>
    <w:rsid w:val="00B01875"/>
    <w:rsid w:val="00B02558"/>
    <w:rsid w:val="00B026CD"/>
    <w:rsid w:val="00B03A2F"/>
    <w:rsid w:val="00B04036"/>
    <w:rsid w:val="00B04079"/>
    <w:rsid w:val="00B04D98"/>
    <w:rsid w:val="00B04FDE"/>
    <w:rsid w:val="00B05268"/>
    <w:rsid w:val="00B05911"/>
    <w:rsid w:val="00B06048"/>
    <w:rsid w:val="00B07619"/>
    <w:rsid w:val="00B104A6"/>
    <w:rsid w:val="00B11AF3"/>
    <w:rsid w:val="00B131C7"/>
    <w:rsid w:val="00B13D5F"/>
    <w:rsid w:val="00B17B9F"/>
    <w:rsid w:val="00B2169D"/>
    <w:rsid w:val="00B23244"/>
    <w:rsid w:val="00B2327D"/>
    <w:rsid w:val="00B25108"/>
    <w:rsid w:val="00B254B4"/>
    <w:rsid w:val="00B27558"/>
    <w:rsid w:val="00B31A5E"/>
    <w:rsid w:val="00B33ADF"/>
    <w:rsid w:val="00B33F91"/>
    <w:rsid w:val="00B34647"/>
    <w:rsid w:val="00B34E15"/>
    <w:rsid w:val="00B36178"/>
    <w:rsid w:val="00B40DC6"/>
    <w:rsid w:val="00B430EB"/>
    <w:rsid w:val="00B43441"/>
    <w:rsid w:val="00B436ED"/>
    <w:rsid w:val="00B450B9"/>
    <w:rsid w:val="00B51292"/>
    <w:rsid w:val="00B51493"/>
    <w:rsid w:val="00B52306"/>
    <w:rsid w:val="00B5249B"/>
    <w:rsid w:val="00B543C5"/>
    <w:rsid w:val="00B57D5E"/>
    <w:rsid w:val="00B57D9F"/>
    <w:rsid w:val="00B57DE7"/>
    <w:rsid w:val="00B60154"/>
    <w:rsid w:val="00B61F4A"/>
    <w:rsid w:val="00B62D90"/>
    <w:rsid w:val="00B631E2"/>
    <w:rsid w:val="00B645AA"/>
    <w:rsid w:val="00B65910"/>
    <w:rsid w:val="00B66D51"/>
    <w:rsid w:val="00B67E79"/>
    <w:rsid w:val="00B701D4"/>
    <w:rsid w:val="00B70444"/>
    <w:rsid w:val="00B70C10"/>
    <w:rsid w:val="00B710F6"/>
    <w:rsid w:val="00B7548A"/>
    <w:rsid w:val="00B76D82"/>
    <w:rsid w:val="00B76D87"/>
    <w:rsid w:val="00B8265B"/>
    <w:rsid w:val="00B83054"/>
    <w:rsid w:val="00B85090"/>
    <w:rsid w:val="00B851E6"/>
    <w:rsid w:val="00B85326"/>
    <w:rsid w:val="00B866BA"/>
    <w:rsid w:val="00B901E5"/>
    <w:rsid w:val="00B90391"/>
    <w:rsid w:val="00B90E08"/>
    <w:rsid w:val="00B93243"/>
    <w:rsid w:val="00B93A02"/>
    <w:rsid w:val="00B94193"/>
    <w:rsid w:val="00B94629"/>
    <w:rsid w:val="00B96154"/>
    <w:rsid w:val="00B96596"/>
    <w:rsid w:val="00B9678E"/>
    <w:rsid w:val="00B97200"/>
    <w:rsid w:val="00BA423D"/>
    <w:rsid w:val="00BA4F47"/>
    <w:rsid w:val="00BA6AA0"/>
    <w:rsid w:val="00BA75DB"/>
    <w:rsid w:val="00BB1A3D"/>
    <w:rsid w:val="00BB4CC3"/>
    <w:rsid w:val="00BB5F0E"/>
    <w:rsid w:val="00BB7766"/>
    <w:rsid w:val="00BB7C27"/>
    <w:rsid w:val="00BC1D63"/>
    <w:rsid w:val="00BC2EFB"/>
    <w:rsid w:val="00BC459A"/>
    <w:rsid w:val="00BC7B5E"/>
    <w:rsid w:val="00BD04A1"/>
    <w:rsid w:val="00BD1CB1"/>
    <w:rsid w:val="00BD27EC"/>
    <w:rsid w:val="00BD2F2D"/>
    <w:rsid w:val="00BD40AF"/>
    <w:rsid w:val="00BD6029"/>
    <w:rsid w:val="00BD78EA"/>
    <w:rsid w:val="00BE08BA"/>
    <w:rsid w:val="00BE0F40"/>
    <w:rsid w:val="00BE15D9"/>
    <w:rsid w:val="00BE1662"/>
    <w:rsid w:val="00BE1CAF"/>
    <w:rsid w:val="00BE2B6F"/>
    <w:rsid w:val="00BE2EFE"/>
    <w:rsid w:val="00BE353B"/>
    <w:rsid w:val="00BF0071"/>
    <w:rsid w:val="00BF2BB7"/>
    <w:rsid w:val="00BF2DA9"/>
    <w:rsid w:val="00BF2E65"/>
    <w:rsid w:val="00BF3B9B"/>
    <w:rsid w:val="00BF54B3"/>
    <w:rsid w:val="00BF7DEC"/>
    <w:rsid w:val="00C003F0"/>
    <w:rsid w:val="00C00F91"/>
    <w:rsid w:val="00C03203"/>
    <w:rsid w:val="00C03676"/>
    <w:rsid w:val="00C04A36"/>
    <w:rsid w:val="00C04BDC"/>
    <w:rsid w:val="00C04CF5"/>
    <w:rsid w:val="00C04D67"/>
    <w:rsid w:val="00C05050"/>
    <w:rsid w:val="00C067C8"/>
    <w:rsid w:val="00C06B84"/>
    <w:rsid w:val="00C074FC"/>
    <w:rsid w:val="00C075FC"/>
    <w:rsid w:val="00C11298"/>
    <w:rsid w:val="00C12E67"/>
    <w:rsid w:val="00C14165"/>
    <w:rsid w:val="00C14918"/>
    <w:rsid w:val="00C1539A"/>
    <w:rsid w:val="00C15D5A"/>
    <w:rsid w:val="00C17CEC"/>
    <w:rsid w:val="00C21D3A"/>
    <w:rsid w:val="00C21EFB"/>
    <w:rsid w:val="00C22B17"/>
    <w:rsid w:val="00C22CC5"/>
    <w:rsid w:val="00C2347A"/>
    <w:rsid w:val="00C2361A"/>
    <w:rsid w:val="00C2387D"/>
    <w:rsid w:val="00C23B6D"/>
    <w:rsid w:val="00C2461E"/>
    <w:rsid w:val="00C26E0D"/>
    <w:rsid w:val="00C276FC"/>
    <w:rsid w:val="00C312B4"/>
    <w:rsid w:val="00C3375F"/>
    <w:rsid w:val="00C33AD1"/>
    <w:rsid w:val="00C33D8E"/>
    <w:rsid w:val="00C34987"/>
    <w:rsid w:val="00C3534E"/>
    <w:rsid w:val="00C36153"/>
    <w:rsid w:val="00C404DB"/>
    <w:rsid w:val="00C42848"/>
    <w:rsid w:val="00C43ECA"/>
    <w:rsid w:val="00C452DE"/>
    <w:rsid w:val="00C4538A"/>
    <w:rsid w:val="00C45686"/>
    <w:rsid w:val="00C45D40"/>
    <w:rsid w:val="00C465B5"/>
    <w:rsid w:val="00C47A6B"/>
    <w:rsid w:val="00C52CCB"/>
    <w:rsid w:val="00C53A62"/>
    <w:rsid w:val="00C54D98"/>
    <w:rsid w:val="00C5589E"/>
    <w:rsid w:val="00C624BE"/>
    <w:rsid w:val="00C62A2A"/>
    <w:rsid w:val="00C64E21"/>
    <w:rsid w:val="00C64ED4"/>
    <w:rsid w:val="00C66E44"/>
    <w:rsid w:val="00C67039"/>
    <w:rsid w:val="00C7131E"/>
    <w:rsid w:val="00C73847"/>
    <w:rsid w:val="00C765C0"/>
    <w:rsid w:val="00C76ADE"/>
    <w:rsid w:val="00C7756C"/>
    <w:rsid w:val="00C775EC"/>
    <w:rsid w:val="00C77E84"/>
    <w:rsid w:val="00C80462"/>
    <w:rsid w:val="00C80552"/>
    <w:rsid w:val="00C81C66"/>
    <w:rsid w:val="00C81DAC"/>
    <w:rsid w:val="00C81E4B"/>
    <w:rsid w:val="00C82ABE"/>
    <w:rsid w:val="00C83156"/>
    <w:rsid w:val="00C84186"/>
    <w:rsid w:val="00C8475E"/>
    <w:rsid w:val="00C84BE7"/>
    <w:rsid w:val="00C855E8"/>
    <w:rsid w:val="00C86023"/>
    <w:rsid w:val="00C869C5"/>
    <w:rsid w:val="00C86E56"/>
    <w:rsid w:val="00C86F7F"/>
    <w:rsid w:val="00C86F82"/>
    <w:rsid w:val="00C87198"/>
    <w:rsid w:val="00C879F7"/>
    <w:rsid w:val="00C93F73"/>
    <w:rsid w:val="00C95FE1"/>
    <w:rsid w:val="00C96AF3"/>
    <w:rsid w:val="00C97ABE"/>
    <w:rsid w:val="00C97B1B"/>
    <w:rsid w:val="00CA0AD9"/>
    <w:rsid w:val="00CA0FAC"/>
    <w:rsid w:val="00CA1691"/>
    <w:rsid w:val="00CA20AC"/>
    <w:rsid w:val="00CA25BC"/>
    <w:rsid w:val="00CA4A7B"/>
    <w:rsid w:val="00CA685C"/>
    <w:rsid w:val="00CB4211"/>
    <w:rsid w:val="00CB5DBC"/>
    <w:rsid w:val="00CC0A27"/>
    <w:rsid w:val="00CC0DB4"/>
    <w:rsid w:val="00CC3926"/>
    <w:rsid w:val="00CC6EDA"/>
    <w:rsid w:val="00CC7074"/>
    <w:rsid w:val="00CC76F1"/>
    <w:rsid w:val="00CD177C"/>
    <w:rsid w:val="00CD2F18"/>
    <w:rsid w:val="00CD3366"/>
    <w:rsid w:val="00CD41DA"/>
    <w:rsid w:val="00CD4DDA"/>
    <w:rsid w:val="00CD4F7B"/>
    <w:rsid w:val="00CD60E1"/>
    <w:rsid w:val="00CE01BA"/>
    <w:rsid w:val="00CE0AD3"/>
    <w:rsid w:val="00CE5A2A"/>
    <w:rsid w:val="00CF205F"/>
    <w:rsid w:val="00CF3453"/>
    <w:rsid w:val="00CF441A"/>
    <w:rsid w:val="00CF59C1"/>
    <w:rsid w:val="00CF767C"/>
    <w:rsid w:val="00CF787A"/>
    <w:rsid w:val="00D01D31"/>
    <w:rsid w:val="00D0220C"/>
    <w:rsid w:val="00D03E17"/>
    <w:rsid w:val="00D07A5C"/>
    <w:rsid w:val="00D112B6"/>
    <w:rsid w:val="00D112B8"/>
    <w:rsid w:val="00D11BFF"/>
    <w:rsid w:val="00D13E60"/>
    <w:rsid w:val="00D20AE4"/>
    <w:rsid w:val="00D22AFE"/>
    <w:rsid w:val="00D22C54"/>
    <w:rsid w:val="00D22DCC"/>
    <w:rsid w:val="00D2360C"/>
    <w:rsid w:val="00D23E43"/>
    <w:rsid w:val="00D23F7B"/>
    <w:rsid w:val="00D24B02"/>
    <w:rsid w:val="00D25C1C"/>
    <w:rsid w:val="00D272BD"/>
    <w:rsid w:val="00D27D66"/>
    <w:rsid w:val="00D302AE"/>
    <w:rsid w:val="00D3037D"/>
    <w:rsid w:val="00D318BB"/>
    <w:rsid w:val="00D3244B"/>
    <w:rsid w:val="00D3256E"/>
    <w:rsid w:val="00D342F5"/>
    <w:rsid w:val="00D347E9"/>
    <w:rsid w:val="00D35424"/>
    <w:rsid w:val="00D35F1D"/>
    <w:rsid w:val="00D37399"/>
    <w:rsid w:val="00D42A8D"/>
    <w:rsid w:val="00D4509B"/>
    <w:rsid w:val="00D45471"/>
    <w:rsid w:val="00D47AB0"/>
    <w:rsid w:val="00D50521"/>
    <w:rsid w:val="00D51621"/>
    <w:rsid w:val="00D51E6E"/>
    <w:rsid w:val="00D533EF"/>
    <w:rsid w:val="00D54583"/>
    <w:rsid w:val="00D55D9C"/>
    <w:rsid w:val="00D5783E"/>
    <w:rsid w:val="00D62879"/>
    <w:rsid w:val="00D62EB5"/>
    <w:rsid w:val="00D67530"/>
    <w:rsid w:val="00D7041E"/>
    <w:rsid w:val="00D704E9"/>
    <w:rsid w:val="00D73830"/>
    <w:rsid w:val="00D73C4C"/>
    <w:rsid w:val="00D7571F"/>
    <w:rsid w:val="00D75BB6"/>
    <w:rsid w:val="00D82D2B"/>
    <w:rsid w:val="00D8415D"/>
    <w:rsid w:val="00D8554C"/>
    <w:rsid w:val="00D85C71"/>
    <w:rsid w:val="00D861FB"/>
    <w:rsid w:val="00D87B9B"/>
    <w:rsid w:val="00D903FA"/>
    <w:rsid w:val="00D9147E"/>
    <w:rsid w:val="00D91E24"/>
    <w:rsid w:val="00D93E77"/>
    <w:rsid w:val="00D95046"/>
    <w:rsid w:val="00D952A3"/>
    <w:rsid w:val="00D96DB1"/>
    <w:rsid w:val="00D9775D"/>
    <w:rsid w:val="00DA1F83"/>
    <w:rsid w:val="00DA4686"/>
    <w:rsid w:val="00DA4E3E"/>
    <w:rsid w:val="00DB3913"/>
    <w:rsid w:val="00DB3D9E"/>
    <w:rsid w:val="00DB434F"/>
    <w:rsid w:val="00DB4575"/>
    <w:rsid w:val="00DB57A1"/>
    <w:rsid w:val="00DB5CCE"/>
    <w:rsid w:val="00DB5CF8"/>
    <w:rsid w:val="00DB7B67"/>
    <w:rsid w:val="00DC0CD4"/>
    <w:rsid w:val="00DC1323"/>
    <w:rsid w:val="00DC13A6"/>
    <w:rsid w:val="00DC1E8E"/>
    <w:rsid w:val="00DC45F4"/>
    <w:rsid w:val="00DC47E5"/>
    <w:rsid w:val="00DC4A42"/>
    <w:rsid w:val="00DC6703"/>
    <w:rsid w:val="00DC7110"/>
    <w:rsid w:val="00DC732E"/>
    <w:rsid w:val="00DC73C5"/>
    <w:rsid w:val="00DD0080"/>
    <w:rsid w:val="00DD0BEF"/>
    <w:rsid w:val="00DD1865"/>
    <w:rsid w:val="00DD23CF"/>
    <w:rsid w:val="00DD2D9F"/>
    <w:rsid w:val="00DD5902"/>
    <w:rsid w:val="00DD5C7C"/>
    <w:rsid w:val="00DD5D3D"/>
    <w:rsid w:val="00DD7220"/>
    <w:rsid w:val="00DD75C5"/>
    <w:rsid w:val="00DE0FB0"/>
    <w:rsid w:val="00DE22D4"/>
    <w:rsid w:val="00DE25C3"/>
    <w:rsid w:val="00DE2674"/>
    <w:rsid w:val="00DE36C6"/>
    <w:rsid w:val="00DF2F91"/>
    <w:rsid w:val="00DF64FE"/>
    <w:rsid w:val="00DF7C23"/>
    <w:rsid w:val="00E00BCB"/>
    <w:rsid w:val="00E01276"/>
    <w:rsid w:val="00E01867"/>
    <w:rsid w:val="00E02701"/>
    <w:rsid w:val="00E0470A"/>
    <w:rsid w:val="00E04BA3"/>
    <w:rsid w:val="00E06E90"/>
    <w:rsid w:val="00E072AD"/>
    <w:rsid w:val="00E07323"/>
    <w:rsid w:val="00E11327"/>
    <w:rsid w:val="00E11DB5"/>
    <w:rsid w:val="00E14536"/>
    <w:rsid w:val="00E1519A"/>
    <w:rsid w:val="00E15AC0"/>
    <w:rsid w:val="00E163D6"/>
    <w:rsid w:val="00E16FB8"/>
    <w:rsid w:val="00E17A20"/>
    <w:rsid w:val="00E17C91"/>
    <w:rsid w:val="00E20358"/>
    <w:rsid w:val="00E20C9B"/>
    <w:rsid w:val="00E23D79"/>
    <w:rsid w:val="00E24B51"/>
    <w:rsid w:val="00E2510D"/>
    <w:rsid w:val="00E251DD"/>
    <w:rsid w:val="00E2576A"/>
    <w:rsid w:val="00E25868"/>
    <w:rsid w:val="00E265AF"/>
    <w:rsid w:val="00E27027"/>
    <w:rsid w:val="00E311BD"/>
    <w:rsid w:val="00E3410E"/>
    <w:rsid w:val="00E35219"/>
    <w:rsid w:val="00E35636"/>
    <w:rsid w:val="00E361C4"/>
    <w:rsid w:val="00E364B0"/>
    <w:rsid w:val="00E36FDD"/>
    <w:rsid w:val="00E400B4"/>
    <w:rsid w:val="00E41292"/>
    <w:rsid w:val="00E41C40"/>
    <w:rsid w:val="00E41FAC"/>
    <w:rsid w:val="00E437F0"/>
    <w:rsid w:val="00E43954"/>
    <w:rsid w:val="00E43E70"/>
    <w:rsid w:val="00E45A0B"/>
    <w:rsid w:val="00E50391"/>
    <w:rsid w:val="00E5047F"/>
    <w:rsid w:val="00E5137B"/>
    <w:rsid w:val="00E530FA"/>
    <w:rsid w:val="00E53C9C"/>
    <w:rsid w:val="00E55DDF"/>
    <w:rsid w:val="00E56B97"/>
    <w:rsid w:val="00E57E9D"/>
    <w:rsid w:val="00E60C1E"/>
    <w:rsid w:val="00E63358"/>
    <w:rsid w:val="00E63C62"/>
    <w:rsid w:val="00E646DB"/>
    <w:rsid w:val="00E66808"/>
    <w:rsid w:val="00E71C2D"/>
    <w:rsid w:val="00E72DBB"/>
    <w:rsid w:val="00E72DEC"/>
    <w:rsid w:val="00E744FE"/>
    <w:rsid w:val="00E75581"/>
    <w:rsid w:val="00E76A53"/>
    <w:rsid w:val="00E803D6"/>
    <w:rsid w:val="00E82400"/>
    <w:rsid w:val="00E82A3C"/>
    <w:rsid w:val="00E82C32"/>
    <w:rsid w:val="00E844BA"/>
    <w:rsid w:val="00E84700"/>
    <w:rsid w:val="00E871BA"/>
    <w:rsid w:val="00E87518"/>
    <w:rsid w:val="00E902D3"/>
    <w:rsid w:val="00E92529"/>
    <w:rsid w:val="00E92F07"/>
    <w:rsid w:val="00E947D5"/>
    <w:rsid w:val="00E963A3"/>
    <w:rsid w:val="00E96C40"/>
    <w:rsid w:val="00EA09C0"/>
    <w:rsid w:val="00EA1B0A"/>
    <w:rsid w:val="00EA1B3E"/>
    <w:rsid w:val="00EA5C4B"/>
    <w:rsid w:val="00EA6FAB"/>
    <w:rsid w:val="00EB16A6"/>
    <w:rsid w:val="00EC1C00"/>
    <w:rsid w:val="00EC235F"/>
    <w:rsid w:val="00EC4A73"/>
    <w:rsid w:val="00EC5F07"/>
    <w:rsid w:val="00ED0AF5"/>
    <w:rsid w:val="00ED14F2"/>
    <w:rsid w:val="00ED1E4E"/>
    <w:rsid w:val="00ED2B5A"/>
    <w:rsid w:val="00ED2E76"/>
    <w:rsid w:val="00ED3BE9"/>
    <w:rsid w:val="00EE14BE"/>
    <w:rsid w:val="00EE239F"/>
    <w:rsid w:val="00EE2F66"/>
    <w:rsid w:val="00EE34C9"/>
    <w:rsid w:val="00EE473A"/>
    <w:rsid w:val="00EE5D0E"/>
    <w:rsid w:val="00EE669C"/>
    <w:rsid w:val="00EE6725"/>
    <w:rsid w:val="00EE69FC"/>
    <w:rsid w:val="00EE778D"/>
    <w:rsid w:val="00EF10AE"/>
    <w:rsid w:val="00EF18A2"/>
    <w:rsid w:val="00EF5505"/>
    <w:rsid w:val="00EF61D0"/>
    <w:rsid w:val="00EF7992"/>
    <w:rsid w:val="00F0361B"/>
    <w:rsid w:val="00F03996"/>
    <w:rsid w:val="00F04CFF"/>
    <w:rsid w:val="00F05287"/>
    <w:rsid w:val="00F0552F"/>
    <w:rsid w:val="00F069A3"/>
    <w:rsid w:val="00F06A3A"/>
    <w:rsid w:val="00F06B83"/>
    <w:rsid w:val="00F06CD4"/>
    <w:rsid w:val="00F10624"/>
    <w:rsid w:val="00F13DEC"/>
    <w:rsid w:val="00F13ED2"/>
    <w:rsid w:val="00F15FC5"/>
    <w:rsid w:val="00F1774B"/>
    <w:rsid w:val="00F2029D"/>
    <w:rsid w:val="00F2117B"/>
    <w:rsid w:val="00F22380"/>
    <w:rsid w:val="00F22D76"/>
    <w:rsid w:val="00F239BE"/>
    <w:rsid w:val="00F23A1C"/>
    <w:rsid w:val="00F23E03"/>
    <w:rsid w:val="00F24E14"/>
    <w:rsid w:val="00F25DD5"/>
    <w:rsid w:val="00F27329"/>
    <w:rsid w:val="00F27AE8"/>
    <w:rsid w:val="00F30684"/>
    <w:rsid w:val="00F31C08"/>
    <w:rsid w:val="00F31E87"/>
    <w:rsid w:val="00F32A50"/>
    <w:rsid w:val="00F34ADD"/>
    <w:rsid w:val="00F365EC"/>
    <w:rsid w:val="00F36825"/>
    <w:rsid w:val="00F40E54"/>
    <w:rsid w:val="00F4160F"/>
    <w:rsid w:val="00F42603"/>
    <w:rsid w:val="00F42674"/>
    <w:rsid w:val="00F448BF"/>
    <w:rsid w:val="00F44B28"/>
    <w:rsid w:val="00F4570E"/>
    <w:rsid w:val="00F478C0"/>
    <w:rsid w:val="00F47DD0"/>
    <w:rsid w:val="00F47DD5"/>
    <w:rsid w:val="00F5114A"/>
    <w:rsid w:val="00F5243F"/>
    <w:rsid w:val="00F527BA"/>
    <w:rsid w:val="00F52C4D"/>
    <w:rsid w:val="00F547A5"/>
    <w:rsid w:val="00F54C7E"/>
    <w:rsid w:val="00F55770"/>
    <w:rsid w:val="00F55816"/>
    <w:rsid w:val="00F55A18"/>
    <w:rsid w:val="00F56581"/>
    <w:rsid w:val="00F56ECF"/>
    <w:rsid w:val="00F57295"/>
    <w:rsid w:val="00F57A73"/>
    <w:rsid w:val="00F60276"/>
    <w:rsid w:val="00F60C4D"/>
    <w:rsid w:val="00F61BA0"/>
    <w:rsid w:val="00F61F03"/>
    <w:rsid w:val="00F636EB"/>
    <w:rsid w:val="00F63933"/>
    <w:rsid w:val="00F66E6F"/>
    <w:rsid w:val="00F670F7"/>
    <w:rsid w:val="00F727F1"/>
    <w:rsid w:val="00F73001"/>
    <w:rsid w:val="00F73405"/>
    <w:rsid w:val="00F73533"/>
    <w:rsid w:val="00F74475"/>
    <w:rsid w:val="00F745E3"/>
    <w:rsid w:val="00F763FD"/>
    <w:rsid w:val="00F77AB0"/>
    <w:rsid w:val="00F824BD"/>
    <w:rsid w:val="00F83E87"/>
    <w:rsid w:val="00F83F82"/>
    <w:rsid w:val="00F84814"/>
    <w:rsid w:val="00F848BB"/>
    <w:rsid w:val="00F85049"/>
    <w:rsid w:val="00F8539C"/>
    <w:rsid w:val="00F85A13"/>
    <w:rsid w:val="00F87777"/>
    <w:rsid w:val="00F90EE7"/>
    <w:rsid w:val="00F92992"/>
    <w:rsid w:val="00F92EE1"/>
    <w:rsid w:val="00F94F7D"/>
    <w:rsid w:val="00F950C4"/>
    <w:rsid w:val="00F950EF"/>
    <w:rsid w:val="00F95FBB"/>
    <w:rsid w:val="00F964A1"/>
    <w:rsid w:val="00F97163"/>
    <w:rsid w:val="00FA0004"/>
    <w:rsid w:val="00FA70C7"/>
    <w:rsid w:val="00FA72AF"/>
    <w:rsid w:val="00FA7496"/>
    <w:rsid w:val="00FB1EC2"/>
    <w:rsid w:val="00FB4A49"/>
    <w:rsid w:val="00FB51A5"/>
    <w:rsid w:val="00FB628B"/>
    <w:rsid w:val="00FB648E"/>
    <w:rsid w:val="00FB7DD1"/>
    <w:rsid w:val="00FC0428"/>
    <w:rsid w:val="00FC0876"/>
    <w:rsid w:val="00FC0CD8"/>
    <w:rsid w:val="00FC34DC"/>
    <w:rsid w:val="00FC4813"/>
    <w:rsid w:val="00FC482C"/>
    <w:rsid w:val="00FC57F8"/>
    <w:rsid w:val="00FC5A77"/>
    <w:rsid w:val="00FC65C4"/>
    <w:rsid w:val="00FC6788"/>
    <w:rsid w:val="00FD0B0F"/>
    <w:rsid w:val="00FD3662"/>
    <w:rsid w:val="00FD3BBE"/>
    <w:rsid w:val="00FD5965"/>
    <w:rsid w:val="00FD76D0"/>
    <w:rsid w:val="00FE0CBB"/>
    <w:rsid w:val="00FE2EBB"/>
    <w:rsid w:val="00FE39A6"/>
    <w:rsid w:val="00FE68A4"/>
    <w:rsid w:val="00FE77A5"/>
    <w:rsid w:val="00FE7E58"/>
    <w:rsid w:val="00FF034C"/>
    <w:rsid w:val="00FF153B"/>
    <w:rsid w:val="00FF3659"/>
    <w:rsid w:val="00FF522B"/>
    <w:rsid w:val="00FF6096"/>
    <w:rsid w:val="00FF612D"/>
    <w:rsid w:val="00FF645B"/>
    <w:rsid w:val="00FF71E2"/>
    <w:rsid w:val="00FF7316"/>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913AE"/>
  <w15:docId w15:val="{27B1A9FE-5E75-4E49-BB37-42538869E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CC9"/>
    <w:pPr>
      <w:spacing w:line="256" w:lineRule="auto"/>
    </w:pPr>
  </w:style>
  <w:style w:type="paragraph" w:styleId="Heading1">
    <w:name w:val="heading 1"/>
    <w:basedOn w:val="Normal"/>
    <w:next w:val="Normal"/>
    <w:link w:val="Heading1Char"/>
    <w:uiPriority w:val="9"/>
    <w:qFormat/>
    <w:rsid w:val="00F54C7E"/>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lang w:eastAsia="en-GB"/>
    </w:rPr>
  </w:style>
  <w:style w:type="paragraph" w:styleId="Heading2">
    <w:name w:val="heading 2"/>
    <w:basedOn w:val="Normal"/>
    <w:next w:val="Normal"/>
    <w:link w:val="Heading2Char"/>
    <w:uiPriority w:val="9"/>
    <w:qFormat/>
    <w:rsid w:val="00F54C7E"/>
    <w:pPr>
      <w:keepNext/>
      <w:numPr>
        <w:ilvl w:val="1"/>
        <w:numId w:val="11"/>
      </w:numPr>
      <w:spacing w:before="240" w:after="60" w:line="360" w:lineRule="auto"/>
      <w:jc w:val="both"/>
      <w:outlineLvl w:val="1"/>
    </w:pPr>
    <w:rPr>
      <w:rFonts w:ascii="Arial" w:eastAsia="Times New Roman" w:hAnsi="Arial" w:cs="Times New Roman"/>
      <w:b/>
      <w:i/>
      <w:sz w:val="24"/>
      <w:szCs w:val="20"/>
      <w:lang w:eastAsia="en-GB"/>
    </w:rPr>
  </w:style>
  <w:style w:type="paragraph" w:styleId="Heading3">
    <w:name w:val="heading 3"/>
    <w:basedOn w:val="Normal"/>
    <w:next w:val="Normal"/>
    <w:link w:val="Heading3Char"/>
    <w:uiPriority w:val="9"/>
    <w:qFormat/>
    <w:rsid w:val="00F54C7E"/>
    <w:pPr>
      <w:keepNext/>
      <w:numPr>
        <w:ilvl w:val="2"/>
        <w:numId w:val="12"/>
      </w:numPr>
      <w:spacing w:before="240" w:after="60" w:line="360" w:lineRule="auto"/>
      <w:jc w:val="both"/>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uiPriority w:val="9"/>
    <w:qFormat/>
    <w:rsid w:val="00F54C7E"/>
    <w:pPr>
      <w:keepNext/>
      <w:numPr>
        <w:ilvl w:val="3"/>
        <w:numId w:val="12"/>
      </w:numPr>
      <w:spacing w:before="240" w:after="60" w:line="360" w:lineRule="auto"/>
      <w:jc w:val="both"/>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F54C7E"/>
    <w:pPr>
      <w:numPr>
        <w:ilvl w:val="4"/>
        <w:numId w:val="12"/>
      </w:numPr>
      <w:spacing w:before="240" w:after="60" w:line="360" w:lineRule="auto"/>
      <w:jc w:val="both"/>
      <w:outlineLvl w:val="4"/>
    </w:pPr>
    <w:rPr>
      <w:rFonts w:ascii="Arial" w:eastAsia="Times New Roman" w:hAnsi="Arial" w:cs="Times New Roman"/>
      <w:szCs w:val="20"/>
      <w:lang w:eastAsia="en-GB"/>
    </w:rPr>
  </w:style>
  <w:style w:type="paragraph" w:styleId="Heading6">
    <w:name w:val="heading 6"/>
    <w:basedOn w:val="Normal"/>
    <w:next w:val="Normal"/>
    <w:link w:val="Heading6Char"/>
    <w:qFormat/>
    <w:rsid w:val="00F54C7E"/>
    <w:pPr>
      <w:numPr>
        <w:ilvl w:val="5"/>
        <w:numId w:val="12"/>
      </w:numPr>
      <w:spacing w:before="240" w:after="60" w:line="360" w:lineRule="auto"/>
      <w:jc w:val="both"/>
      <w:outlineLvl w:val="5"/>
    </w:pPr>
    <w:rPr>
      <w:rFonts w:ascii="Arial" w:eastAsia="Times New Roman" w:hAnsi="Arial" w:cs="Times New Roman"/>
      <w:i/>
      <w:szCs w:val="20"/>
      <w:lang w:eastAsia="en-GB"/>
    </w:rPr>
  </w:style>
  <w:style w:type="paragraph" w:styleId="Heading7">
    <w:name w:val="heading 7"/>
    <w:basedOn w:val="Normal"/>
    <w:next w:val="Normal"/>
    <w:link w:val="Heading7Char"/>
    <w:uiPriority w:val="9"/>
    <w:qFormat/>
    <w:rsid w:val="00F54C7E"/>
    <w:pPr>
      <w:numPr>
        <w:ilvl w:val="6"/>
        <w:numId w:val="12"/>
      </w:numPr>
      <w:spacing w:before="240" w:after="60" w:line="36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uiPriority w:val="9"/>
    <w:qFormat/>
    <w:rsid w:val="00F54C7E"/>
    <w:pPr>
      <w:numPr>
        <w:ilvl w:val="7"/>
        <w:numId w:val="12"/>
      </w:numPr>
      <w:spacing w:before="240" w:after="60" w:line="36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uiPriority w:val="9"/>
    <w:qFormat/>
    <w:rsid w:val="00F54C7E"/>
    <w:pPr>
      <w:numPr>
        <w:ilvl w:val="8"/>
        <w:numId w:val="12"/>
      </w:numPr>
      <w:spacing w:before="240" w:after="60" w:line="36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C7E"/>
    <w:rPr>
      <w:rFonts w:asciiTheme="majorHAnsi" w:eastAsiaTheme="majorEastAsia" w:hAnsiTheme="majorHAnsi" w:cstheme="majorBidi"/>
      <w:b/>
      <w:bCs/>
      <w:color w:val="2E74B5" w:themeColor="accent1" w:themeShade="BF"/>
      <w:sz w:val="28"/>
      <w:szCs w:val="28"/>
      <w:lang w:eastAsia="en-GB"/>
    </w:rPr>
  </w:style>
  <w:style w:type="character" w:customStyle="1" w:styleId="Heading2Char">
    <w:name w:val="Heading 2 Char"/>
    <w:basedOn w:val="DefaultParagraphFont"/>
    <w:link w:val="Heading2"/>
    <w:uiPriority w:val="9"/>
    <w:rsid w:val="00F54C7E"/>
    <w:rPr>
      <w:rFonts w:ascii="Arial" w:eastAsia="Times New Roman" w:hAnsi="Arial" w:cs="Times New Roman"/>
      <w:b/>
      <w:i/>
      <w:sz w:val="24"/>
      <w:szCs w:val="20"/>
      <w:lang w:eastAsia="en-GB"/>
    </w:rPr>
  </w:style>
  <w:style w:type="character" w:customStyle="1" w:styleId="Heading3Char">
    <w:name w:val="Heading 3 Char"/>
    <w:basedOn w:val="DefaultParagraphFont"/>
    <w:link w:val="Heading3"/>
    <w:uiPriority w:val="9"/>
    <w:rsid w:val="00F54C7E"/>
    <w:rPr>
      <w:rFonts w:ascii="Arial" w:eastAsia="Times New Roman" w:hAnsi="Arial" w:cs="Times New Roman"/>
      <w:sz w:val="24"/>
      <w:szCs w:val="20"/>
      <w:lang w:eastAsia="en-GB"/>
    </w:rPr>
  </w:style>
  <w:style w:type="character" w:customStyle="1" w:styleId="Heading4Char">
    <w:name w:val="Heading 4 Char"/>
    <w:basedOn w:val="DefaultParagraphFont"/>
    <w:link w:val="Heading4"/>
    <w:uiPriority w:val="9"/>
    <w:rsid w:val="00F54C7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F54C7E"/>
    <w:rPr>
      <w:rFonts w:ascii="Arial" w:eastAsia="Times New Roman" w:hAnsi="Arial" w:cs="Times New Roman"/>
      <w:szCs w:val="20"/>
      <w:lang w:eastAsia="en-GB"/>
    </w:rPr>
  </w:style>
  <w:style w:type="character" w:customStyle="1" w:styleId="Heading6Char">
    <w:name w:val="Heading 6 Char"/>
    <w:basedOn w:val="DefaultParagraphFont"/>
    <w:link w:val="Heading6"/>
    <w:rsid w:val="00F54C7E"/>
    <w:rPr>
      <w:rFonts w:ascii="Arial" w:eastAsia="Times New Roman" w:hAnsi="Arial" w:cs="Times New Roman"/>
      <w:i/>
      <w:szCs w:val="20"/>
      <w:lang w:eastAsia="en-GB"/>
    </w:rPr>
  </w:style>
  <w:style w:type="character" w:customStyle="1" w:styleId="Heading7Char">
    <w:name w:val="Heading 7 Char"/>
    <w:basedOn w:val="DefaultParagraphFont"/>
    <w:link w:val="Heading7"/>
    <w:uiPriority w:val="9"/>
    <w:rsid w:val="00F54C7E"/>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sid w:val="00F54C7E"/>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sid w:val="00F54C7E"/>
    <w:rPr>
      <w:rFonts w:ascii="Arial" w:eastAsia="Times New Roman" w:hAnsi="Arial" w:cs="Times New Roman"/>
      <w:b/>
      <w:i/>
      <w:sz w:val="18"/>
      <w:szCs w:val="20"/>
      <w:lang w:eastAsia="en-GB"/>
    </w:rPr>
  </w:style>
  <w:style w:type="paragraph" w:customStyle="1" w:styleId="MRDefinitions1">
    <w:name w:val="M&amp;R Definitions 1"/>
    <w:aliases w:val="M&amp;Rdef1"/>
    <w:basedOn w:val="Normal"/>
    <w:uiPriority w:val="24"/>
    <w:qFormat/>
    <w:rsid w:val="00F54C7E"/>
    <w:pPr>
      <w:numPr>
        <w:numId w:val="4"/>
      </w:numPr>
      <w:spacing w:before="240" w:after="0" w:line="360" w:lineRule="auto"/>
      <w:jc w:val="both"/>
    </w:pPr>
    <w:rPr>
      <w:rFonts w:ascii="Arial" w:eastAsia="Calibri" w:hAnsi="Arial" w:cs="Arial"/>
      <w:lang w:eastAsia="en-GB"/>
    </w:rPr>
  </w:style>
  <w:style w:type="paragraph" w:customStyle="1" w:styleId="MRDefinitions2">
    <w:name w:val="M&amp;R Definitions 2"/>
    <w:aliases w:val="M&amp;Rdef2"/>
    <w:basedOn w:val="Normal"/>
    <w:uiPriority w:val="24"/>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Definitions3">
    <w:name w:val="M&amp;R Definitions 3"/>
    <w:aliases w:val="M&amp;Rdef3"/>
    <w:basedOn w:val="Normal"/>
    <w:uiPriority w:val="24"/>
    <w:qFormat/>
    <w:rsid w:val="00F54C7E"/>
    <w:pPr>
      <w:numPr>
        <w:ilvl w:val="2"/>
        <w:numId w:val="4"/>
      </w:numPr>
      <w:tabs>
        <w:tab w:val="left" w:pos="2160"/>
      </w:tabs>
      <w:spacing w:before="240" w:after="0" w:line="360" w:lineRule="auto"/>
      <w:jc w:val="both"/>
    </w:pPr>
    <w:rPr>
      <w:rFonts w:ascii="Arial" w:eastAsia="Calibri" w:hAnsi="Arial" w:cs="Times New Roman"/>
      <w:lang w:eastAsia="en-GB"/>
    </w:rPr>
  </w:style>
  <w:style w:type="paragraph" w:customStyle="1" w:styleId="MRDefinitions4">
    <w:name w:val="M&amp;R Definitions 4"/>
    <w:aliases w:val="M&amp;Rdef4"/>
    <w:basedOn w:val="Normal"/>
    <w:uiPriority w:val="24"/>
    <w:rsid w:val="00F54C7E"/>
    <w:pPr>
      <w:numPr>
        <w:ilvl w:val="3"/>
        <w:numId w:val="4"/>
      </w:numPr>
      <w:tabs>
        <w:tab w:val="left" w:pos="2880"/>
      </w:tabs>
      <w:spacing w:before="240" w:after="0" w:line="360" w:lineRule="auto"/>
      <w:jc w:val="both"/>
    </w:pPr>
    <w:rPr>
      <w:rFonts w:ascii="Arial" w:eastAsia="Calibri" w:hAnsi="Arial" w:cs="Times New Roman"/>
      <w:lang w:eastAsia="en-GB"/>
    </w:rPr>
  </w:style>
  <w:style w:type="paragraph" w:customStyle="1" w:styleId="MRDefinitions5">
    <w:name w:val="M&amp;R Definitions 5"/>
    <w:aliases w:val="M&amp;Rdef5"/>
    <w:basedOn w:val="Normal"/>
    <w:uiPriority w:val="24"/>
    <w:rsid w:val="00F54C7E"/>
    <w:pPr>
      <w:numPr>
        <w:ilvl w:val="4"/>
        <w:numId w:val="4"/>
      </w:numPr>
      <w:tabs>
        <w:tab w:val="left" w:pos="3600"/>
      </w:tabs>
      <w:spacing w:before="240" w:after="0" w:line="360" w:lineRule="auto"/>
      <w:jc w:val="both"/>
    </w:pPr>
    <w:rPr>
      <w:rFonts w:ascii="Arial" w:eastAsia="Calibri" w:hAnsi="Arial" w:cs="Times New Roman"/>
      <w:lang w:eastAsia="en-GB"/>
    </w:rPr>
  </w:style>
  <w:style w:type="paragraph" w:customStyle="1" w:styleId="MRHeading1">
    <w:name w:val="M&amp;R Heading 1"/>
    <w:aliases w:val="M&amp;R H1"/>
    <w:basedOn w:val="Normal"/>
    <w:uiPriority w:val="9"/>
    <w:qFormat/>
    <w:rsid w:val="00F54C7E"/>
    <w:pPr>
      <w:keepNext/>
      <w:keepLines/>
      <w:numPr>
        <w:numId w:val="17"/>
      </w:numPr>
      <w:tabs>
        <w:tab w:val="left" w:pos="720"/>
      </w:tabs>
      <w:spacing w:before="240" w:after="0" w:line="360" w:lineRule="auto"/>
      <w:jc w:val="both"/>
      <w:outlineLvl w:val="0"/>
    </w:pPr>
    <w:rPr>
      <w:rFonts w:ascii="Arial" w:eastAsia="Calibri" w:hAnsi="Arial" w:cs="Times New Roman"/>
      <w:b/>
      <w:u w:val="single"/>
      <w:lang w:eastAsia="en-GB"/>
    </w:rPr>
  </w:style>
  <w:style w:type="paragraph" w:customStyle="1" w:styleId="MRHeading2">
    <w:name w:val="M&amp;R Heading 2"/>
    <w:aliases w:val="M&amp;R H2"/>
    <w:basedOn w:val="Normal"/>
    <w:uiPriority w:val="9"/>
    <w:qFormat/>
    <w:rsid w:val="00F54C7E"/>
    <w:pPr>
      <w:numPr>
        <w:ilvl w:val="1"/>
        <w:numId w:val="17"/>
      </w:numPr>
      <w:tabs>
        <w:tab w:val="left" w:pos="720"/>
      </w:tabs>
      <w:spacing w:before="240" w:after="0" w:line="360" w:lineRule="auto"/>
      <w:jc w:val="both"/>
      <w:outlineLvl w:val="1"/>
    </w:pPr>
    <w:rPr>
      <w:rFonts w:ascii="Arial" w:eastAsia="Calibri" w:hAnsi="Arial" w:cs="Times New Roman"/>
      <w:lang w:eastAsia="en-GB"/>
    </w:rPr>
  </w:style>
  <w:style w:type="paragraph" w:customStyle="1" w:styleId="MRHeading3">
    <w:name w:val="M&amp;R Heading 3"/>
    <w:aliases w:val="M&amp;R H3"/>
    <w:basedOn w:val="Normal"/>
    <w:uiPriority w:val="9"/>
    <w:qFormat/>
    <w:rsid w:val="00F54C7E"/>
    <w:pPr>
      <w:numPr>
        <w:ilvl w:val="2"/>
        <w:numId w:val="17"/>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Heading4">
    <w:name w:val="M&amp;R Heading 4"/>
    <w:aliases w:val="M&amp;R H4"/>
    <w:basedOn w:val="Normal"/>
    <w:uiPriority w:val="9"/>
    <w:rsid w:val="00F54C7E"/>
    <w:pPr>
      <w:numPr>
        <w:ilvl w:val="3"/>
        <w:numId w:val="17"/>
      </w:numPr>
      <w:tabs>
        <w:tab w:val="left" w:pos="2517"/>
      </w:tabs>
      <w:spacing w:before="240" w:after="0" w:line="360" w:lineRule="auto"/>
      <w:jc w:val="both"/>
      <w:outlineLvl w:val="3"/>
    </w:pPr>
    <w:rPr>
      <w:rFonts w:ascii="Arial" w:eastAsia="Calibri" w:hAnsi="Arial" w:cs="Times New Roman"/>
      <w:lang w:eastAsia="en-GB"/>
    </w:rPr>
  </w:style>
  <w:style w:type="paragraph" w:customStyle="1" w:styleId="MRHeading5">
    <w:name w:val="M&amp;R Heading 5"/>
    <w:aliases w:val="M&amp;R H5"/>
    <w:basedOn w:val="Normal"/>
    <w:uiPriority w:val="9"/>
    <w:rsid w:val="00F54C7E"/>
    <w:pPr>
      <w:numPr>
        <w:ilvl w:val="4"/>
        <w:numId w:val="17"/>
      </w:numPr>
      <w:tabs>
        <w:tab w:val="left" w:pos="3238"/>
      </w:tabs>
      <w:spacing w:before="240" w:after="0" w:line="360" w:lineRule="auto"/>
      <w:jc w:val="both"/>
      <w:outlineLvl w:val="4"/>
    </w:pPr>
    <w:rPr>
      <w:rFonts w:ascii="Arial" w:eastAsia="Calibri" w:hAnsi="Arial" w:cs="Times New Roman"/>
      <w:lang w:eastAsia="en-GB"/>
    </w:rPr>
  </w:style>
  <w:style w:type="paragraph" w:customStyle="1" w:styleId="MRHeading6">
    <w:name w:val="M&amp;R Heading 6"/>
    <w:aliases w:val="M&amp;R H6"/>
    <w:basedOn w:val="Normal"/>
    <w:uiPriority w:val="9"/>
    <w:rsid w:val="00F54C7E"/>
    <w:pPr>
      <w:numPr>
        <w:ilvl w:val="5"/>
        <w:numId w:val="17"/>
      </w:numPr>
      <w:tabs>
        <w:tab w:val="left" w:pos="3958"/>
      </w:tabs>
      <w:spacing w:before="240" w:after="0" w:line="360" w:lineRule="auto"/>
      <w:jc w:val="both"/>
      <w:outlineLvl w:val="5"/>
    </w:pPr>
    <w:rPr>
      <w:rFonts w:ascii="Arial" w:eastAsia="Calibri" w:hAnsi="Arial" w:cs="Times New Roman"/>
      <w:lang w:eastAsia="en-GB"/>
    </w:rPr>
  </w:style>
  <w:style w:type="paragraph" w:customStyle="1" w:styleId="MRHeading7">
    <w:name w:val="M&amp;R Heading 7"/>
    <w:aliases w:val="M&amp;R H7"/>
    <w:basedOn w:val="Normal"/>
    <w:uiPriority w:val="9"/>
    <w:rsid w:val="00F54C7E"/>
    <w:pPr>
      <w:numPr>
        <w:ilvl w:val="6"/>
        <w:numId w:val="17"/>
      </w:numPr>
      <w:tabs>
        <w:tab w:val="left" w:pos="4678"/>
      </w:tabs>
      <w:spacing w:before="240" w:after="0" w:line="360" w:lineRule="auto"/>
      <w:jc w:val="both"/>
      <w:outlineLvl w:val="6"/>
    </w:pPr>
    <w:rPr>
      <w:rFonts w:ascii="Arial" w:eastAsia="Calibri" w:hAnsi="Arial" w:cs="Times New Roman"/>
      <w:lang w:eastAsia="en-GB"/>
    </w:rPr>
  </w:style>
  <w:style w:type="paragraph" w:customStyle="1" w:styleId="MRHeading8">
    <w:name w:val="M&amp;R Heading 8"/>
    <w:aliases w:val="M&amp;R H8"/>
    <w:basedOn w:val="Normal"/>
    <w:uiPriority w:val="9"/>
    <w:rsid w:val="00F54C7E"/>
    <w:pPr>
      <w:numPr>
        <w:ilvl w:val="7"/>
        <w:numId w:val="17"/>
      </w:numPr>
      <w:tabs>
        <w:tab w:val="left" w:pos="5398"/>
      </w:tabs>
      <w:spacing w:before="240" w:after="0" w:line="360" w:lineRule="auto"/>
      <w:jc w:val="both"/>
      <w:outlineLvl w:val="7"/>
    </w:pPr>
    <w:rPr>
      <w:rFonts w:ascii="Arial" w:eastAsia="Calibri" w:hAnsi="Arial" w:cs="Times New Roman"/>
      <w:lang w:eastAsia="en-GB"/>
    </w:rPr>
  </w:style>
  <w:style w:type="paragraph" w:customStyle="1" w:styleId="MRHeading9">
    <w:name w:val="M&amp;R Heading 9"/>
    <w:aliases w:val="M&amp;R H9"/>
    <w:basedOn w:val="Normal"/>
    <w:uiPriority w:val="9"/>
    <w:rsid w:val="00F54C7E"/>
    <w:pPr>
      <w:numPr>
        <w:ilvl w:val="8"/>
        <w:numId w:val="17"/>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MA1">
    <w:name w:val="M&amp;R LMA 1"/>
    <w:aliases w:val="M&amp;Rlma1"/>
    <w:basedOn w:val="Normal"/>
    <w:uiPriority w:val="99"/>
    <w:qFormat/>
    <w:rsid w:val="00F54C7E"/>
    <w:pPr>
      <w:numPr>
        <w:numId w:val="25"/>
      </w:numPr>
      <w:tabs>
        <w:tab w:val="left" w:pos="720"/>
      </w:tabs>
      <w:spacing w:before="240" w:after="0" w:line="360" w:lineRule="auto"/>
      <w:jc w:val="both"/>
    </w:pPr>
    <w:rPr>
      <w:rFonts w:ascii="Arial" w:eastAsia="Calibri" w:hAnsi="Arial" w:cs="Times New Roman"/>
      <w:lang w:eastAsia="en-GB"/>
    </w:rPr>
  </w:style>
  <w:style w:type="paragraph" w:customStyle="1" w:styleId="MRLMA2">
    <w:name w:val="M&amp;R LMA 2"/>
    <w:aliases w:val="M&amp;Rlma2"/>
    <w:basedOn w:val="Normal"/>
    <w:uiPriority w:val="99"/>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LMA3">
    <w:name w:val="M&amp;R LMA 3"/>
    <w:aliases w:val="M&amp;Rlma3"/>
    <w:basedOn w:val="Normal"/>
    <w:uiPriority w:val="99"/>
    <w:qFormat/>
    <w:rsid w:val="00F54C7E"/>
    <w:pPr>
      <w:numPr>
        <w:ilvl w:val="2"/>
        <w:numId w:val="25"/>
      </w:numPr>
      <w:spacing w:before="240" w:after="0" w:line="360" w:lineRule="auto"/>
      <w:jc w:val="both"/>
    </w:pPr>
    <w:rPr>
      <w:rFonts w:ascii="Arial" w:eastAsia="Calibri" w:hAnsi="Arial" w:cs="Times New Roman"/>
      <w:lang w:eastAsia="en-GB"/>
    </w:rPr>
  </w:style>
  <w:style w:type="paragraph" w:customStyle="1" w:styleId="MRLMA4">
    <w:name w:val="M&amp;R LMA 4"/>
    <w:aliases w:val="M&amp;Rlma4"/>
    <w:basedOn w:val="Normal"/>
    <w:uiPriority w:val="99"/>
    <w:rsid w:val="00F54C7E"/>
    <w:pPr>
      <w:numPr>
        <w:ilvl w:val="3"/>
        <w:numId w:val="25"/>
      </w:numPr>
      <w:spacing w:before="240" w:after="0" w:line="360" w:lineRule="auto"/>
      <w:jc w:val="both"/>
    </w:pPr>
    <w:rPr>
      <w:rFonts w:ascii="Arial" w:eastAsia="Calibri" w:hAnsi="Arial" w:cs="Times New Roman"/>
      <w:lang w:eastAsia="en-GB"/>
    </w:rPr>
  </w:style>
  <w:style w:type="paragraph" w:customStyle="1" w:styleId="MRLMA5">
    <w:name w:val="M&amp;R LMA 5"/>
    <w:aliases w:val="M&amp;Rlma5"/>
    <w:basedOn w:val="Normal"/>
    <w:uiPriority w:val="99"/>
    <w:rsid w:val="00F54C7E"/>
    <w:pPr>
      <w:numPr>
        <w:ilvl w:val="4"/>
        <w:numId w:val="25"/>
      </w:numPr>
      <w:spacing w:before="240" w:after="0" w:line="360" w:lineRule="auto"/>
      <w:jc w:val="both"/>
    </w:pPr>
    <w:rPr>
      <w:rFonts w:ascii="Arial" w:eastAsia="Calibri" w:hAnsi="Arial" w:cs="Times New Roman"/>
      <w:lang w:eastAsia="en-GB"/>
    </w:rPr>
  </w:style>
  <w:style w:type="paragraph" w:customStyle="1" w:styleId="MRLMA6">
    <w:name w:val="M&amp;R LMA 6"/>
    <w:aliases w:val="M&amp;Rlma6"/>
    <w:basedOn w:val="Normal"/>
    <w:uiPriority w:val="99"/>
    <w:rsid w:val="00F54C7E"/>
    <w:pPr>
      <w:numPr>
        <w:ilvl w:val="5"/>
        <w:numId w:val="25"/>
      </w:numPr>
      <w:spacing w:before="240" w:after="0" w:line="360" w:lineRule="auto"/>
      <w:jc w:val="both"/>
    </w:pPr>
    <w:rPr>
      <w:rFonts w:ascii="Arial" w:eastAsia="Calibri" w:hAnsi="Arial" w:cs="Times New Roman"/>
      <w:lang w:eastAsia="en-GB"/>
    </w:rPr>
  </w:style>
  <w:style w:type="paragraph" w:customStyle="1" w:styleId="MRLMA7">
    <w:name w:val="M&amp;R LMA 7"/>
    <w:aliases w:val="M&amp;Rlma7"/>
    <w:basedOn w:val="Normal"/>
    <w:uiPriority w:val="99"/>
    <w:rsid w:val="00F54C7E"/>
    <w:pPr>
      <w:numPr>
        <w:ilvl w:val="6"/>
        <w:numId w:val="25"/>
      </w:numPr>
      <w:tabs>
        <w:tab w:val="clear" w:pos="5041"/>
        <w:tab w:val="num" w:pos="360"/>
      </w:tabs>
      <w:spacing w:before="240" w:after="0" w:line="360" w:lineRule="auto"/>
      <w:ind w:left="0" w:firstLine="0"/>
      <w:jc w:val="both"/>
    </w:pPr>
    <w:rPr>
      <w:rFonts w:ascii="Arial" w:eastAsia="Calibri" w:hAnsi="Arial" w:cs="Times New Roman"/>
      <w:lang w:eastAsia="en-GB"/>
    </w:rPr>
  </w:style>
  <w:style w:type="paragraph" w:customStyle="1" w:styleId="MRLMA8">
    <w:name w:val="M&amp;R LMA 8"/>
    <w:aliases w:val="M&amp;Rlma8"/>
    <w:basedOn w:val="Normal"/>
    <w:uiPriority w:val="99"/>
    <w:rsid w:val="00F54C7E"/>
    <w:pPr>
      <w:numPr>
        <w:ilvl w:val="7"/>
        <w:numId w:val="25"/>
      </w:numPr>
      <w:spacing w:before="240" w:after="0" w:line="360" w:lineRule="auto"/>
      <w:jc w:val="both"/>
    </w:pPr>
    <w:rPr>
      <w:rFonts w:ascii="Arial" w:eastAsia="Calibri" w:hAnsi="Arial" w:cs="Times New Roman"/>
      <w:lang w:eastAsia="en-GB"/>
    </w:rPr>
  </w:style>
  <w:style w:type="paragraph" w:customStyle="1" w:styleId="MRLMA9">
    <w:name w:val="M&amp;R LMA 9"/>
    <w:aliases w:val="M&amp;Rlma9"/>
    <w:basedOn w:val="Normal"/>
    <w:uiPriority w:val="99"/>
    <w:rsid w:val="00F54C7E"/>
    <w:pPr>
      <w:numPr>
        <w:ilvl w:val="8"/>
        <w:numId w:val="25"/>
      </w:numPr>
      <w:tabs>
        <w:tab w:val="left" w:pos="6481"/>
      </w:tabs>
      <w:spacing w:before="240" w:after="0" w:line="360" w:lineRule="auto"/>
      <w:jc w:val="both"/>
    </w:pPr>
    <w:rPr>
      <w:rFonts w:ascii="Arial" w:eastAsia="Calibri" w:hAnsi="Arial" w:cs="Times New Roman"/>
      <w:lang w:eastAsia="en-GB"/>
    </w:rPr>
  </w:style>
  <w:style w:type="paragraph" w:customStyle="1" w:styleId="MRNoHead1">
    <w:name w:val="M&amp;R No Head 1"/>
    <w:aliases w:val="M&amp;RnoH1"/>
    <w:basedOn w:val="Normal"/>
    <w:uiPriority w:val="99"/>
    <w:qFormat/>
    <w:rsid w:val="00F54C7E"/>
    <w:pPr>
      <w:numPr>
        <w:numId w:val="5"/>
      </w:numPr>
      <w:tabs>
        <w:tab w:val="left" w:pos="720"/>
      </w:tabs>
      <w:spacing w:before="240" w:after="0" w:line="360" w:lineRule="auto"/>
      <w:jc w:val="both"/>
      <w:outlineLvl w:val="0"/>
    </w:pPr>
    <w:rPr>
      <w:rFonts w:ascii="Arial" w:eastAsia="Calibri" w:hAnsi="Arial" w:cs="Times New Roman"/>
      <w:lang w:eastAsia="en-GB"/>
    </w:rPr>
  </w:style>
  <w:style w:type="paragraph" w:customStyle="1" w:styleId="MRNoHead2">
    <w:name w:val="M&amp;R No Head 2"/>
    <w:aliases w:val="M&amp;RnoH2"/>
    <w:basedOn w:val="Normal"/>
    <w:uiPriority w:val="99"/>
    <w:qFormat/>
    <w:rsid w:val="00F54C7E"/>
    <w:pPr>
      <w:numPr>
        <w:ilvl w:val="1"/>
        <w:numId w:val="5"/>
      </w:numPr>
      <w:tabs>
        <w:tab w:val="left" w:pos="1440"/>
      </w:tabs>
      <w:spacing w:before="240" w:after="0" w:line="360" w:lineRule="auto"/>
      <w:jc w:val="both"/>
      <w:outlineLvl w:val="1"/>
    </w:pPr>
    <w:rPr>
      <w:rFonts w:ascii="Arial" w:eastAsia="Calibri" w:hAnsi="Arial" w:cs="Times New Roman"/>
      <w:lang w:eastAsia="en-GB"/>
    </w:rPr>
  </w:style>
  <w:style w:type="paragraph" w:customStyle="1" w:styleId="MRNoHead3">
    <w:name w:val="M&amp;R No Head 3"/>
    <w:aliases w:val="M&amp;RnoH3"/>
    <w:basedOn w:val="Normal"/>
    <w:uiPriority w:val="99"/>
    <w:qFormat/>
    <w:rsid w:val="00F54C7E"/>
    <w:pPr>
      <w:numPr>
        <w:ilvl w:val="2"/>
        <w:numId w:val="5"/>
      </w:numPr>
      <w:tabs>
        <w:tab w:val="left" w:pos="2517"/>
      </w:tabs>
      <w:spacing w:before="240" w:after="0" w:line="360" w:lineRule="auto"/>
      <w:jc w:val="both"/>
      <w:outlineLvl w:val="2"/>
    </w:pPr>
    <w:rPr>
      <w:rFonts w:ascii="Arial" w:eastAsia="Calibri" w:hAnsi="Arial" w:cs="Times New Roman"/>
      <w:lang w:eastAsia="en-GB"/>
    </w:rPr>
  </w:style>
  <w:style w:type="paragraph" w:customStyle="1" w:styleId="MRNoHead4">
    <w:name w:val="M&amp;R No Head 4"/>
    <w:aliases w:val="M&amp;RnoH4"/>
    <w:basedOn w:val="Normal"/>
    <w:uiPriority w:val="99"/>
    <w:rsid w:val="00F54C7E"/>
    <w:pPr>
      <w:numPr>
        <w:ilvl w:val="3"/>
        <w:numId w:val="5"/>
      </w:numPr>
      <w:spacing w:before="240" w:after="0" w:line="360" w:lineRule="auto"/>
      <w:jc w:val="both"/>
      <w:outlineLvl w:val="3"/>
    </w:pPr>
    <w:rPr>
      <w:rFonts w:ascii="Arial" w:eastAsia="Calibri" w:hAnsi="Arial" w:cs="Times New Roman"/>
      <w:lang w:eastAsia="en-GB"/>
    </w:rPr>
  </w:style>
  <w:style w:type="paragraph" w:customStyle="1" w:styleId="MRNoHead5">
    <w:name w:val="M&amp;R No Head 5"/>
    <w:aliases w:val="M&amp;RnoH5"/>
    <w:basedOn w:val="Normal"/>
    <w:uiPriority w:val="99"/>
    <w:rsid w:val="00F54C7E"/>
    <w:pPr>
      <w:numPr>
        <w:ilvl w:val="4"/>
        <w:numId w:val="5"/>
      </w:numPr>
      <w:spacing w:before="240" w:after="0" w:line="360" w:lineRule="auto"/>
      <w:jc w:val="both"/>
      <w:outlineLvl w:val="4"/>
    </w:pPr>
    <w:rPr>
      <w:rFonts w:ascii="Arial" w:eastAsia="Calibri" w:hAnsi="Arial" w:cs="Times New Roman"/>
      <w:lang w:eastAsia="en-GB"/>
    </w:rPr>
  </w:style>
  <w:style w:type="paragraph" w:customStyle="1" w:styleId="MRNoHead6">
    <w:name w:val="M&amp;R No Head 6"/>
    <w:aliases w:val="M&amp;RnoH6"/>
    <w:basedOn w:val="Normal"/>
    <w:uiPriority w:val="99"/>
    <w:rsid w:val="00F54C7E"/>
    <w:pPr>
      <w:numPr>
        <w:ilvl w:val="5"/>
        <w:numId w:val="5"/>
      </w:numPr>
      <w:spacing w:before="240" w:after="0" w:line="360" w:lineRule="auto"/>
      <w:jc w:val="both"/>
      <w:outlineLvl w:val="5"/>
    </w:pPr>
    <w:rPr>
      <w:rFonts w:ascii="Arial" w:eastAsia="Calibri" w:hAnsi="Arial" w:cs="Times New Roman"/>
      <w:lang w:eastAsia="en-GB"/>
    </w:rPr>
  </w:style>
  <w:style w:type="paragraph" w:customStyle="1" w:styleId="MRNoHead7">
    <w:name w:val="M&amp;R No Head 7"/>
    <w:aliases w:val="M&amp;RnoH7"/>
    <w:basedOn w:val="Normal"/>
    <w:uiPriority w:val="99"/>
    <w:rsid w:val="00F54C7E"/>
    <w:pPr>
      <w:numPr>
        <w:ilvl w:val="6"/>
        <w:numId w:val="5"/>
      </w:numPr>
      <w:spacing w:before="240" w:after="0" w:line="360" w:lineRule="auto"/>
      <w:jc w:val="both"/>
      <w:outlineLvl w:val="6"/>
    </w:pPr>
    <w:rPr>
      <w:rFonts w:ascii="Arial" w:eastAsia="Calibri" w:hAnsi="Arial" w:cs="Times New Roman"/>
      <w:lang w:eastAsia="en-GB"/>
    </w:rPr>
  </w:style>
  <w:style w:type="paragraph" w:customStyle="1" w:styleId="MRNoHead8">
    <w:name w:val="M&amp;R No Head 8"/>
    <w:aliases w:val="M&amp;RnoH8"/>
    <w:basedOn w:val="Normal"/>
    <w:uiPriority w:val="99"/>
    <w:rsid w:val="00F54C7E"/>
    <w:pPr>
      <w:numPr>
        <w:ilvl w:val="7"/>
        <w:numId w:val="5"/>
      </w:numPr>
      <w:spacing w:before="240" w:after="0" w:line="360" w:lineRule="auto"/>
      <w:jc w:val="both"/>
      <w:outlineLvl w:val="7"/>
    </w:pPr>
    <w:rPr>
      <w:rFonts w:ascii="Arial" w:eastAsia="Calibri" w:hAnsi="Arial" w:cs="Times New Roman"/>
      <w:lang w:eastAsia="en-GB"/>
    </w:rPr>
  </w:style>
  <w:style w:type="paragraph" w:customStyle="1" w:styleId="MRNoHead9">
    <w:name w:val="M&amp;R No Head 9"/>
    <w:aliases w:val="M&amp;RnoH9"/>
    <w:basedOn w:val="Normal"/>
    <w:uiPriority w:val="99"/>
    <w:rsid w:val="00F54C7E"/>
    <w:pPr>
      <w:numPr>
        <w:ilvl w:val="8"/>
        <w:numId w:val="5"/>
      </w:numPr>
      <w:spacing w:before="240" w:after="0" w:line="360" w:lineRule="auto"/>
      <w:jc w:val="both"/>
      <w:outlineLvl w:val="8"/>
    </w:pPr>
    <w:rPr>
      <w:rFonts w:ascii="Arial" w:eastAsia="Calibri" w:hAnsi="Arial" w:cs="Times New Roman"/>
      <w:lang w:eastAsia="en-GB"/>
    </w:rPr>
  </w:style>
  <w:style w:type="paragraph" w:customStyle="1" w:styleId="MRPARTS">
    <w:name w:val="M&amp;R PARTS"/>
    <w:basedOn w:val="Normal"/>
    <w:next w:val="Normal"/>
    <w:uiPriority w:val="41"/>
    <w:qFormat/>
    <w:rsid w:val="00F54C7E"/>
    <w:pPr>
      <w:numPr>
        <w:numId w:val="19"/>
      </w:numPr>
      <w:spacing w:before="240" w:after="0" w:line="360" w:lineRule="auto"/>
      <w:jc w:val="both"/>
    </w:pPr>
    <w:rPr>
      <w:rFonts w:ascii="Arial" w:eastAsia="Calibri" w:hAnsi="Arial" w:cs="Times New Roman"/>
      <w:b/>
      <w:caps/>
      <w:lang w:eastAsia="en-GB"/>
    </w:rPr>
  </w:style>
  <w:style w:type="paragraph" w:customStyle="1" w:styleId="MRParties">
    <w:name w:val="M&amp;R Parties"/>
    <w:basedOn w:val="Normal"/>
    <w:uiPriority w:val="99"/>
    <w:qFormat/>
    <w:rsid w:val="00F54C7E"/>
    <w:pPr>
      <w:numPr>
        <w:numId w:val="6"/>
      </w:numPr>
      <w:tabs>
        <w:tab w:val="left" w:pos="720"/>
      </w:tabs>
      <w:spacing w:before="240" w:after="0" w:line="360" w:lineRule="auto"/>
      <w:jc w:val="both"/>
    </w:pPr>
    <w:rPr>
      <w:rFonts w:ascii="Arial" w:eastAsia="Calibri" w:hAnsi="Arial" w:cs="Times New Roman"/>
      <w:lang w:eastAsia="en-GB"/>
    </w:rPr>
  </w:style>
  <w:style w:type="paragraph" w:customStyle="1" w:styleId="MRRecital1">
    <w:name w:val="M&amp;R Recital 1"/>
    <w:aliases w:val="M&amp;Rrec1"/>
    <w:basedOn w:val="Normal"/>
    <w:uiPriority w:val="99"/>
    <w:qFormat/>
    <w:rsid w:val="00F54C7E"/>
    <w:pPr>
      <w:numPr>
        <w:numId w:val="8"/>
      </w:numPr>
      <w:tabs>
        <w:tab w:val="left" w:pos="720"/>
      </w:tabs>
      <w:spacing w:before="240" w:after="0" w:line="360" w:lineRule="auto"/>
      <w:jc w:val="both"/>
    </w:pPr>
    <w:rPr>
      <w:rFonts w:ascii="Arial" w:eastAsia="Calibri" w:hAnsi="Arial" w:cs="Times New Roman"/>
      <w:lang w:eastAsia="en-GB"/>
    </w:rPr>
  </w:style>
  <w:style w:type="paragraph" w:customStyle="1" w:styleId="MRRecital2">
    <w:name w:val="M&amp;R Recital 2"/>
    <w:aliases w:val="M&amp;Rrec2"/>
    <w:basedOn w:val="Normal"/>
    <w:uiPriority w:val="99"/>
    <w:qFormat/>
    <w:rsid w:val="00F54C7E"/>
    <w:pPr>
      <w:numPr>
        <w:ilvl w:val="1"/>
        <w:numId w:val="8"/>
      </w:numPr>
      <w:tabs>
        <w:tab w:val="left" w:pos="1440"/>
      </w:tabs>
      <w:spacing w:before="240" w:after="0" w:line="360" w:lineRule="auto"/>
      <w:jc w:val="both"/>
    </w:pPr>
    <w:rPr>
      <w:rFonts w:ascii="Arial" w:eastAsia="Calibri" w:hAnsi="Arial" w:cs="Times New Roman"/>
      <w:lang w:eastAsia="en-GB"/>
    </w:rPr>
  </w:style>
  <w:style w:type="paragraph" w:customStyle="1" w:styleId="MRSchedule1">
    <w:name w:val="M&amp;R Schedule 1"/>
    <w:aliases w:val="M&amp;Rsch1"/>
    <w:basedOn w:val="Normal"/>
    <w:next w:val="Normal"/>
    <w:uiPriority w:val="99"/>
    <w:qFormat/>
    <w:rsid w:val="00F54C7E"/>
    <w:pPr>
      <w:keepNext/>
      <w:keepLines/>
      <w:pageBreakBefore/>
      <w:numPr>
        <w:numId w:val="10"/>
      </w:numPr>
      <w:spacing w:before="240" w:after="0" w:line="360" w:lineRule="auto"/>
      <w:jc w:val="center"/>
      <w:outlineLvl w:val="0"/>
    </w:pPr>
    <w:rPr>
      <w:rFonts w:ascii="Arial" w:eastAsia="Calibri" w:hAnsi="Arial" w:cs="Times New Roman"/>
      <w:b/>
      <w:u w:val="single"/>
      <w:lang w:eastAsia="en-GB"/>
    </w:rPr>
  </w:style>
  <w:style w:type="paragraph" w:customStyle="1" w:styleId="MRSchedule2">
    <w:name w:val="M&amp;R Schedule 2"/>
    <w:aliases w:val="M&amp;Rsch2"/>
    <w:basedOn w:val="Normal"/>
    <w:uiPriority w:val="99"/>
    <w:qFormat/>
    <w:rsid w:val="00F54C7E"/>
    <w:pPr>
      <w:keepNext/>
      <w:keepLines/>
      <w:numPr>
        <w:ilvl w:val="1"/>
        <w:numId w:val="10"/>
      </w:numPr>
      <w:spacing w:before="240" w:after="0" w:line="360" w:lineRule="auto"/>
      <w:jc w:val="center"/>
      <w:outlineLvl w:val="1"/>
    </w:pPr>
    <w:rPr>
      <w:rFonts w:ascii="Arial" w:eastAsia="Calibri" w:hAnsi="Arial" w:cs="Times New Roman"/>
      <w:u w:val="single"/>
      <w:lang w:eastAsia="en-GB"/>
    </w:rPr>
  </w:style>
  <w:style w:type="paragraph" w:customStyle="1" w:styleId="MRSchedule3">
    <w:name w:val="M&amp;R Schedule 3"/>
    <w:aliases w:val="M&amp;Rsch3"/>
    <w:basedOn w:val="Normal"/>
    <w:next w:val="Normal"/>
    <w:uiPriority w:val="99"/>
    <w:qFormat/>
    <w:rsid w:val="00F54C7E"/>
    <w:pPr>
      <w:keepNext/>
      <w:keepLines/>
      <w:numPr>
        <w:ilvl w:val="2"/>
        <w:numId w:val="10"/>
      </w:numPr>
      <w:spacing w:before="240" w:after="0" w:line="360" w:lineRule="auto"/>
      <w:jc w:val="center"/>
      <w:outlineLvl w:val="2"/>
    </w:pPr>
    <w:rPr>
      <w:rFonts w:ascii="Arial" w:eastAsia="Calibri" w:hAnsi="Arial" w:cs="Times New Roman"/>
      <w:u w:val="single"/>
      <w:lang w:eastAsia="en-GB"/>
    </w:rPr>
  </w:style>
  <w:style w:type="paragraph" w:customStyle="1" w:styleId="MRSchedPara10">
    <w:name w:val="M&amp;R Sched Para 1"/>
    <w:aliases w:val="M&amp;RscP1"/>
    <w:basedOn w:val="Normal"/>
    <w:uiPriority w:val="34"/>
    <w:qFormat/>
    <w:rsid w:val="00F54C7E"/>
    <w:pPr>
      <w:keepNext/>
      <w:keepLines/>
      <w:numPr>
        <w:numId w:val="9"/>
      </w:numPr>
      <w:spacing w:before="240" w:after="0" w:line="360" w:lineRule="auto"/>
      <w:jc w:val="both"/>
      <w:outlineLvl w:val="0"/>
    </w:pPr>
    <w:rPr>
      <w:rFonts w:ascii="Arial" w:eastAsia="Calibri" w:hAnsi="Arial" w:cs="Times New Roman"/>
      <w:b/>
      <w:u w:val="single"/>
      <w:lang w:eastAsia="en-GB"/>
    </w:rPr>
  </w:style>
  <w:style w:type="paragraph" w:customStyle="1" w:styleId="MRSchedPara20">
    <w:name w:val="M&amp;R Sched Para 2"/>
    <w:aliases w:val="M&amp;RscP2"/>
    <w:basedOn w:val="Normal"/>
    <w:uiPriority w:val="34"/>
    <w:qFormat/>
    <w:rsid w:val="00F54C7E"/>
    <w:pPr>
      <w:numPr>
        <w:ilvl w:val="1"/>
        <w:numId w:val="9"/>
      </w:numPr>
      <w:spacing w:before="240" w:after="0" w:line="360" w:lineRule="auto"/>
      <w:jc w:val="both"/>
      <w:outlineLvl w:val="1"/>
    </w:pPr>
    <w:rPr>
      <w:rFonts w:ascii="Arial" w:eastAsia="Calibri" w:hAnsi="Arial" w:cs="Times New Roman"/>
      <w:lang w:eastAsia="en-GB"/>
    </w:rPr>
  </w:style>
  <w:style w:type="paragraph" w:customStyle="1" w:styleId="MRSchedPara30">
    <w:name w:val="M&amp;R Sched Para 3"/>
    <w:aliases w:val="M&amp;RscP3"/>
    <w:basedOn w:val="Normal"/>
    <w:uiPriority w:val="34"/>
    <w:qFormat/>
    <w:rsid w:val="00F54C7E"/>
    <w:pPr>
      <w:numPr>
        <w:ilvl w:val="2"/>
        <w:numId w:val="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SchedPara40">
    <w:name w:val="M&amp;R Sched Para 4"/>
    <w:aliases w:val="M&amp;RscP4"/>
    <w:basedOn w:val="Normal"/>
    <w:uiPriority w:val="34"/>
    <w:rsid w:val="00F54C7E"/>
    <w:pPr>
      <w:numPr>
        <w:ilvl w:val="3"/>
        <w:numId w:val="9"/>
      </w:numPr>
      <w:spacing w:before="240" w:after="0" w:line="360" w:lineRule="auto"/>
      <w:jc w:val="both"/>
      <w:outlineLvl w:val="3"/>
    </w:pPr>
    <w:rPr>
      <w:rFonts w:ascii="Arial" w:eastAsia="Calibri" w:hAnsi="Arial" w:cs="Times New Roman"/>
      <w:lang w:eastAsia="en-GB"/>
    </w:rPr>
  </w:style>
  <w:style w:type="paragraph" w:customStyle="1" w:styleId="MRSchedPara50">
    <w:name w:val="M&amp;R Sched Para 5"/>
    <w:aliases w:val="M&amp;RscP5"/>
    <w:basedOn w:val="Normal"/>
    <w:uiPriority w:val="34"/>
    <w:rsid w:val="00F54C7E"/>
    <w:pPr>
      <w:numPr>
        <w:ilvl w:val="4"/>
        <w:numId w:val="9"/>
      </w:numPr>
      <w:spacing w:before="240" w:after="0" w:line="360" w:lineRule="auto"/>
      <w:jc w:val="both"/>
      <w:outlineLvl w:val="4"/>
    </w:pPr>
    <w:rPr>
      <w:rFonts w:ascii="Arial" w:eastAsia="Calibri" w:hAnsi="Arial" w:cs="Times New Roman"/>
      <w:lang w:eastAsia="en-GB"/>
    </w:rPr>
  </w:style>
  <w:style w:type="paragraph" w:customStyle="1" w:styleId="MRSchedPara60">
    <w:name w:val="M&amp;R Sched Para 6"/>
    <w:aliases w:val="M&amp;RscP6"/>
    <w:basedOn w:val="Normal"/>
    <w:uiPriority w:val="34"/>
    <w:rsid w:val="00F54C7E"/>
    <w:pPr>
      <w:numPr>
        <w:ilvl w:val="5"/>
        <w:numId w:val="9"/>
      </w:numPr>
      <w:spacing w:before="240" w:after="0" w:line="360" w:lineRule="auto"/>
      <w:jc w:val="both"/>
      <w:outlineLvl w:val="5"/>
    </w:pPr>
    <w:rPr>
      <w:rFonts w:ascii="Arial" w:eastAsia="Calibri" w:hAnsi="Arial" w:cs="Times New Roman"/>
      <w:lang w:eastAsia="en-GB"/>
    </w:rPr>
  </w:style>
  <w:style w:type="paragraph" w:customStyle="1" w:styleId="MRSchedPara70">
    <w:name w:val="M&amp;R Sched Para 7"/>
    <w:aliases w:val="M&amp;RscP7"/>
    <w:basedOn w:val="Normal"/>
    <w:uiPriority w:val="34"/>
    <w:rsid w:val="00F54C7E"/>
    <w:pPr>
      <w:numPr>
        <w:ilvl w:val="6"/>
        <w:numId w:val="9"/>
      </w:numPr>
      <w:spacing w:before="240" w:after="0" w:line="360" w:lineRule="auto"/>
      <w:jc w:val="both"/>
      <w:outlineLvl w:val="6"/>
    </w:pPr>
    <w:rPr>
      <w:rFonts w:ascii="Arial" w:eastAsia="Calibri" w:hAnsi="Arial" w:cs="Times New Roman"/>
      <w:lang w:eastAsia="en-GB"/>
    </w:rPr>
  </w:style>
  <w:style w:type="paragraph" w:customStyle="1" w:styleId="MRSchedPara80">
    <w:name w:val="M&amp;R Sched Para 8"/>
    <w:aliases w:val="M&amp;RscP8"/>
    <w:basedOn w:val="Normal"/>
    <w:uiPriority w:val="34"/>
    <w:rsid w:val="00F54C7E"/>
    <w:pPr>
      <w:numPr>
        <w:ilvl w:val="7"/>
        <w:numId w:val="9"/>
      </w:numPr>
      <w:spacing w:before="240" w:after="0" w:line="360" w:lineRule="auto"/>
      <w:jc w:val="both"/>
      <w:outlineLvl w:val="7"/>
    </w:pPr>
    <w:rPr>
      <w:rFonts w:ascii="Arial" w:eastAsia="Calibri" w:hAnsi="Arial" w:cs="Times New Roman"/>
      <w:lang w:eastAsia="en-GB"/>
    </w:rPr>
  </w:style>
  <w:style w:type="paragraph" w:customStyle="1" w:styleId="MRSchedPara90">
    <w:name w:val="M&amp;R Sched Para 9"/>
    <w:aliases w:val="M&amp;RscP9"/>
    <w:basedOn w:val="Normal"/>
    <w:uiPriority w:val="34"/>
    <w:rsid w:val="00F54C7E"/>
    <w:pPr>
      <w:numPr>
        <w:ilvl w:val="8"/>
        <w:numId w:val="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egal">
    <w:name w:val="M&amp;R Legal"/>
    <w:basedOn w:val="Normal"/>
    <w:uiPriority w:val="99"/>
    <w:rsid w:val="00F54C7E"/>
    <w:pPr>
      <w:spacing w:after="0" w:line="240" w:lineRule="auto"/>
      <w:jc w:val="both"/>
    </w:pPr>
    <w:rPr>
      <w:rFonts w:ascii="Arial" w:eastAsia="Calibri" w:hAnsi="Arial" w:cs="Times New Roman"/>
      <w:lang w:eastAsia="en-GB"/>
    </w:rPr>
  </w:style>
  <w:style w:type="paragraph" w:styleId="ListParagraph">
    <w:name w:val="List Paragraph"/>
    <w:basedOn w:val="Normal"/>
    <w:link w:val="ListParagraphChar"/>
    <w:uiPriority w:val="34"/>
    <w:qFormat/>
    <w:rsid w:val="00F54C7E"/>
    <w:pPr>
      <w:spacing w:before="240" w:after="0" w:line="360" w:lineRule="auto"/>
      <w:ind w:left="720"/>
      <w:contextualSpacing/>
      <w:jc w:val="both"/>
    </w:pPr>
    <w:rPr>
      <w:rFonts w:ascii="Arial" w:eastAsia="Calibri" w:hAnsi="Arial" w:cs="Times New Roman"/>
      <w:lang w:eastAsia="en-GB"/>
    </w:rPr>
  </w:style>
  <w:style w:type="paragraph" w:styleId="Header">
    <w:name w:val="header"/>
    <w:basedOn w:val="Normal"/>
    <w:link w:val="Head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HeaderChar">
    <w:name w:val="Header Char"/>
    <w:basedOn w:val="DefaultParagraphFont"/>
    <w:link w:val="Header"/>
    <w:uiPriority w:val="99"/>
    <w:rsid w:val="00F54C7E"/>
    <w:rPr>
      <w:rFonts w:ascii="Arial" w:eastAsia="Calibri" w:hAnsi="Arial" w:cs="Times New Roman"/>
      <w:lang w:eastAsia="en-GB"/>
    </w:rPr>
  </w:style>
  <w:style w:type="paragraph" w:styleId="Footer">
    <w:name w:val="footer"/>
    <w:basedOn w:val="Normal"/>
    <w:link w:val="Foot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FooterChar">
    <w:name w:val="Footer Char"/>
    <w:basedOn w:val="DefaultParagraphFont"/>
    <w:link w:val="Footer"/>
    <w:uiPriority w:val="99"/>
    <w:rsid w:val="00F54C7E"/>
    <w:rPr>
      <w:rFonts w:ascii="Arial" w:eastAsia="Calibri" w:hAnsi="Arial" w:cs="Times New Roman"/>
      <w:lang w:eastAsia="en-GB"/>
    </w:rPr>
  </w:style>
  <w:style w:type="paragraph" w:styleId="BalloonText">
    <w:name w:val="Balloon Text"/>
    <w:basedOn w:val="Normal"/>
    <w:link w:val="BalloonTextChar"/>
    <w:uiPriority w:val="99"/>
    <w:semiHidden/>
    <w:rsid w:val="00F54C7E"/>
    <w:pPr>
      <w:spacing w:after="0" w:line="240" w:lineRule="auto"/>
      <w:jc w:val="both"/>
    </w:pPr>
    <w:rPr>
      <w:rFonts w:ascii="Tahoma" w:eastAsia="Calibri" w:hAnsi="Tahoma" w:cs="Tahoma"/>
      <w:sz w:val="16"/>
      <w:szCs w:val="16"/>
      <w:lang w:eastAsia="en-GB"/>
    </w:rPr>
  </w:style>
  <w:style w:type="character" w:customStyle="1" w:styleId="BalloonTextChar">
    <w:name w:val="Balloon Text Char"/>
    <w:basedOn w:val="DefaultParagraphFont"/>
    <w:link w:val="BalloonText"/>
    <w:uiPriority w:val="99"/>
    <w:semiHidden/>
    <w:rsid w:val="00F54C7E"/>
    <w:rPr>
      <w:rFonts w:ascii="Tahoma" w:eastAsia="Calibri" w:hAnsi="Tahoma" w:cs="Tahoma"/>
      <w:sz w:val="16"/>
      <w:szCs w:val="16"/>
      <w:lang w:eastAsia="en-GB"/>
    </w:rPr>
  </w:style>
  <w:style w:type="table" w:styleId="TableGrid">
    <w:name w:val="Table Grid"/>
    <w:basedOn w:val="TableNormal"/>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F54C7E"/>
    <w:rPr>
      <w:vertAlign w:val="superscript"/>
    </w:rPr>
  </w:style>
  <w:style w:type="paragraph" w:styleId="FootnoteText">
    <w:name w:val="footnote text"/>
    <w:basedOn w:val="Normal"/>
    <w:link w:val="FootnoteTextChar"/>
    <w:uiPriority w:val="99"/>
    <w:unhideWhenUsed/>
    <w:rsid w:val="00F54C7E"/>
    <w:pPr>
      <w:spacing w:before="120" w:after="0" w:line="240" w:lineRule="auto"/>
      <w:jc w:val="both"/>
    </w:pPr>
    <w:rPr>
      <w:rFonts w:ascii="Arial" w:eastAsia="Calibri" w:hAnsi="Arial" w:cs="Times New Roman"/>
      <w:sz w:val="16"/>
      <w:szCs w:val="20"/>
      <w:lang w:eastAsia="en-GB"/>
    </w:rPr>
  </w:style>
  <w:style w:type="character" w:customStyle="1" w:styleId="FootnoteTextChar">
    <w:name w:val="Footnote Text Char"/>
    <w:basedOn w:val="DefaultParagraphFont"/>
    <w:link w:val="FootnoteText"/>
    <w:uiPriority w:val="99"/>
    <w:rsid w:val="00F54C7E"/>
    <w:rPr>
      <w:rFonts w:ascii="Arial" w:eastAsia="Calibri" w:hAnsi="Arial" w:cs="Times New Roman"/>
      <w:sz w:val="16"/>
      <w:szCs w:val="20"/>
      <w:lang w:eastAsia="en-GB"/>
    </w:rPr>
  </w:style>
  <w:style w:type="paragraph" w:styleId="TOC1">
    <w:name w:val="toc 1"/>
    <w:basedOn w:val="Normal"/>
    <w:next w:val="Normal"/>
    <w:autoRedefine/>
    <w:uiPriority w:val="99"/>
    <w:rsid w:val="00F54C7E"/>
    <w:pPr>
      <w:tabs>
        <w:tab w:val="right" w:leader="dot" w:pos="9015"/>
      </w:tabs>
      <w:spacing w:before="240" w:after="0" w:line="240" w:lineRule="auto"/>
      <w:ind w:left="720" w:hanging="720"/>
    </w:pPr>
    <w:rPr>
      <w:rFonts w:ascii="Arial" w:eastAsia="Calibri" w:hAnsi="Arial" w:cs="Times New Roman"/>
      <w:lang w:eastAsia="en-GB"/>
    </w:rPr>
  </w:style>
  <w:style w:type="paragraph" w:styleId="TOC2">
    <w:name w:val="toc 2"/>
    <w:basedOn w:val="Normal"/>
    <w:next w:val="Normal"/>
    <w:autoRedefine/>
    <w:uiPriority w:val="99"/>
    <w:rsid w:val="00F54C7E"/>
    <w:pPr>
      <w:tabs>
        <w:tab w:val="right" w:leader="dot" w:pos="9015"/>
      </w:tabs>
      <w:spacing w:after="0" w:line="240" w:lineRule="auto"/>
      <w:ind w:left="1440" w:hanging="720"/>
    </w:pPr>
    <w:rPr>
      <w:rFonts w:ascii="Arial" w:eastAsia="Calibri" w:hAnsi="Arial" w:cs="Times New Roman"/>
      <w:lang w:eastAsia="en-GB"/>
    </w:rPr>
  </w:style>
  <w:style w:type="paragraph" w:styleId="TOC3">
    <w:name w:val="toc 3"/>
    <w:basedOn w:val="Normal"/>
    <w:next w:val="Normal"/>
    <w:autoRedefine/>
    <w:uiPriority w:val="99"/>
    <w:rsid w:val="00F54C7E"/>
    <w:pPr>
      <w:tabs>
        <w:tab w:val="right" w:leader="dot" w:pos="9015"/>
      </w:tabs>
      <w:spacing w:after="0" w:line="240" w:lineRule="auto"/>
      <w:ind w:left="1440"/>
    </w:pPr>
    <w:rPr>
      <w:rFonts w:ascii="Arial" w:eastAsia="Calibri" w:hAnsi="Arial" w:cs="Times New Roman"/>
      <w:lang w:eastAsia="en-GB"/>
    </w:rPr>
  </w:style>
  <w:style w:type="paragraph" w:styleId="TOC4">
    <w:name w:val="toc 4"/>
    <w:basedOn w:val="Normal"/>
    <w:next w:val="Normal"/>
    <w:autoRedefine/>
    <w:uiPriority w:val="99"/>
    <w:rsid w:val="00F54C7E"/>
    <w:pPr>
      <w:spacing w:before="240" w:after="0" w:line="360" w:lineRule="auto"/>
      <w:ind w:left="658"/>
      <w:jc w:val="both"/>
    </w:pPr>
    <w:rPr>
      <w:rFonts w:ascii="Arial" w:eastAsia="Calibri" w:hAnsi="Arial" w:cs="Times New Roman"/>
      <w:lang w:eastAsia="en-GB"/>
    </w:rPr>
  </w:style>
  <w:style w:type="paragraph" w:styleId="TOC5">
    <w:name w:val="toc 5"/>
    <w:basedOn w:val="Normal"/>
    <w:next w:val="Normal"/>
    <w:autoRedefine/>
    <w:uiPriority w:val="99"/>
    <w:rsid w:val="00F54C7E"/>
    <w:pPr>
      <w:spacing w:before="240" w:after="0" w:line="360" w:lineRule="auto"/>
      <w:ind w:left="879"/>
      <w:jc w:val="both"/>
    </w:pPr>
    <w:rPr>
      <w:rFonts w:ascii="Arial" w:eastAsia="Calibri" w:hAnsi="Arial" w:cs="Times New Roman"/>
      <w:lang w:eastAsia="en-GB"/>
    </w:rPr>
  </w:style>
  <w:style w:type="paragraph" w:styleId="TOC6">
    <w:name w:val="toc 6"/>
    <w:basedOn w:val="Normal"/>
    <w:next w:val="Normal"/>
    <w:autoRedefine/>
    <w:uiPriority w:val="99"/>
    <w:rsid w:val="00F54C7E"/>
    <w:pPr>
      <w:spacing w:before="240" w:after="0" w:line="360" w:lineRule="auto"/>
      <w:ind w:left="1100"/>
      <w:jc w:val="both"/>
    </w:pPr>
    <w:rPr>
      <w:rFonts w:ascii="Arial" w:eastAsia="Calibri" w:hAnsi="Arial" w:cs="Times New Roman"/>
      <w:lang w:eastAsia="en-GB"/>
    </w:rPr>
  </w:style>
  <w:style w:type="paragraph" w:styleId="TOC7">
    <w:name w:val="toc 7"/>
    <w:basedOn w:val="Normal"/>
    <w:next w:val="Normal"/>
    <w:autoRedefine/>
    <w:uiPriority w:val="99"/>
    <w:rsid w:val="00F54C7E"/>
    <w:pPr>
      <w:spacing w:before="240" w:after="0" w:line="360" w:lineRule="auto"/>
      <w:ind w:left="1321"/>
      <w:jc w:val="both"/>
    </w:pPr>
    <w:rPr>
      <w:rFonts w:ascii="Arial" w:eastAsia="Calibri" w:hAnsi="Arial" w:cs="Times New Roman"/>
      <w:lang w:eastAsia="en-GB"/>
    </w:rPr>
  </w:style>
  <w:style w:type="paragraph" w:styleId="TOC8">
    <w:name w:val="toc 8"/>
    <w:basedOn w:val="Normal"/>
    <w:next w:val="Normal"/>
    <w:autoRedefine/>
    <w:uiPriority w:val="99"/>
    <w:rsid w:val="00F54C7E"/>
    <w:pPr>
      <w:spacing w:before="240" w:after="0" w:line="360" w:lineRule="auto"/>
      <w:ind w:left="1542"/>
      <w:jc w:val="both"/>
    </w:pPr>
    <w:rPr>
      <w:rFonts w:ascii="Arial" w:eastAsia="Calibri" w:hAnsi="Arial" w:cs="Times New Roman"/>
      <w:lang w:eastAsia="en-GB"/>
    </w:rPr>
  </w:style>
  <w:style w:type="paragraph" w:styleId="TOC9">
    <w:name w:val="toc 9"/>
    <w:basedOn w:val="Normal"/>
    <w:next w:val="Normal"/>
    <w:autoRedefine/>
    <w:uiPriority w:val="99"/>
    <w:rsid w:val="00F54C7E"/>
    <w:pPr>
      <w:spacing w:before="240" w:after="0" w:line="360" w:lineRule="auto"/>
      <w:ind w:left="1758"/>
      <w:jc w:val="both"/>
    </w:pPr>
    <w:rPr>
      <w:rFonts w:ascii="Arial" w:eastAsia="Calibri" w:hAnsi="Arial" w:cs="Times New Roman"/>
      <w:lang w:eastAsia="en-GB"/>
    </w:rPr>
  </w:style>
  <w:style w:type="paragraph" w:styleId="TOCHeading">
    <w:name w:val="TOC Heading"/>
    <w:basedOn w:val="Heading1"/>
    <w:next w:val="Normal"/>
    <w:uiPriority w:val="39"/>
    <w:qFormat/>
    <w:rsid w:val="00F54C7E"/>
    <w:pPr>
      <w:outlineLvl w:val="9"/>
    </w:pPr>
  </w:style>
  <w:style w:type="paragraph" w:styleId="DocumentMap">
    <w:name w:val="Document Map"/>
    <w:basedOn w:val="Normal"/>
    <w:link w:val="DocumentMapChar"/>
    <w:uiPriority w:val="99"/>
    <w:semiHidden/>
    <w:rsid w:val="00F54C7E"/>
    <w:pPr>
      <w:shd w:val="clear" w:color="auto" w:fill="000080"/>
      <w:spacing w:before="240" w:after="0" w:line="360" w:lineRule="auto"/>
      <w:jc w:val="both"/>
    </w:pPr>
    <w:rPr>
      <w:rFonts w:ascii="Tahoma" w:eastAsia="Times New Roman" w:hAnsi="Tahoma" w:cs="Times New Roman"/>
      <w:szCs w:val="20"/>
      <w:lang w:eastAsia="en-GB"/>
    </w:rPr>
  </w:style>
  <w:style w:type="character" w:customStyle="1" w:styleId="DocumentMapChar">
    <w:name w:val="Document Map Char"/>
    <w:basedOn w:val="DefaultParagraphFont"/>
    <w:link w:val="DocumentMap"/>
    <w:uiPriority w:val="99"/>
    <w:semiHidden/>
    <w:rsid w:val="00F54C7E"/>
    <w:rPr>
      <w:rFonts w:ascii="Tahoma" w:eastAsia="Times New Roman" w:hAnsi="Tahoma" w:cs="Times New Roman"/>
      <w:szCs w:val="20"/>
      <w:shd w:val="clear" w:color="auto" w:fill="000080"/>
      <w:lang w:eastAsia="en-GB"/>
    </w:rPr>
  </w:style>
  <w:style w:type="character" w:styleId="PageNumber">
    <w:name w:val="page number"/>
    <w:basedOn w:val="DefaultParagraphFont"/>
    <w:rsid w:val="00F54C7E"/>
  </w:style>
  <w:style w:type="paragraph" w:customStyle="1" w:styleId="MRheading10">
    <w:name w:val="M&amp;R heading 1"/>
    <w:basedOn w:val="Normal"/>
    <w:uiPriority w:val="99"/>
    <w:rsid w:val="00F54C7E"/>
    <w:pPr>
      <w:keepNext/>
      <w:keepLines/>
      <w:numPr>
        <w:numId w:val="14"/>
      </w:numPr>
      <w:spacing w:before="240" w:after="0" w:line="360" w:lineRule="auto"/>
      <w:jc w:val="both"/>
    </w:pPr>
    <w:rPr>
      <w:rFonts w:ascii="Arial" w:eastAsia="Times New Roman" w:hAnsi="Arial" w:cs="Times New Roman"/>
      <w:b/>
      <w:szCs w:val="20"/>
      <w:u w:val="single"/>
      <w:lang w:eastAsia="en-GB"/>
    </w:rPr>
  </w:style>
  <w:style w:type="paragraph" w:customStyle="1" w:styleId="MRheading20">
    <w:name w:val="M&amp;R heading 2"/>
    <w:basedOn w:val="Normal"/>
    <w:uiPriority w:val="99"/>
    <w:rsid w:val="00F54C7E"/>
    <w:pPr>
      <w:numPr>
        <w:ilvl w:val="1"/>
        <w:numId w:val="14"/>
      </w:numPr>
      <w:spacing w:before="240" w:after="0" w:line="360" w:lineRule="auto"/>
      <w:jc w:val="both"/>
      <w:outlineLvl w:val="1"/>
    </w:pPr>
    <w:rPr>
      <w:rFonts w:ascii="Arial" w:eastAsia="Times New Roman" w:hAnsi="Arial" w:cs="Times New Roman"/>
      <w:szCs w:val="20"/>
      <w:lang w:eastAsia="en-GB"/>
    </w:rPr>
  </w:style>
  <w:style w:type="paragraph" w:customStyle="1" w:styleId="MRheading30">
    <w:name w:val="M&amp;R heading 3"/>
    <w:basedOn w:val="Normal"/>
    <w:uiPriority w:val="99"/>
    <w:rsid w:val="00F54C7E"/>
    <w:pPr>
      <w:numPr>
        <w:ilvl w:val="2"/>
        <w:numId w:val="14"/>
      </w:numPr>
      <w:spacing w:before="240" w:after="0" w:line="360" w:lineRule="auto"/>
      <w:jc w:val="both"/>
      <w:outlineLvl w:val="2"/>
    </w:pPr>
    <w:rPr>
      <w:rFonts w:ascii="Arial" w:eastAsia="Times New Roman" w:hAnsi="Arial" w:cs="Times New Roman"/>
      <w:szCs w:val="20"/>
      <w:lang w:eastAsia="en-GB"/>
    </w:rPr>
  </w:style>
  <w:style w:type="paragraph" w:customStyle="1" w:styleId="MRheading40">
    <w:name w:val="M&amp;R heading 4"/>
    <w:basedOn w:val="Normal"/>
    <w:uiPriority w:val="99"/>
    <w:rsid w:val="00F54C7E"/>
    <w:pPr>
      <w:numPr>
        <w:ilvl w:val="3"/>
        <w:numId w:val="14"/>
      </w:numPr>
      <w:spacing w:before="240" w:after="0" w:line="360" w:lineRule="auto"/>
      <w:jc w:val="both"/>
      <w:outlineLvl w:val="3"/>
    </w:pPr>
    <w:rPr>
      <w:rFonts w:ascii="Arial" w:eastAsia="Times New Roman" w:hAnsi="Arial" w:cs="Times New Roman"/>
      <w:szCs w:val="20"/>
      <w:lang w:eastAsia="en-GB"/>
    </w:rPr>
  </w:style>
  <w:style w:type="paragraph" w:customStyle="1" w:styleId="MRheading50">
    <w:name w:val="M&amp;R heading 5"/>
    <w:basedOn w:val="Normal"/>
    <w:uiPriority w:val="99"/>
    <w:rsid w:val="00F54C7E"/>
    <w:pPr>
      <w:numPr>
        <w:ilvl w:val="4"/>
        <w:numId w:val="14"/>
      </w:numPr>
      <w:spacing w:before="240" w:after="0" w:line="360" w:lineRule="auto"/>
      <w:jc w:val="both"/>
      <w:outlineLvl w:val="4"/>
    </w:pPr>
    <w:rPr>
      <w:rFonts w:ascii="Arial" w:eastAsia="Times New Roman" w:hAnsi="Arial" w:cs="Times New Roman"/>
      <w:szCs w:val="20"/>
      <w:lang w:eastAsia="en-GB"/>
    </w:rPr>
  </w:style>
  <w:style w:type="paragraph" w:customStyle="1" w:styleId="MRheading60">
    <w:name w:val="M&amp;R heading 6"/>
    <w:basedOn w:val="Normal"/>
    <w:uiPriority w:val="99"/>
    <w:rsid w:val="00F54C7E"/>
    <w:pPr>
      <w:numPr>
        <w:ilvl w:val="5"/>
        <w:numId w:val="14"/>
      </w:numPr>
      <w:spacing w:before="240" w:after="0" w:line="360" w:lineRule="auto"/>
      <w:jc w:val="both"/>
      <w:outlineLvl w:val="5"/>
    </w:pPr>
    <w:rPr>
      <w:rFonts w:ascii="Arial" w:eastAsia="Times New Roman" w:hAnsi="Arial" w:cs="Times New Roman"/>
      <w:szCs w:val="20"/>
      <w:lang w:eastAsia="en-GB"/>
    </w:rPr>
  </w:style>
  <w:style w:type="paragraph" w:customStyle="1" w:styleId="MRheading70">
    <w:name w:val="M&amp;R heading 7"/>
    <w:basedOn w:val="Normal"/>
    <w:uiPriority w:val="99"/>
    <w:rsid w:val="00F54C7E"/>
    <w:pPr>
      <w:numPr>
        <w:ilvl w:val="6"/>
        <w:numId w:val="14"/>
      </w:numPr>
      <w:spacing w:before="240" w:after="0" w:line="360" w:lineRule="auto"/>
      <w:jc w:val="both"/>
      <w:outlineLvl w:val="6"/>
    </w:pPr>
    <w:rPr>
      <w:rFonts w:ascii="Arial" w:eastAsia="Times New Roman" w:hAnsi="Arial" w:cs="Times New Roman"/>
      <w:szCs w:val="20"/>
      <w:lang w:eastAsia="en-GB"/>
    </w:rPr>
  </w:style>
  <w:style w:type="paragraph" w:customStyle="1" w:styleId="MRheading80">
    <w:name w:val="M&amp;R heading 8"/>
    <w:basedOn w:val="Normal"/>
    <w:uiPriority w:val="99"/>
    <w:rsid w:val="00F54C7E"/>
    <w:pPr>
      <w:numPr>
        <w:ilvl w:val="7"/>
        <w:numId w:val="14"/>
      </w:numPr>
      <w:spacing w:before="240" w:after="0" w:line="360" w:lineRule="auto"/>
      <w:jc w:val="both"/>
      <w:outlineLvl w:val="7"/>
    </w:pPr>
    <w:rPr>
      <w:rFonts w:ascii="Arial" w:eastAsia="Times New Roman" w:hAnsi="Arial" w:cs="Times New Roman"/>
      <w:szCs w:val="20"/>
      <w:lang w:eastAsia="en-GB"/>
    </w:rPr>
  </w:style>
  <w:style w:type="paragraph" w:customStyle="1" w:styleId="MRheading90">
    <w:name w:val="M&amp;R heading 9"/>
    <w:basedOn w:val="Normal"/>
    <w:uiPriority w:val="99"/>
    <w:rsid w:val="00F54C7E"/>
    <w:pPr>
      <w:numPr>
        <w:ilvl w:val="8"/>
        <w:numId w:val="14"/>
      </w:numPr>
      <w:spacing w:before="240" w:after="0" w:line="360" w:lineRule="auto"/>
      <w:jc w:val="both"/>
      <w:outlineLvl w:val="8"/>
    </w:pPr>
    <w:rPr>
      <w:rFonts w:ascii="Arial" w:eastAsia="Times New Roman" w:hAnsi="Arial" w:cs="Times New Roman"/>
      <w:szCs w:val="20"/>
      <w:lang w:eastAsia="en-GB"/>
    </w:rPr>
  </w:style>
  <w:style w:type="paragraph" w:customStyle="1" w:styleId="Normal-Legal">
    <w:name w:val="Normal - Legal"/>
    <w:basedOn w:val="Normal"/>
    <w:uiPriority w:val="99"/>
    <w:rsid w:val="00F54C7E"/>
    <w:pPr>
      <w:spacing w:before="240" w:after="0" w:line="360" w:lineRule="auto"/>
      <w:jc w:val="both"/>
    </w:pPr>
    <w:rPr>
      <w:rFonts w:ascii="Arial" w:eastAsia="Times New Roman" w:hAnsi="Arial" w:cs="Times New Roman"/>
      <w:szCs w:val="20"/>
      <w:lang w:eastAsia="en-GB"/>
    </w:rPr>
  </w:style>
  <w:style w:type="paragraph" w:customStyle="1" w:styleId="MRDefinition1">
    <w:name w:val="M&amp;R Definition 1"/>
    <w:basedOn w:val="Normal"/>
    <w:uiPriority w:val="99"/>
    <w:rsid w:val="00F54C7E"/>
    <w:pPr>
      <w:spacing w:before="240" w:after="0" w:line="360" w:lineRule="auto"/>
      <w:ind w:left="720"/>
      <w:jc w:val="both"/>
    </w:pPr>
    <w:rPr>
      <w:rFonts w:ascii="Arial" w:eastAsia="Times New Roman" w:hAnsi="Arial" w:cs="Times New Roman"/>
      <w:szCs w:val="20"/>
      <w:lang w:eastAsia="en-GB"/>
    </w:rPr>
  </w:style>
  <w:style w:type="paragraph" w:customStyle="1" w:styleId="MRDefinition2">
    <w:name w:val="M&amp;R Definition 2"/>
    <w:basedOn w:val="Normal"/>
    <w:uiPriority w:val="99"/>
    <w:rsid w:val="00F54C7E"/>
    <w:pPr>
      <w:numPr>
        <w:numId w:val="13"/>
      </w:numPr>
      <w:spacing w:before="240" w:after="0" w:line="360" w:lineRule="auto"/>
      <w:jc w:val="both"/>
    </w:pPr>
    <w:rPr>
      <w:rFonts w:ascii="Arial" w:eastAsia="Times New Roman" w:hAnsi="Arial" w:cs="Times New Roman"/>
      <w:szCs w:val="20"/>
      <w:lang w:eastAsia="en-GB"/>
    </w:rPr>
  </w:style>
  <w:style w:type="paragraph" w:customStyle="1" w:styleId="MRDefinition3">
    <w:name w:val="M&amp;R Definition 3"/>
    <w:basedOn w:val="Normal"/>
    <w:uiPriority w:val="99"/>
    <w:rsid w:val="00F54C7E"/>
    <w:pPr>
      <w:numPr>
        <w:ilvl w:val="1"/>
        <w:numId w:val="13"/>
      </w:numPr>
      <w:spacing w:before="240" w:after="0" w:line="360" w:lineRule="auto"/>
      <w:jc w:val="both"/>
    </w:pPr>
    <w:rPr>
      <w:rFonts w:ascii="Arial" w:eastAsia="Times New Roman" w:hAnsi="Arial" w:cs="Times New Roman"/>
      <w:szCs w:val="20"/>
      <w:lang w:eastAsia="en-GB"/>
    </w:rPr>
  </w:style>
  <w:style w:type="paragraph" w:customStyle="1" w:styleId="MRDefinition4">
    <w:name w:val="M&amp;R Definition 4"/>
    <w:basedOn w:val="Normal"/>
    <w:uiPriority w:val="99"/>
    <w:rsid w:val="00F54C7E"/>
    <w:pPr>
      <w:numPr>
        <w:ilvl w:val="2"/>
        <w:numId w:val="13"/>
      </w:numPr>
      <w:spacing w:before="240" w:after="0" w:line="360" w:lineRule="auto"/>
      <w:jc w:val="both"/>
    </w:pPr>
    <w:rPr>
      <w:rFonts w:ascii="Arial" w:eastAsia="Times New Roman" w:hAnsi="Arial" w:cs="Times New Roman"/>
      <w:szCs w:val="20"/>
      <w:lang w:eastAsia="en-GB"/>
    </w:rPr>
  </w:style>
  <w:style w:type="paragraph" w:customStyle="1" w:styleId="MRDefinition5">
    <w:name w:val="M&amp;R Definition 5"/>
    <w:basedOn w:val="Normal"/>
    <w:uiPriority w:val="99"/>
    <w:rsid w:val="00F54C7E"/>
    <w:pPr>
      <w:numPr>
        <w:ilvl w:val="3"/>
        <w:numId w:val="13"/>
      </w:numPr>
      <w:spacing w:before="240" w:after="0" w:line="360" w:lineRule="auto"/>
      <w:jc w:val="both"/>
    </w:pPr>
    <w:rPr>
      <w:rFonts w:ascii="Arial" w:eastAsia="Times New Roman" w:hAnsi="Arial" w:cs="Times New Roman"/>
      <w:szCs w:val="20"/>
      <w:lang w:eastAsia="en-GB"/>
    </w:rPr>
  </w:style>
  <w:style w:type="paragraph" w:customStyle="1" w:styleId="MRParts0">
    <w:name w:val="M&amp;R Parts"/>
    <w:basedOn w:val="Normal"/>
    <w:next w:val="Normal"/>
    <w:uiPriority w:val="99"/>
    <w:rsid w:val="00F54C7E"/>
    <w:pPr>
      <w:spacing w:before="240" w:after="0" w:line="360" w:lineRule="auto"/>
      <w:jc w:val="both"/>
    </w:pPr>
    <w:rPr>
      <w:rFonts w:ascii="Arial" w:eastAsia="Times New Roman" w:hAnsi="Arial" w:cs="Times New Roman"/>
      <w:b/>
      <w:caps/>
      <w:szCs w:val="20"/>
      <w:lang w:eastAsia="en-GB"/>
    </w:rPr>
  </w:style>
  <w:style w:type="paragraph" w:customStyle="1" w:styleId="MRSchedPara1">
    <w:name w:val="M&amp;R Sched Para_1"/>
    <w:basedOn w:val="Normal"/>
    <w:uiPriority w:val="99"/>
    <w:rsid w:val="00F54C7E"/>
    <w:pPr>
      <w:keepNext/>
      <w:keepLines/>
      <w:numPr>
        <w:numId w:val="15"/>
      </w:numPr>
      <w:spacing w:before="240" w:after="0" w:line="360" w:lineRule="auto"/>
      <w:jc w:val="both"/>
    </w:pPr>
    <w:rPr>
      <w:rFonts w:ascii="Arial" w:eastAsia="Times New Roman" w:hAnsi="Arial" w:cs="Times New Roman"/>
      <w:b/>
      <w:szCs w:val="20"/>
      <w:u w:val="single"/>
      <w:lang w:eastAsia="en-GB"/>
    </w:rPr>
  </w:style>
  <w:style w:type="paragraph" w:customStyle="1" w:styleId="MRSchedPara2">
    <w:name w:val="M&amp;R Sched Para_2"/>
    <w:basedOn w:val="Normal"/>
    <w:uiPriority w:val="99"/>
    <w:rsid w:val="00F54C7E"/>
    <w:pPr>
      <w:numPr>
        <w:ilvl w:val="1"/>
        <w:numId w:val="15"/>
      </w:numPr>
      <w:spacing w:before="240" w:after="0" w:line="360" w:lineRule="auto"/>
      <w:jc w:val="both"/>
      <w:outlineLvl w:val="1"/>
    </w:pPr>
    <w:rPr>
      <w:rFonts w:ascii="Arial" w:eastAsia="Times New Roman" w:hAnsi="Arial" w:cs="Times New Roman"/>
      <w:szCs w:val="20"/>
      <w:lang w:eastAsia="en-GB"/>
    </w:rPr>
  </w:style>
  <w:style w:type="paragraph" w:customStyle="1" w:styleId="MRSchedPara3">
    <w:name w:val="M&amp;R Sched Para_3"/>
    <w:basedOn w:val="Normal"/>
    <w:uiPriority w:val="99"/>
    <w:rsid w:val="00F54C7E"/>
    <w:pPr>
      <w:numPr>
        <w:ilvl w:val="2"/>
        <w:numId w:val="15"/>
      </w:numPr>
      <w:spacing w:before="240" w:after="0" w:line="360" w:lineRule="auto"/>
      <w:jc w:val="both"/>
      <w:outlineLvl w:val="2"/>
    </w:pPr>
    <w:rPr>
      <w:rFonts w:ascii="Arial" w:eastAsia="Times New Roman" w:hAnsi="Arial" w:cs="Times New Roman"/>
      <w:szCs w:val="20"/>
      <w:lang w:eastAsia="en-GB"/>
    </w:rPr>
  </w:style>
  <w:style w:type="paragraph" w:customStyle="1" w:styleId="MRSchedPara4">
    <w:name w:val="M&amp;R Sched Para_4"/>
    <w:basedOn w:val="Normal"/>
    <w:uiPriority w:val="99"/>
    <w:rsid w:val="00F54C7E"/>
    <w:pPr>
      <w:numPr>
        <w:ilvl w:val="3"/>
        <w:numId w:val="15"/>
      </w:numPr>
      <w:spacing w:before="240" w:after="0" w:line="360" w:lineRule="auto"/>
      <w:jc w:val="both"/>
      <w:outlineLvl w:val="3"/>
    </w:pPr>
    <w:rPr>
      <w:rFonts w:ascii="Arial" w:eastAsia="Times New Roman" w:hAnsi="Arial" w:cs="Times New Roman"/>
      <w:szCs w:val="20"/>
      <w:lang w:eastAsia="en-GB"/>
    </w:rPr>
  </w:style>
  <w:style w:type="paragraph" w:customStyle="1" w:styleId="MRSchedPara5">
    <w:name w:val="M&amp;R Sched Para_5"/>
    <w:basedOn w:val="Normal"/>
    <w:uiPriority w:val="99"/>
    <w:rsid w:val="00F54C7E"/>
    <w:pPr>
      <w:numPr>
        <w:ilvl w:val="4"/>
        <w:numId w:val="15"/>
      </w:numPr>
      <w:spacing w:before="240" w:after="0" w:line="360" w:lineRule="auto"/>
      <w:jc w:val="both"/>
      <w:outlineLvl w:val="4"/>
    </w:pPr>
    <w:rPr>
      <w:rFonts w:ascii="Arial" w:eastAsia="Times New Roman" w:hAnsi="Arial" w:cs="Times New Roman"/>
      <w:szCs w:val="20"/>
      <w:lang w:eastAsia="en-GB"/>
    </w:rPr>
  </w:style>
  <w:style w:type="paragraph" w:customStyle="1" w:styleId="MRSchedPara6">
    <w:name w:val="M&amp;R Sched Para_6"/>
    <w:basedOn w:val="Normal"/>
    <w:uiPriority w:val="99"/>
    <w:rsid w:val="00F54C7E"/>
    <w:pPr>
      <w:numPr>
        <w:ilvl w:val="5"/>
        <w:numId w:val="15"/>
      </w:numPr>
      <w:spacing w:before="240" w:after="0" w:line="360" w:lineRule="auto"/>
      <w:jc w:val="both"/>
      <w:outlineLvl w:val="5"/>
    </w:pPr>
    <w:rPr>
      <w:rFonts w:ascii="Arial" w:eastAsia="Times New Roman" w:hAnsi="Arial" w:cs="Times New Roman"/>
      <w:szCs w:val="20"/>
      <w:lang w:eastAsia="en-GB"/>
    </w:rPr>
  </w:style>
  <w:style w:type="paragraph" w:customStyle="1" w:styleId="MRSchedPara7">
    <w:name w:val="M&amp;R Sched Para_7"/>
    <w:basedOn w:val="Normal"/>
    <w:uiPriority w:val="99"/>
    <w:rsid w:val="00F54C7E"/>
    <w:pPr>
      <w:numPr>
        <w:ilvl w:val="6"/>
        <w:numId w:val="15"/>
      </w:numPr>
      <w:spacing w:before="240" w:after="0" w:line="360" w:lineRule="auto"/>
      <w:jc w:val="both"/>
      <w:outlineLvl w:val="6"/>
    </w:pPr>
    <w:rPr>
      <w:rFonts w:ascii="Arial" w:eastAsia="Times New Roman" w:hAnsi="Arial" w:cs="Times New Roman"/>
      <w:szCs w:val="20"/>
      <w:lang w:eastAsia="en-GB"/>
    </w:rPr>
  </w:style>
  <w:style w:type="paragraph" w:customStyle="1" w:styleId="MRSchedPara8">
    <w:name w:val="M&amp;R Sched Para_8"/>
    <w:basedOn w:val="Normal"/>
    <w:uiPriority w:val="99"/>
    <w:rsid w:val="00F54C7E"/>
    <w:pPr>
      <w:numPr>
        <w:ilvl w:val="7"/>
        <w:numId w:val="15"/>
      </w:numPr>
      <w:spacing w:before="240" w:after="0" w:line="360" w:lineRule="auto"/>
      <w:jc w:val="both"/>
      <w:outlineLvl w:val="7"/>
    </w:pPr>
    <w:rPr>
      <w:rFonts w:ascii="Arial" w:eastAsia="Times New Roman" w:hAnsi="Arial" w:cs="Times New Roman"/>
      <w:szCs w:val="20"/>
      <w:lang w:eastAsia="en-GB"/>
    </w:rPr>
  </w:style>
  <w:style w:type="paragraph" w:customStyle="1" w:styleId="MRSchedPara9">
    <w:name w:val="M&amp;R Sched Para_9"/>
    <w:basedOn w:val="Normal"/>
    <w:uiPriority w:val="99"/>
    <w:rsid w:val="00F54C7E"/>
    <w:pPr>
      <w:numPr>
        <w:ilvl w:val="8"/>
        <w:numId w:val="15"/>
      </w:numPr>
      <w:spacing w:before="240" w:after="0" w:line="360" w:lineRule="auto"/>
      <w:jc w:val="both"/>
      <w:outlineLvl w:val="8"/>
    </w:pPr>
    <w:rPr>
      <w:rFonts w:ascii="Arial" w:eastAsia="Times New Roman" w:hAnsi="Arial" w:cs="Times New Roman"/>
      <w:szCs w:val="20"/>
      <w:lang w:eastAsia="en-GB"/>
    </w:rPr>
  </w:style>
  <w:style w:type="paragraph" w:customStyle="1" w:styleId="appendix">
    <w:name w:val="appendix"/>
    <w:basedOn w:val="Normal"/>
    <w:uiPriority w:val="99"/>
    <w:rsid w:val="00F54C7E"/>
    <w:pPr>
      <w:spacing w:before="240" w:after="0" w:line="240" w:lineRule="auto"/>
      <w:jc w:val="both"/>
    </w:pPr>
    <w:rPr>
      <w:rFonts w:ascii="Arial" w:eastAsia="Calibri" w:hAnsi="Arial" w:cs="Arial"/>
      <w:b/>
      <w:lang w:eastAsia="en-GB"/>
    </w:rPr>
  </w:style>
  <w:style w:type="paragraph" w:customStyle="1" w:styleId="Default">
    <w:name w:val="Default"/>
    <w:uiPriority w:val="99"/>
    <w:rsid w:val="00F54C7E"/>
    <w:pPr>
      <w:autoSpaceDE w:val="0"/>
      <w:autoSpaceDN w:val="0"/>
      <w:adjustRightInd w:val="0"/>
      <w:spacing w:after="0" w:line="240" w:lineRule="auto"/>
    </w:pPr>
    <w:rPr>
      <w:rFonts w:ascii="Arial" w:eastAsia="Calibri" w:hAnsi="Arial" w:cs="Arial"/>
      <w:color w:val="000000"/>
      <w:sz w:val="24"/>
      <w:szCs w:val="24"/>
      <w:lang w:eastAsia="en-GB"/>
    </w:rPr>
  </w:style>
  <w:style w:type="character" w:styleId="CommentReference">
    <w:name w:val="annotation reference"/>
    <w:basedOn w:val="DefaultParagraphFont"/>
    <w:semiHidden/>
    <w:unhideWhenUsed/>
    <w:rsid w:val="00F54C7E"/>
    <w:rPr>
      <w:sz w:val="16"/>
      <w:szCs w:val="16"/>
    </w:rPr>
  </w:style>
  <w:style w:type="paragraph" w:styleId="CommentText">
    <w:name w:val="annotation text"/>
    <w:basedOn w:val="Normal"/>
    <w:link w:val="CommentTextChar"/>
    <w:uiPriority w:val="99"/>
    <w:unhideWhenUsed/>
    <w:rsid w:val="00F54C7E"/>
    <w:pPr>
      <w:spacing w:before="240" w:after="0" w:line="240" w:lineRule="auto"/>
      <w:jc w:val="both"/>
    </w:pPr>
    <w:rPr>
      <w:rFonts w:ascii="Arial" w:eastAsia="Calibri" w:hAnsi="Arial" w:cs="Times New Roman"/>
      <w:sz w:val="20"/>
      <w:szCs w:val="20"/>
      <w:lang w:eastAsia="en-GB"/>
    </w:rPr>
  </w:style>
  <w:style w:type="character" w:customStyle="1" w:styleId="CommentTextChar">
    <w:name w:val="Comment Text Char"/>
    <w:basedOn w:val="DefaultParagraphFont"/>
    <w:link w:val="CommentText"/>
    <w:uiPriority w:val="99"/>
    <w:rsid w:val="00F54C7E"/>
    <w:rPr>
      <w:rFonts w:ascii="Arial" w:eastAsia="Calibri"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4C7E"/>
    <w:rPr>
      <w:b/>
      <w:bCs/>
    </w:rPr>
  </w:style>
  <w:style w:type="character" w:customStyle="1" w:styleId="CommentSubjectChar">
    <w:name w:val="Comment Subject Char"/>
    <w:basedOn w:val="CommentTextChar"/>
    <w:link w:val="CommentSubject"/>
    <w:uiPriority w:val="99"/>
    <w:semiHidden/>
    <w:rsid w:val="00F54C7E"/>
    <w:rPr>
      <w:rFonts w:ascii="Arial" w:eastAsia="Calibri" w:hAnsi="Arial" w:cs="Times New Roman"/>
      <w:b/>
      <w:bCs/>
      <w:sz w:val="20"/>
      <w:szCs w:val="20"/>
      <w:lang w:eastAsia="en-GB"/>
    </w:rPr>
  </w:style>
  <w:style w:type="paragraph" w:customStyle="1" w:styleId="footnotedescription">
    <w:name w:val="footnote description"/>
    <w:next w:val="Normal"/>
    <w:link w:val="footnotedescriptionChar"/>
    <w:hidden/>
    <w:rsid w:val="00F54C7E"/>
    <w:pPr>
      <w:spacing w:after="0"/>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F54C7E"/>
    <w:rPr>
      <w:rFonts w:ascii="Calibri" w:eastAsia="Calibri" w:hAnsi="Calibri" w:cs="Calibri"/>
      <w:color w:val="000000"/>
      <w:sz w:val="20"/>
      <w:lang w:eastAsia="en-GB"/>
    </w:rPr>
  </w:style>
  <w:style w:type="character" w:customStyle="1" w:styleId="footnotemark">
    <w:name w:val="footnote mark"/>
    <w:hidden/>
    <w:rsid w:val="00F54C7E"/>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F54C7E"/>
    <w:rPr>
      <w:rFonts w:ascii="Arial" w:eastAsia="Calibri" w:hAnsi="Arial" w:cs="Times New Roman"/>
      <w:lang w:eastAsia="en-GB"/>
    </w:rPr>
  </w:style>
  <w:style w:type="paragraph" w:customStyle="1" w:styleId="MarginText">
    <w:name w:val="Margin Text"/>
    <w:basedOn w:val="BodyText"/>
    <w:link w:val="MarginTextChar"/>
    <w:rsid w:val="00F54C7E"/>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F54C7E"/>
    <w:rPr>
      <w:rFonts w:ascii="Times New Roman" w:eastAsia="Times New Roman" w:hAnsi="Times New Roman" w:cs="Times New Roman"/>
      <w:sz w:val="24"/>
      <w:szCs w:val="20"/>
    </w:rPr>
  </w:style>
  <w:style w:type="paragraph" w:styleId="BodyText3">
    <w:name w:val="Body Text 3"/>
    <w:basedOn w:val="Normal"/>
    <w:link w:val="BodyText3Char"/>
    <w:uiPriority w:val="99"/>
    <w:unhideWhenUsed/>
    <w:rsid w:val="00F54C7E"/>
    <w:pPr>
      <w:widowControl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F54C7E"/>
    <w:rPr>
      <w:rFonts w:ascii="Times New Roman" w:eastAsia="Times New Roman" w:hAnsi="Times New Roman" w:cs="Times New Roman"/>
      <w:sz w:val="16"/>
      <w:szCs w:val="16"/>
    </w:rPr>
  </w:style>
  <w:style w:type="paragraph" w:customStyle="1" w:styleId="BBLegal2">
    <w:name w:val="B&amp;B Legal 2"/>
    <w:basedOn w:val="Normal"/>
    <w:uiPriority w:val="99"/>
    <w:rsid w:val="00F54C7E"/>
    <w:pPr>
      <w:widowControl w:val="0"/>
      <w:tabs>
        <w:tab w:val="num" w:pos="360"/>
      </w:tabs>
      <w:snapToGrid w:val="0"/>
      <w:spacing w:after="0" w:line="240" w:lineRule="auto"/>
      <w:outlineLvl w:val="1"/>
    </w:pPr>
    <w:rPr>
      <w:rFonts w:ascii="Times New Roman" w:eastAsia="Times New Roman" w:hAnsi="Times New Roman" w:cs="Times New Roman"/>
      <w:sz w:val="24"/>
      <w:szCs w:val="20"/>
      <w:lang w:val="en-US"/>
    </w:rPr>
  </w:style>
  <w:style w:type="paragraph" w:styleId="BodyText">
    <w:name w:val="Body Text"/>
    <w:basedOn w:val="Normal"/>
    <w:link w:val="BodyTextChar"/>
    <w:uiPriority w:val="99"/>
    <w:unhideWhenUsed/>
    <w:rsid w:val="00F54C7E"/>
    <w:pPr>
      <w:spacing w:before="240" w:after="120" w:line="360" w:lineRule="auto"/>
      <w:jc w:val="both"/>
    </w:pPr>
    <w:rPr>
      <w:rFonts w:ascii="Arial" w:eastAsia="Calibri" w:hAnsi="Arial" w:cs="Times New Roman"/>
      <w:lang w:eastAsia="en-GB"/>
    </w:rPr>
  </w:style>
  <w:style w:type="character" w:customStyle="1" w:styleId="BodyTextChar">
    <w:name w:val="Body Text Char"/>
    <w:basedOn w:val="DefaultParagraphFont"/>
    <w:link w:val="BodyText"/>
    <w:uiPriority w:val="99"/>
    <w:rsid w:val="00F54C7E"/>
    <w:rPr>
      <w:rFonts w:ascii="Arial" w:eastAsia="Calibri" w:hAnsi="Arial" w:cs="Times New Roman"/>
      <w:lang w:eastAsia="en-GB"/>
    </w:rPr>
  </w:style>
  <w:style w:type="paragraph" w:customStyle="1" w:styleId="Maintext">
    <w:name w:val="Main text"/>
    <w:basedOn w:val="NormalWeb"/>
    <w:link w:val="MaintextChar"/>
    <w:rsid w:val="00F54C7E"/>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F54C7E"/>
    <w:rPr>
      <w:rFonts w:ascii="Franklin Gothic Book" w:eastAsia="Times New Roman" w:hAnsi="Franklin Gothic Book" w:cs="Times New Roman"/>
      <w:sz w:val="20"/>
      <w:szCs w:val="20"/>
      <w:lang w:val="en-US"/>
    </w:rPr>
  </w:style>
  <w:style w:type="paragraph" w:styleId="NormalWeb">
    <w:name w:val="Normal (Web)"/>
    <w:basedOn w:val="Normal"/>
    <w:uiPriority w:val="99"/>
    <w:semiHidden/>
    <w:unhideWhenUsed/>
    <w:rsid w:val="00F54C7E"/>
    <w:pPr>
      <w:spacing w:before="240" w:after="0" w:line="360" w:lineRule="auto"/>
      <w:jc w:val="both"/>
    </w:pPr>
    <w:rPr>
      <w:rFonts w:ascii="Times New Roman" w:eastAsia="Calibri" w:hAnsi="Times New Roman" w:cs="Times New Roman"/>
      <w:sz w:val="24"/>
      <w:szCs w:val="24"/>
      <w:lang w:eastAsia="en-GB"/>
    </w:rPr>
  </w:style>
  <w:style w:type="paragraph" w:customStyle="1" w:styleId="Bullet">
    <w:name w:val="Bullet"/>
    <w:basedOn w:val="NormalWeb"/>
    <w:link w:val="BulletChar"/>
    <w:rsid w:val="00F54C7E"/>
    <w:pPr>
      <w:numPr>
        <w:numId w:val="18"/>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F54C7E"/>
    <w:rPr>
      <w:rFonts w:ascii="Franklin Gothic Book" w:eastAsia="Times New Roman" w:hAnsi="Franklin Gothic Book" w:cs="Times New Roman"/>
      <w:sz w:val="20"/>
      <w:szCs w:val="20"/>
      <w:lang w:val="en-US"/>
    </w:rPr>
  </w:style>
  <w:style w:type="table" w:customStyle="1" w:styleId="TableGrid0">
    <w:name w:val="TableGrid"/>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1">
    <w:name w:val="Default1"/>
    <w:basedOn w:val="Default"/>
    <w:next w:val="Default"/>
    <w:uiPriority w:val="99"/>
    <w:rsid w:val="00F54C7E"/>
    <w:rPr>
      <w:rFonts w:ascii="Verdana" w:hAnsi="Verdana" w:cs="Times New Roman"/>
      <w:color w:val="auto"/>
    </w:rPr>
  </w:style>
  <w:style w:type="character" w:styleId="Hyperlink">
    <w:name w:val="Hyperlink"/>
    <w:basedOn w:val="DefaultParagraphFont"/>
    <w:unhideWhenUsed/>
    <w:rsid w:val="00F54C7E"/>
    <w:rPr>
      <w:color w:val="0563C1" w:themeColor="hyperlink"/>
      <w:u w:val="single"/>
    </w:rPr>
  </w:style>
  <w:style w:type="paragraph" w:customStyle="1" w:styleId="DWNormal">
    <w:name w:val="DW Normal"/>
    <w:basedOn w:val="Normal"/>
    <w:uiPriority w:val="99"/>
    <w:rsid w:val="00F54C7E"/>
    <w:pPr>
      <w:spacing w:after="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semiHidden/>
    <w:rsid w:val="00F54C7E"/>
    <w:pPr>
      <w:tabs>
        <w:tab w:val="left" w:pos="-720"/>
      </w:tabs>
      <w:suppressAutoHyphens/>
      <w:spacing w:after="0" w:line="240" w:lineRule="auto"/>
    </w:pPr>
    <w:rPr>
      <w:rFonts w:ascii="Verdana" w:eastAsia="Times New Roman" w:hAnsi="Verdana" w:cs="Times New Roman"/>
      <w:sz w:val="24"/>
      <w:szCs w:val="20"/>
      <w:lang w:eastAsia="en-GB"/>
    </w:rPr>
  </w:style>
  <w:style w:type="character" w:customStyle="1" w:styleId="EndnoteTextChar">
    <w:name w:val="Endnote Text Char"/>
    <w:basedOn w:val="DefaultParagraphFont"/>
    <w:link w:val="EndnoteText"/>
    <w:uiPriority w:val="99"/>
    <w:semiHidden/>
    <w:rsid w:val="00F54C7E"/>
    <w:rPr>
      <w:rFonts w:ascii="Verdana" w:eastAsia="Times New Roman" w:hAnsi="Verdana" w:cs="Times New Roman"/>
      <w:sz w:val="24"/>
      <w:szCs w:val="20"/>
      <w:lang w:eastAsia="en-GB"/>
    </w:rPr>
  </w:style>
  <w:style w:type="character" w:styleId="EndnoteReference">
    <w:name w:val="endnote reference"/>
    <w:semiHidden/>
    <w:rsid w:val="00F54C7E"/>
    <w:rPr>
      <w:rFonts w:ascii="Courier New" w:hAnsi="Courier New"/>
      <w:noProof w:val="0"/>
      <w:sz w:val="24"/>
      <w:vertAlign w:val="superscript"/>
      <w:lang w:val="en-US"/>
    </w:rPr>
  </w:style>
  <w:style w:type="character" w:customStyle="1" w:styleId="DefaultParagraphFo">
    <w:name w:val="Default Paragraph Fo"/>
    <w:basedOn w:val="DefaultParagraphFont"/>
    <w:rsid w:val="00F54C7E"/>
  </w:style>
  <w:style w:type="paragraph" w:styleId="Index1">
    <w:name w:val="index 1"/>
    <w:basedOn w:val="Normal"/>
    <w:next w:val="Normal"/>
    <w:uiPriority w:val="99"/>
    <w:semiHidden/>
    <w:rsid w:val="00F54C7E"/>
    <w:pPr>
      <w:tabs>
        <w:tab w:val="right" w:leader="dot" w:pos="9360"/>
      </w:tabs>
      <w:suppressAutoHyphens/>
      <w:spacing w:after="0" w:line="240" w:lineRule="auto"/>
      <w:ind w:left="1440" w:right="720" w:hanging="1440"/>
    </w:pPr>
    <w:rPr>
      <w:rFonts w:ascii="Verdana" w:eastAsia="Times New Roman" w:hAnsi="Verdana" w:cs="Times New Roman"/>
      <w:sz w:val="24"/>
      <w:szCs w:val="20"/>
      <w:lang w:val="en-US" w:eastAsia="en-GB"/>
    </w:rPr>
  </w:style>
  <w:style w:type="paragraph" w:styleId="Index2">
    <w:name w:val="index 2"/>
    <w:basedOn w:val="Normal"/>
    <w:next w:val="Normal"/>
    <w:uiPriority w:val="99"/>
    <w:semiHidden/>
    <w:rsid w:val="00F54C7E"/>
    <w:pPr>
      <w:tabs>
        <w:tab w:val="right" w:leader="dot" w:pos="9360"/>
      </w:tabs>
      <w:suppressAutoHyphens/>
      <w:spacing w:after="0" w:line="240" w:lineRule="auto"/>
      <w:ind w:left="1440" w:right="720" w:hanging="720"/>
    </w:pPr>
    <w:rPr>
      <w:rFonts w:ascii="Verdana" w:eastAsia="Times New Roman" w:hAnsi="Verdana" w:cs="Times New Roman"/>
      <w:sz w:val="24"/>
      <w:szCs w:val="20"/>
      <w:lang w:val="en-US" w:eastAsia="en-GB"/>
    </w:rPr>
  </w:style>
  <w:style w:type="paragraph" w:styleId="TOAHeading">
    <w:name w:val="toa heading"/>
    <w:basedOn w:val="Normal"/>
    <w:next w:val="Normal"/>
    <w:uiPriority w:val="99"/>
    <w:semiHidden/>
    <w:rsid w:val="00F54C7E"/>
    <w:pPr>
      <w:tabs>
        <w:tab w:val="right" w:pos="9360"/>
      </w:tabs>
      <w:suppressAutoHyphens/>
      <w:spacing w:after="0" w:line="240" w:lineRule="auto"/>
    </w:pPr>
    <w:rPr>
      <w:rFonts w:ascii="Verdana" w:eastAsia="Times New Roman" w:hAnsi="Verdana" w:cs="Times New Roman"/>
      <w:sz w:val="24"/>
      <w:szCs w:val="20"/>
      <w:lang w:val="en-US" w:eastAsia="en-GB"/>
    </w:rPr>
  </w:style>
  <w:style w:type="paragraph" w:styleId="Caption">
    <w:name w:val="caption"/>
    <w:basedOn w:val="Normal"/>
    <w:next w:val="Normal"/>
    <w:uiPriority w:val="99"/>
    <w:qFormat/>
    <w:rsid w:val="00F54C7E"/>
    <w:pPr>
      <w:spacing w:after="0" w:line="240" w:lineRule="auto"/>
    </w:pPr>
    <w:rPr>
      <w:rFonts w:ascii="Verdana" w:eastAsia="Times New Roman" w:hAnsi="Verdana" w:cs="Times New Roman"/>
      <w:sz w:val="24"/>
      <w:szCs w:val="20"/>
      <w:lang w:eastAsia="en-GB"/>
    </w:rPr>
  </w:style>
  <w:style w:type="character" w:customStyle="1" w:styleId="EquationCaption">
    <w:name w:val="_Equation Caption"/>
    <w:basedOn w:val="DefaultParagraphFont"/>
    <w:rsid w:val="00F54C7E"/>
  </w:style>
  <w:style w:type="character" w:customStyle="1" w:styleId="EquationCaption1">
    <w:name w:val="_Equation Caption1"/>
    <w:rsid w:val="00F54C7E"/>
  </w:style>
  <w:style w:type="paragraph" w:customStyle="1" w:styleId="MajorHeading">
    <w:name w:val="Major Heading"/>
    <w:basedOn w:val="Normal"/>
    <w:uiPriority w:val="99"/>
    <w:rsid w:val="00F54C7E"/>
    <w:pPr>
      <w:keepNext/>
      <w:spacing w:before="120" w:after="0" w:line="240" w:lineRule="auto"/>
      <w:jc w:val="both"/>
    </w:pPr>
    <w:rPr>
      <w:rFonts w:ascii="Times New Roman" w:eastAsia="Times New Roman" w:hAnsi="Times New Roman" w:cs="Times New Roman"/>
      <w:b/>
      <w:sz w:val="28"/>
      <w:szCs w:val="20"/>
    </w:rPr>
  </w:style>
  <w:style w:type="paragraph" w:styleId="BodyText2">
    <w:name w:val="Body Text 2"/>
    <w:basedOn w:val="Normal"/>
    <w:link w:val="BodyText2Char"/>
    <w:uiPriority w:val="99"/>
    <w:rsid w:val="00F54C7E"/>
    <w:pPr>
      <w:spacing w:after="120" w:line="240" w:lineRule="auto"/>
      <w:jc w:val="center"/>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uiPriority w:val="99"/>
    <w:rsid w:val="00F54C7E"/>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F54C7E"/>
    <w:rPr>
      <w:color w:val="954F72" w:themeColor="followedHyperlink"/>
      <w:u w:val="single"/>
    </w:rPr>
  </w:style>
  <w:style w:type="character" w:customStyle="1" w:styleId="UnresolvedMention1">
    <w:name w:val="Unresolved Mention1"/>
    <w:basedOn w:val="DefaultParagraphFont"/>
    <w:uiPriority w:val="99"/>
    <w:semiHidden/>
    <w:unhideWhenUsed/>
    <w:rsid w:val="00F54C7E"/>
    <w:rPr>
      <w:color w:val="605E5C"/>
      <w:shd w:val="clear" w:color="auto" w:fill="E1DFDD"/>
    </w:rPr>
  </w:style>
  <w:style w:type="paragraph" w:styleId="Revision">
    <w:name w:val="Revision"/>
    <w:hidden/>
    <w:uiPriority w:val="99"/>
    <w:semiHidden/>
    <w:rsid w:val="00F54C7E"/>
    <w:pPr>
      <w:spacing w:after="0" w:line="240" w:lineRule="auto"/>
    </w:pPr>
    <w:rPr>
      <w:rFonts w:ascii="Arial" w:eastAsia="Calibri" w:hAnsi="Arial" w:cs="Times New Roman"/>
      <w:lang w:eastAsia="en-GB"/>
    </w:rPr>
  </w:style>
  <w:style w:type="paragraph" w:styleId="BodyTextIndent">
    <w:name w:val="Body Text Indent"/>
    <w:basedOn w:val="Normal"/>
    <w:link w:val="BodyTextIndentChar"/>
    <w:uiPriority w:val="99"/>
    <w:unhideWhenUsed/>
    <w:rsid w:val="00F54C7E"/>
    <w:pPr>
      <w:spacing w:before="240" w:after="120" w:line="360" w:lineRule="auto"/>
      <w:ind w:left="283"/>
      <w:jc w:val="both"/>
    </w:pPr>
    <w:rPr>
      <w:rFonts w:ascii="Arial" w:eastAsia="Calibri" w:hAnsi="Arial" w:cs="Times New Roman"/>
      <w:lang w:eastAsia="en-GB"/>
    </w:rPr>
  </w:style>
  <w:style w:type="character" w:customStyle="1" w:styleId="BodyTextIndentChar">
    <w:name w:val="Body Text Indent Char"/>
    <w:basedOn w:val="DefaultParagraphFont"/>
    <w:link w:val="BodyTextIndent"/>
    <w:uiPriority w:val="99"/>
    <w:rsid w:val="00F54C7E"/>
    <w:rPr>
      <w:rFonts w:ascii="Arial" w:eastAsia="Calibri" w:hAnsi="Arial" w:cs="Times New Roman"/>
      <w:lang w:eastAsia="en-GB"/>
    </w:rPr>
  </w:style>
  <w:style w:type="paragraph" w:styleId="BodyTextIndent2">
    <w:name w:val="Body Text Indent 2"/>
    <w:basedOn w:val="Normal"/>
    <w:link w:val="BodyTextIndent2Char"/>
    <w:uiPriority w:val="99"/>
    <w:unhideWhenUsed/>
    <w:rsid w:val="00F54C7E"/>
    <w:pPr>
      <w:spacing w:before="240" w:after="120" w:line="480" w:lineRule="auto"/>
      <w:ind w:left="283"/>
      <w:jc w:val="both"/>
    </w:pPr>
    <w:rPr>
      <w:rFonts w:ascii="Arial" w:eastAsia="Calibri" w:hAnsi="Arial" w:cs="Times New Roman"/>
      <w:lang w:eastAsia="en-GB"/>
    </w:rPr>
  </w:style>
  <w:style w:type="character" w:customStyle="1" w:styleId="BodyTextIndent2Char">
    <w:name w:val="Body Text Indent 2 Char"/>
    <w:basedOn w:val="DefaultParagraphFont"/>
    <w:link w:val="BodyTextIndent2"/>
    <w:uiPriority w:val="99"/>
    <w:rsid w:val="00F54C7E"/>
    <w:rPr>
      <w:rFonts w:ascii="Arial" w:eastAsia="Calibri" w:hAnsi="Arial" w:cs="Times New Roman"/>
      <w:lang w:eastAsia="en-GB"/>
    </w:rPr>
  </w:style>
  <w:style w:type="paragraph" w:customStyle="1" w:styleId="GPSL1CLAUSEHEADING">
    <w:name w:val="GPS L1 CLAUSE HEADING"/>
    <w:basedOn w:val="Normal"/>
    <w:next w:val="Normal"/>
    <w:uiPriority w:val="99"/>
    <w:qFormat/>
    <w:rsid w:val="00F54C7E"/>
    <w:pPr>
      <w:numPr>
        <w:numId w:val="20"/>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uiPriority w:val="99"/>
    <w:qFormat/>
    <w:rsid w:val="00F54C7E"/>
    <w:pPr>
      <w:numPr>
        <w:ilvl w:val="2"/>
        <w:numId w:val="20"/>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uiPriority w:val="99"/>
    <w:qFormat/>
    <w:rsid w:val="00F54C7E"/>
    <w:pPr>
      <w:numPr>
        <w:ilvl w:val="3"/>
      </w:numPr>
      <w:tabs>
        <w:tab w:val="clear" w:pos="1985"/>
        <w:tab w:val="clear" w:pos="2127"/>
      </w:tabs>
    </w:pPr>
    <w:rPr>
      <w:szCs w:val="20"/>
    </w:rPr>
  </w:style>
  <w:style w:type="paragraph" w:customStyle="1" w:styleId="GPSL5numberedclause">
    <w:name w:val="GPS L5 numbered clause"/>
    <w:basedOn w:val="GPSL4numberedclause"/>
    <w:uiPriority w:val="99"/>
    <w:qFormat/>
    <w:rsid w:val="00F54C7E"/>
    <w:pPr>
      <w:numPr>
        <w:ilvl w:val="4"/>
      </w:numPr>
    </w:pPr>
  </w:style>
  <w:style w:type="paragraph" w:customStyle="1" w:styleId="GPSL6numbered">
    <w:name w:val="GPS L6 numbered"/>
    <w:basedOn w:val="GPSL5numberedclause"/>
    <w:uiPriority w:val="99"/>
    <w:qFormat/>
    <w:rsid w:val="00F54C7E"/>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F54C7E"/>
    <w:pPr>
      <w:numPr>
        <w:ilvl w:val="1"/>
        <w:numId w:val="20"/>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character" w:customStyle="1" w:styleId="GPSL2NumberedChar">
    <w:name w:val="GPS L2 Numbered Char"/>
    <w:link w:val="GPSL2Numbered"/>
    <w:locked/>
    <w:rsid w:val="00F54C7E"/>
    <w:rPr>
      <w:rFonts w:ascii="Calibri" w:eastAsia="Times New Roman" w:hAnsi="Calibri" w:cs="Arial"/>
      <w:lang w:eastAsia="zh-CN"/>
    </w:rPr>
  </w:style>
  <w:style w:type="paragraph" w:customStyle="1" w:styleId="Pa1">
    <w:name w:val="Pa1"/>
    <w:basedOn w:val="Default"/>
    <w:next w:val="Default"/>
    <w:uiPriority w:val="99"/>
    <w:rsid w:val="00F54C7E"/>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F54C7E"/>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F54C7E"/>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F54C7E"/>
    <w:pPr>
      <w:spacing w:line="181" w:lineRule="atLeast"/>
    </w:pPr>
    <w:rPr>
      <w:rFonts w:ascii="Frutiger 45 Light" w:hAnsi="Frutiger 45 Light" w:cs="Times New Roman"/>
      <w:color w:val="auto"/>
    </w:rPr>
  </w:style>
  <w:style w:type="numbering" w:customStyle="1" w:styleId="Headings1">
    <w:name w:val="Headings1"/>
    <w:rsid w:val="00F54C7E"/>
    <w:pPr>
      <w:numPr>
        <w:numId w:val="2"/>
      </w:numPr>
    </w:pPr>
  </w:style>
  <w:style w:type="numbering" w:customStyle="1" w:styleId="Definitions1">
    <w:name w:val="Definitions1"/>
    <w:rsid w:val="00F54C7E"/>
    <w:pPr>
      <w:numPr>
        <w:numId w:val="1"/>
      </w:numPr>
    </w:pPr>
  </w:style>
  <w:style w:type="numbering" w:customStyle="1" w:styleId="SchedParas1">
    <w:name w:val="Sched Paras1"/>
    <w:rsid w:val="00F54C7E"/>
    <w:pPr>
      <w:numPr>
        <w:numId w:val="21"/>
      </w:numPr>
    </w:pPr>
  </w:style>
  <w:style w:type="numbering" w:customStyle="1" w:styleId="Parties1">
    <w:name w:val="Parties1"/>
    <w:rsid w:val="00F54C7E"/>
    <w:pPr>
      <w:numPr>
        <w:numId w:val="6"/>
      </w:numPr>
    </w:pPr>
  </w:style>
  <w:style w:type="numbering" w:customStyle="1" w:styleId="LMA1">
    <w:name w:val="LMA1"/>
    <w:rsid w:val="00F54C7E"/>
    <w:pPr>
      <w:numPr>
        <w:numId w:val="3"/>
      </w:numPr>
    </w:pPr>
  </w:style>
  <w:style w:type="numbering" w:customStyle="1" w:styleId="PARTS1">
    <w:name w:val="PARTS1"/>
    <w:rsid w:val="00F54C7E"/>
    <w:pPr>
      <w:numPr>
        <w:numId w:val="7"/>
      </w:numPr>
    </w:pPr>
  </w:style>
  <w:style w:type="numbering" w:customStyle="1" w:styleId="Schedule1">
    <w:name w:val="Schedule1"/>
    <w:rsid w:val="00F54C7E"/>
    <w:pPr>
      <w:numPr>
        <w:numId w:val="23"/>
      </w:numPr>
    </w:pPr>
  </w:style>
  <w:style w:type="numbering" w:customStyle="1" w:styleId="NoHead1">
    <w:name w:val="No Head1"/>
    <w:rsid w:val="00F54C7E"/>
    <w:pPr>
      <w:numPr>
        <w:numId w:val="24"/>
      </w:numPr>
    </w:pPr>
  </w:style>
  <w:style w:type="numbering" w:customStyle="1" w:styleId="Recital1">
    <w:name w:val="Recital1"/>
    <w:uiPriority w:val="99"/>
    <w:rsid w:val="00F54C7E"/>
    <w:pPr>
      <w:numPr>
        <w:numId w:val="22"/>
      </w:numPr>
    </w:pPr>
  </w:style>
  <w:style w:type="table" w:customStyle="1" w:styleId="TableGrid1">
    <w:name w:val="Table Grid1"/>
    <w:basedOn w:val="TableNormal"/>
    <w:next w:val="TableGrid"/>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am1">
    <w:name w:val="Sam1"/>
    <w:uiPriority w:val="99"/>
    <w:rsid w:val="00F54C7E"/>
    <w:pPr>
      <w:numPr>
        <w:numId w:val="16"/>
      </w:numPr>
    </w:pPr>
  </w:style>
  <w:style w:type="table" w:customStyle="1" w:styleId="TableGrid10">
    <w:name w:val="TableGrid1"/>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msonormal0">
    <w:name w:val="msonormal"/>
    <w:basedOn w:val="Normal"/>
    <w:rsid w:val="001E3380"/>
    <w:pPr>
      <w:spacing w:before="240" w:after="0" w:line="360" w:lineRule="auto"/>
      <w:jc w:val="both"/>
    </w:pPr>
    <w:rPr>
      <w:rFonts w:ascii="Times New Roman" w:eastAsia="Calibri" w:hAnsi="Times New Roman" w:cs="Times New Roman"/>
      <w:sz w:val="24"/>
      <w:szCs w:val="24"/>
      <w:lang w:eastAsia="en-GB"/>
    </w:rPr>
  </w:style>
  <w:style w:type="character" w:customStyle="1" w:styleId="UnresolvedMention2">
    <w:name w:val="Unresolved Mention2"/>
    <w:basedOn w:val="DefaultParagraphFont"/>
    <w:uiPriority w:val="99"/>
    <w:semiHidden/>
    <w:unhideWhenUsed/>
    <w:rsid w:val="006528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24517">
      <w:bodyDiv w:val="1"/>
      <w:marLeft w:val="0"/>
      <w:marRight w:val="0"/>
      <w:marTop w:val="0"/>
      <w:marBottom w:val="0"/>
      <w:divBdr>
        <w:top w:val="none" w:sz="0" w:space="0" w:color="auto"/>
        <w:left w:val="none" w:sz="0" w:space="0" w:color="auto"/>
        <w:bottom w:val="none" w:sz="0" w:space="0" w:color="auto"/>
        <w:right w:val="none" w:sz="0" w:space="0" w:color="auto"/>
      </w:divBdr>
    </w:div>
    <w:div w:id="222373091">
      <w:bodyDiv w:val="1"/>
      <w:marLeft w:val="0"/>
      <w:marRight w:val="0"/>
      <w:marTop w:val="0"/>
      <w:marBottom w:val="0"/>
      <w:divBdr>
        <w:top w:val="none" w:sz="0" w:space="0" w:color="auto"/>
        <w:left w:val="none" w:sz="0" w:space="0" w:color="auto"/>
        <w:bottom w:val="none" w:sz="0" w:space="0" w:color="auto"/>
        <w:right w:val="none" w:sz="0" w:space="0" w:color="auto"/>
      </w:divBdr>
    </w:div>
    <w:div w:id="334387180">
      <w:bodyDiv w:val="1"/>
      <w:marLeft w:val="0"/>
      <w:marRight w:val="0"/>
      <w:marTop w:val="0"/>
      <w:marBottom w:val="0"/>
      <w:divBdr>
        <w:top w:val="none" w:sz="0" w:space="0" w:color="auto"/>
        <w:left w:val="none" w:sz="0" w:space="0" w:color="auto"/>
        <w:bottom w:val="none" w:sz="0" w:space="0" w:color="auto"/>
        <w:right w:val="none" w:sz="0" w:space="0" w:color="auto"/>
      </w:divBdr>
    </w:div>
    <w:div w:id="449665023">
      <w:bodyDiv w:val="1"/>
      <w:marLeft w:val="0"/>
      <w:marRight w:val="0"/>
      <w:marTop w:val="0"/>
      <w:marBottom w:val="0"/>
      <w:divBdr>
        <w:top w:val="none" w:sz="0" w:space="0" w:color="auto"/>
        <w:left w:val="none" w:sz="0" w:space="0" w:color="auto"/>
        <w:bottom w:val="none" w:sz="0" w:space="0" w:color="auto"/>
        <w:right w:val="none" w:sz="0" w:space="0" w:color="auto"/>
      </w:divBdr>
    </w:div>
    <w:div w:id="599525809">
      <w:bodyDiv w:val="1"/>
      <w:marLeft w:val="0"/>
      <w:marRight w:val="0"/>
      <w:marTop w:val="0"/>
      <w:marBottom w:val="0"/>
      <w:divBdr>
        <w:top w:val="none" w:sz="0" w:space="0" w:color="auto"/>
        <w:left w:val="none" w:sz="0" w:space="0" w:color="auto"/>
        <w:bottom w:val="none" w:sz="0" w:space="0" w:color="auto"/>
        <w:right w:val="none" w:sz="0" w:space="0" w:color="auto"/>
      </w:divBdr>
    </w:div>
    <w:div w:id="615335248">
      <w:bodyDiv w:val="1"/>
      <w:marLeft w:val="0"/>
      <w:marRight w:val="0"/>
      <w:marTop w:val="0"/>
      <w:marBottom w:val="0"/>
      <w:divBdr>
        <w:top w:val="none" w:sz="0" w:space="0" w:color="auto"/>
        <w:left w:val="none" w:sz="0" w:space="0" w:color="auto"/>
        <w:bottom w:val="none" w:sz="0" w:space="0" w:color="auto"/>
        <w:right w:val="none" w:sz="0" w:space="0" w:color="auto"/>
      </w:divBdr>
    </w:div>
    <w:div w:id="878859596">
      <w:bodyDiv w:val="1"/>
      <w:marLeft w:val="0"/>
      <w:marRight w:val="0"/>
      <w:marTop w:val="0"/>
      <w:marBottom w:val="0"/>
      <w:divBdr>
        <w:top w:val="none" w:sz="0" w:space="0" w:color="auto"/>
        <w:left w:val="none" w:sz="0" w:space="0" w:color="auto"/>
        <w:bottom w:val="none" w:sz="0" w:space="0" w:color="auto"/>
        <w:right w:val="none" w:sz="0" w:space="0" w:color="auto"/>
      </w:divBdr>
    </w:div>
    <w:div w:id="907035413">
      <w:bodyDiv w:val="1"/>
      <w:marLeft w:val="0"/>
      <w:marRight w:val="0"/>
      <w:marTop w:val="0"/>
      <w:marBottom w:val="0"/>
      <w:divBdr>
        <w:top w:val="none" w:sz="0" w:space="0" w:color="auto"/>
        <w:left w:val="none" w:sz="0" w:space="0" w:color="auto"/>
        <w:bottom w:val="none" w:sz="0" w:space="0" w:color="auto"/>
        <w:right w:val="none" w:sz="0" w:space="0" w:color="auto"/>
      </w:divBdr>
    </w:div>
    <w:div w:id="1106774460">
      <w:bodyDiv w:val="1"/>
      <w:marLeft w:val="0"/>
      <w:marRight w:val="0"/>
      <w:marTop w:val="0"/>
      <w:marBottom w:val="0"/>
      <w:divBdr>
        <w:top w:val="none" w:sz="0" w:space="0" w:color="auto"/>
        <w:left w:val="none" w:sz="0" w:space="0" w:color="auto"/>
        <w:bottom w:val="none" w:sz="0" w:space="0" w:color="auto"/>
        <w:right w:val="none" w:sz="0" w:space="0" w:color="auto"/>
      </w:divBdr>
    </w:div>
    <w:div w:id="2102869535">
      <w:bodyDiv w:val="1"/>
      <w:marLeft w:val="0"/>
      <w:marRight w:val="0"/>
      <w:marTop w:val="0"/>
      <w:marBottom w:val="0"/>
      <w:divBdr>
        <w:top w:val="none" w:sz="0" w:space="0" w:color="auto"/>
        <w:left w:val="none" w:sz="0" w:space="0" w:color="auto"/>
        <w:bottom w:val="none" w:sz="0" w:space="0" w:color="auto"/>
        <w:right w:val="none" w:sz="0" w:space="0" w:color="auto"/>
      </w:divBdr>
    </w:div>
    <w:div w:id="2144617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rotect-eu.mimecast.com/s/GU2TCk52zIN64VvtV8_3U?domain=gbr01.safelinks.protection.outlook.com"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publications/industry-security-notices-isn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mailto:DESEngSfty-QSEPSEP-HSISMulti@mod.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9A433DBC1FC0148B4AE92D02B78F85A" ma:contentTypeVersion="25" ma:contentTypeDescription="Designed to facilitate the storage of MOD Documents with a '.doc' or '.docx' extension" ma:contentTypeScope="" ma:versionID="7999d0fe2e30ff5bbaf0f537e8d6d5ca">
  <xsd:schema xmlns:xsd="http://www.w3.org/2001/XMLSchema" xmlns:xs="http://www.w3.org/2001/XMLSchema" xmlns:p="http://schemas.microsoft.com/office/2006/metadata/properties" xmlns:ns1="http://schemas.microsoft.com/sharepoint/v3" xmlns:ns2="61f5daee-cf8e-42c0-b526-57885e5dcb82" xmlns:ns3="04738c6d-ecc8-46f1-821f-82e308eab3d9" xmlns:ns4="http://schemas.microsoft.com/sharepoint.v3" xmlns:ns5="http://schemas.microsoft.com/sharepoint/v3/fields" xmlns:ns6="07444541-4bbf-4aab-97a3-e4657c886e72" targetNamespace="http://schemas.microsoft.com/office/2006/metadata/properties" ma:root="true" ma:fieldsID="092e464c3c6b1baa0a54918a4c3aeaea" ns1:_="" ns2:_="" ns3:_="" ns4:_="" ns5:_="" ns6:_="">
    <xsd:import namespace="http://schemas.microsoft.com/sharepoint/v3"/>
    <xsd:import namespace="61f5daee-cf8e-42c0-b526-57885e5dcb82"/>
    <xsd:import namespace="04738c6d-ecc8-46f1-821f-82e308eab3d9"/>
    <xsd:import namespace="http://schemas.microsoft.com/sharepoint.v3"/>
    <xsd:import namespace="http://schemas.microsoft.com/sharepoint/v3/fields"/>
    <xsd:import namespace="07444541-4bbf-4aab-97a3-e4657c886e72"/>
    <xsd:element name="properties">
      <xsd:complexType>
        <xsd:sequence>
          <xsd:element name="documentManagement">
            <xsd:complexType>
              <xsd:all>
                <xsd:element ref="ns3:UKProtectiveMarking"/>
                <xsd:element ref="ns4:CategoryDescription" minOccurs="0"/>
                <xsd:element ref="ns5:_Status" minOccurs="0"/>
                <xsd:element ref="ns3:DocumentVersion" minOccurs="0"/>
                <xsd:element ref="ns3:CreatedOriginated" minOccurs="0"/>
                <xsd:element ref="ns5:wic_System_Copyright" minOccurs="0"/>
                <xsd:element ref="ns2:TaxCatchAll" minOccurs="0"/>
                <xsd:element ref="ns2:TaxKeywordTaxHTField" minOccurs="0"/>
                <xsd:element ref="ns2: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6:MediaServiceMetadata" minOccurs="0"/>
                <xsd:element ref="ns6:MediaServiceFastMetadata" minOccurs="0"/>
                <xsd:element ref="ns2:SharedWithDetails" minOccurs="0"/>
                <xsd:element ref="ns6:lcf76f155ced4ddcb4097134ff3c332f" minOccurs="0"/>
                <xsd:element ref="ns6:MediaServiceGenerationTime" minOccurs="0"/>
                <xsd:element ref="ns6:MediaServiceEventHashCode" minOccurs="0"/>
                <xsd:element ref="ns6:MediaServiceOCR" minOccurs="0"/>
                <xsd:element ref="ns6:MediaServiceObjectDetectorVersions" minOccurs="0"/>
                <xsd:element ref="ns6:MediaServiceDateTaken" minOccurs="0"/>
                <xsd:element ref="ns6:MediaLengthInSeconds" minOccurs="0"/>
                <xsd:element ref="ns6:MediaServiceLocation"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f5daee-cf8e-42c0-b526-57885e5dcb82" elementFormDefault="qualified">
    <xsd:import namespace="http://schemas.microsoft.com/office/2006/documentManagement/types"/>
    <xsd:import namespace="http://schemas.microsoft.com/office/infopath/2007/PartnerControls"/>
    <xsd:element name="TaxCatchAll" ma:index="15" nillable="true" ma:displayName="Taxonomy Catch All Column" ma:description="" ma:hidden="true" ma:list="{e60f5fb5-1d57-4e2e-aeda-0b28dfa35f99}" ma:internalName="TaxCatchAll" ma:showField="CatchAllData" ma:web="61f5daee-cf8e-42c0-b526-57885e5dcb8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readOnly="false" ma:fieldId="{23f27201-bee3-471e-b2e7-b64fd8b7ca38}" ma:taxonomyMulti="true" ma:sspId="a9ff0b8c-5d72-4038-b2cd-f57bf310c636"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e60f5fb5-1d57-4e2e-aeda-0b28dfa35f99}" ma:internalName="TaxCatchAllLabel" ma:readOnly="true" ma:showField="CatchAllDataLabel" ma:web="61f5daee-cf8e-42c0-b526-57885e5dcb82">
      <xsd:complexType>
        <xsd:complexContent>
          <xsd:extension base="dms:MultiChoiceLookup">
            <xsd:sequence>
              <xsd:element name="Value" type="dms:Lookup" maxOccurs="unbounded" minOccurs="0" nillable="true"/>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ma:readOnly="false">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ma:readOnly="false">
      <xsd:simpleType>
        <xsd:restriction base="dms:DateTime"/>
      </xsd:simpleType>
    </xsd:element>
    <xsd:element name="d67af1ddf1dc47979d20c0eae491b81b" ma:index="22" ma:taxonomy="true" ma:internalName="d67af1ddf1dc47979d20c0eae491b81b" ma:taxonomyFieldName="fileplanid" ma:displayName="UK Defence File Plan" ma:readOnly="false" ma:default="3;#01_03 Manage Estate|f164a4be-65f1-4cf6-b32e-9645cd8e4c24"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readOnly="false" ma:default="2;#UKStratCom|afa40470-b73e-4af9-89e9-67ed395ce95b"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readOnly="false" ma:default="1;#Defence estate|8917dc3f-c9ea-46f6-993c-ad52c366069e"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readOnly="false" ma:default="4;#Defence estate|d85ee219-dbb3-4c72-af76-6d516c77b87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wic_System_Copyright" ma:index="12" nillable="true" ma:displayName="Copyright" ma:internalName="wic_System_Copyrigh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444541-4bbf-4aab-97a3-e4657c886e7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ServiceDateTaken" ma:index="37" nillable="true" ma:displayName="MediaServiceDateTaken" ma:hidden="true" ma:indexed="true" ma:internalName="MediaServiceDateTaken" ma:readOnly="true">
      <xsd:simpleType>
        <xsd:restriction base="dms:Text"/>
      </xsd:simpleType>
    </xsd:element>
    <xsd:element name="MediaLengthInSeconds" ma:index="38" nillable="true" ma:displayName="MediaLengthInSeconds" ma:hidden="true" ma:internalName="MediaLengthInSeconds" ma:readOnly="true">
      <xsd:simpleType>
        <xsd:restriction base="dms:Unknown"/>
      </xsd:simpleType>
    </xsd:element>
    <xsd:element name="MediaServiceLocation" ma:index="39" nillable="true" ma:displayName="Location" ma:description="" ma:indexed="true" ma:internalName="MediaServiceLocation" ma:readOnly="true">
      <xsd:simpleType>
        <xsd:restriction base="dms:Text"/>
      </xsd:simple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f5daee-cf8e-42c0-b526-57885e5dcb82">
      <Value>4</Value>
      <Value>3</Value>
      <Value>2</Value>
      <Value>1</Value>
    </TaxCatchAll>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01_03 Manage Estate</TermName>
          <TermId xmlns="http://schemas.microsoft.com/office/infopath/2007/PartnerControls">f164a4be-65f1-4cf6-b32e-9645cd8e4c24</TermId>
        </TermInfo>
      </Terms>
    </d67af1ddf1dc47979d20c0eae491b81b>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Defence estate</TermName>
          <TermId xmlns="http://schemas.microsoft.com/office/infopath/2007/PartnerControls">8917dc3f-c9ea-46f6-993c-ad52c366069e</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UKStratCom</TermName>
          <TermId xmlns="http://schemas.microsoft.com/office/infopath/2007/PartnerControls">afa40470-b73e-4af9-89e9-67ed395ce95b</TermId>
        </TermInfo>
      </Terms>
    </m79e07ce3690491db9121a08429fad40>
    <lcf76f155ced4ddcb4097134ff3c332f xmlns="07444541-4bbf-4aab-97a3-e4657c886e72">
      <Terms xmlns="http://schemas.microsoft.com/office/infopath/2007/PartnerControls"/>
    </lcf76f155ced4ddcb4097134ff3c332f>
    <UKProtectiveMarking xmlns="04738c6d-ecc8-46f1-821f-82e308eab3d9">OFFICIAL</UKProtectiveMarking>
    <CategoryDescription xmlns="http://schemas.microsoft.com/sharepoint.v3" xsi:nil="true"/>
    <TaxKeywordTaxHTField xmlns="61f5daee-cf8e-42c0-b526-57885e5dcb82">
      <Terms xmlns="http://schemas.microsoft.com/office/infopath/2007/PartnerControls"/>
    </TaxKeywordTaxHTField>
    <CreatedOriginated xmlns="04738c6d-ecc8-46f1-821f-82e308eab3d9">2024-01-29T16:51:15+00:00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Defence estate</TermName>
          <TermId xmlns="http://schemas.microsoft.com/office/infopath/2007/PartnerControls">d85ee219-dbb3-4c72-af76-6d516c77b87a</TermId>
        </TermInfo>
      </Terms>
    </i71a74d1f9984201b479cc08077b6323>
    <wic_System_Copyright xmlns="http://schemas.microsoft.com/sharepoint/v3/fields" xsi:nil="true"/>
    <_dlc_Exempt xmlns="http://schemas.microsoft.com/sharepoint/v3" xsi:nil="true"/>
  </documentManagement>
</p:properties>
</file>

<file path=customXml/itemProps1.xml><?xml version="1.0" encoding="utf-8"?>
<ds:datastoreItem xmlns:ds="http://schemas.openxmlformats.org/officeDocument/2006/customXml" ds:itemID="{0E3470C2-D426-4CED-9179-F00B8EB8D59A}"/>
</file>

<file path=customXml/itemProps2.xml><?xml version="1.0" encoding="utf-8"?>
<ds:datastoreItem xmlns:ds="http://schemas.openxmlformats.org/officeDocument/2006/customXml" ds:itemID="{32F77905-B70E-4CF9-BA56-53FF3F35A1B7}"/>
</file>

<file path=customXml/itemProps3.xml><?xml version="1.0" encoding="utf-8"?>
<ds:datastoreItem xmlns:ds="http://schemas.openxmlformats.org/officeDocument/2006/customXml" ds:itemID="{DA2C8315-CCF1-48DE-A331-0341094A59F4}"/>
</file>

<file path=docProps/app.xml><?xml version="1.0" encoding="utf-8"?>
<Properties xmlns="http://schemas.openxmlformats.org/officeDocument/2006/extended-properties" xmlns:vt="http://schemas.openxmlformats.org/officeDocument/2006/docPropsVTypes">
  <Template>Normal</Template>
  <Pages>6</Pages>
  <Words>45112</Words>
  <Characters>236838</Characters>
  <DocSecurity>0</DocSecurity>
  <Lines>5776</Lines>
  <Paragraphs>1905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280045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0x010100D9D675D6CDED02438DC7CFF78D2F29E4010039A433DBC1FC0148B4AE92D02B78F85A</vt:lpwstr>
  </property>
</Properties>
</file>